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27B9" w14:textId="5AD80A84" w:rsidR="000D79C4" w:rsidRPr="0061654A" w:rsidRDefault="00764E0D">
      <w:pPr>
        <w:jc w:val="center"/>
        <w:rPr>
          <w:rFonts w:ascii="Tahoma" w:eastAsia="Calibri" w:hAnsi="Tahoma" w:cs="Tahoma"/>
          <w:b/>
          <w:lang w:val="ro-RO"/>
        </w:rPr>
      </w:pPr>
      <w:r w:rsidRPr="0061654A">
        <w:rPr>
          <w:rFonts w:ascii="Tahoma" w:eastAsia="Calibri" w:hAnsi="Tahoma" w:cs="Tahoma"/>
          <w:b/>
          <w:lang w:val="ro-RO"/>
        </w:rPr>
        <w:t>ASOCIAŢIA DE DEZVOLTARE INTERCOMUNITARĂ</w:t>
      </w:r>
    </w:p>
    <w:p w14:paraId="197EB223" w14:textId="7C70E242" w:rsidR="000D79C4" w:rsidRPr="0061654A" w:rsidRDefault="00764E0D">
      <w:pPr>
        <w:jc w:val="center"/>
        <w:rPr>
          <w:rFonts w:ascii="Tahoma" w:eastAsia="Calibri" w:hAnsi="Tahoma" w:cs="Tahoma"/>
          <w:b/>
          <w:lang w:val="ro-RO"/>
        </w:rPr>
      </w:pPr>
      <w:r w:rsidRPr="0061654A">
        <w:rPr>
          <w:rFonts w:ascii="Tahoma" w:eastAsia="Calibri" w:hAnsi="Tahoma" w:cs="Tahoma"/>
          <w:b/>
          <w:lang w:val="ro-RO"/>
        </w:rPr>
        <w:t xml:space="preserve">„INTERCOM  </w:t>
      </w:r>
      <w:r w:rsidR="00AF3701">
        <w:rPr>
          <w:rFonts w:ascii="Tahoma" w:eastAsia="Calibri" w:hAnsi="Tahoma" w:cs="Tahoma"/>
          <w:b/>
          <w:lang w:val="ro-RO"/>
        </w:rPr>
        <w:t>DEȘEURI</w:t>
      </w:r>
      <w:r w:rsidRPr="0061654A">
        <w:rPr>
          <w:rFonts w:ascii="Tahoma" w:eastAsia="Calibri" w:hAnsi="Tahoma" w:cs="Tahoma"/>
          <w:b/>
          <w:lang w:val="ro-RO"/>
        </w:rPr>
        <w:t xml:space="preserve"> CARAŞ - SEVERIN ”</w:t>
      </w:r>
    </w:p>
    <w:p w14:paraId="2C849898" w14:textId="7F0EB0F6" w:rsidR="000D79C4" w:rsidRPr="0061654A" w:rsidRDefault="00764E0D">
      <w:pPr>
        <w:jc w:val="center"/>
        <w:rPr>
          <w:rFonts w:ascii="Tahoma" w:eastAsia="Calibri" w:hAnsi="Tahoma" w:cs="Tahoma"/>
          <w:b/>
          <w:lang w:val="ro-RO"/>
        </w:rPr>
      </w:pPr>
      <w:r w:rsidRPr="0061654A">
        <w:rPr>
          <w:rFonts w:ascii="Tahoma" w:eastAsia="Calibri" w:hAnsi="Tahoma" w:cs="Tahoma"/>
          <w:b/>
          <w:lang w:val="ro-RO"/>
        </w:rPr>
        <w:t>Pia</w:t>
      </w:r>
      <w:r w:rsidR="0061654A" w:rsidRPr="0061654A">
        <w:rPr>
          <w:rFonts w:ascii="Tahoma" w:eastAsia="Calibri" w:hAnsi="Tahoma" w:cs="Tahoma"/>
          <w:b/>
          <w:lang w:val="ro-RO"/>
        </w:rPr>
        <w:t>ț</w:t>
      </w:r>
      <w:r w:rsidRPr="0061654A">
        <w:rPr>
          <w:rFonts w:ascii="Tahoma" w:eastAsia="Calibri" w:hAnsi="Tahoma" w:cs="Tahoma"/>
          <w:b/>
          <w:lang w:val="ro-RO"/>
        </w:rPr>
        <w:t xml:space="preserve">a 1 Decembrie 1918 nr.7,etaj 1, </w:t>
      </w:r>
      <w:r w:rsidR="00AF3701">
        <w:rPr>
          <w:rFonts w:ascii="Tahoma" w:eastAsia="Calibri" w:hAnsi="Tahoma" w:cs="Tahoma"/>
          <w:b/>
          <w:lang w:val="ro-RO"/>
        </w:rPr>
        <w:t>Reșița</w:t>
      </w:r>
    </w:p>
    <w:p w14:paraId="75DEDBAD" w14:textId="77777777" w:rsidR="000D79C4" w:rsidRPr="0061654A" w:rsidRDefault="00764E0D">
      <w:pPr>
        <w:spacing w:line="288" w:lineRule="auto"/>
        <w:jc w:val="center"/>
        <w:rPr>
          <w:rFonts w:ascii="Verdana" w:hAnsi="Verdana"/>
          <w:b/>
          <w:bCs/>
          <w:sz w:val="32"/>
          <w:szCs w:val="32"/>
          <w:lang w:val="ro-RO"/>
        </w:rPr>
      </w:pPr>
      <w:r w:rsidRPr="0061654A">
        <w:rPr>
          <w:rFonts w:ascii="Tahoma" w:eastAsia="Calibri" w:hAnsi="Tahoma" w:cs="Tahoma"/>
          <w:b/>
          <w:lang w:val="ro-RO"/>
        </w:rPr>
        <w:t>e-mail:adicsjuridic@gmail.com;C.I.F.25206066</w:t>
      </w:r>
    </w:p>
    <w:p w14:paraId="019E8199" w14:textId="77777777" w:rsidR="000D79C4" w:rsidRPr="0061654A" w:rsidRDefault="000D79C4">
      <w:pPr>
        <w:rPr>
          <w:rFonts w:ascii="Verdana" w:hAnsi="Verdana"/>
          <w:b/>
          <w:sz w:val="28"/>
          <w:szCs w:val="28"/>
          <w:lang w:val="ro-RO"/>
        </w:rPr>
      </w:pPr>
    </w:p>
    <w:p w14:paraId="38DE86E6" w14:textId="77777777" w:rsidR="000D79C4" w:rsidRPr="0061654A" w:rsidRDefault="000D79C4">
      <w:pPr>
        <w:jc w:val="center"/>
        <w:rPr>
          <w:rFonts w:ascii="Verdana" w:hAnsi="Verdana"/>
          <w:b/>
          <w:sz w:val="28"/>
          <w:szCs w:val="28"/>
          <w:lang w:val="ro-RO"/>
        </w:rPr>
      </w:pPr>
    </w:p>
    <w:p w14:paraId="4BEA07DD" w14:textId="77777777" w:rsidR="000D79C4" w:rsidRPr="0061654A" w:rsidRDefault="00764E0D">
      <w:pPr>
        <w:jc w:val="center"/>
        <w:rPr>
          <w:rFonts w:ascii="Verdana" w:hAnsi="Verdana"/>
          <w:b/>
          <w:sz w:val="28"/>
          <w:szCs w:val="28"/>
          <w:lang w:val="ro-RO"/>
        </w:rPr>
      </w:pPr>
      <w:bookmarkStart w:id="0" w:name="_Toc179814234"/>
      <w:bookmarkStart w:id="1" w:name="_Toc335761763"/>
      <w:bookmarkStart w:id="2" w:name="_Toc335763326"/>
      <w:bookmarkStart w:id="3" w:name="_Toc337494008"/>
      <w:bookmarkStart w:id="4" w:name="_Toc337924436"/>
      <w:bookmarkStart w:id="5" w:name="_Toc377637822"/>
      <w:bookmarkStart w:id="6" w:name="_Toc377639655"/>
      <w:bookmarkStart w:id="7" w:name="_Toc378231686"/>
      <w:bookmarkStart w:id="8" w:name="_Toc381012672"/>
      <w:r w:rsidRPr="0061654A">
        <w:rPr>
          <w:rFonts w:ascii="Verdana" w:hAnsi="Verdana"/>
          <w:b/>
          <w:sz w:val="28"/>
          <w:szCs w:val="28"/>
          <w:lang w:val="ro-RO"/>
        </w:rPr>
        <w:t>DOCUMENTAŢIE DE ATRIBUIRE</w:t>
      </w:r>
      <w:bookmarkEnd w:id="0"/>
      <w:bookmarkEnd w:id="1"/>
      <w:bookmarkEnd w:id="2"/>
      <w:bookmarkEnd w:id="3"/>
      <w:bookmarkEnd w:id="4"/>
      <w:bookmarkEnd w:id="5"/>
      <w:bookmarkEnd w:id="6"/>
      <w:bookmarkEnd w:id="7"/>
      <w:bookmarkEnd w:id="8"/>
    </w:p>
    <w:p w14:paraId="6C3C7436" w14:textId="77777777" w:rsidR="000D79C4" w:rsidRPr="0061654A" w:rsidRDefault="000D79C4">
      <w:pPr>
        <w:jc w:val="center"/>
        <w:rPr>
          <w:rFonts w:ascii="Verdana" w:hAnsi="Verdana"/>
          <w:b/>
          <w:sz w:val="28"/>
          <w:szCs w:val="28"/>
          <w:lang w:val="ro-RO"/>
        </w:rPr>
      </w:pPr>
    </w:p>
    <w:p w14:paraId="66432E08" w14:textId="77777777" w:rsidR="000D79C4" w:rsidRPr="0061654A" w:rsidRDefault="000D79C4">
      <w:pPr>
        <w:jc w:val="center"/>
        <w:rPr>
          <w:rFonts w:ascii="Verdana" w:hAnsi="Verdana"/>
          <w:b/>
          <w:sz w:val="28"/>
          <w:szCs w:val="28"/>
          <w:lang w:val="ro-RO"/>
        </w:rPr>
      </w:pPr>
    </w:p>
    <w:p w14:paraId="3A49D0D5" w14:textId="606DC665" w:rsidR="000D79C4" w:rsidRPr="0061654A" w:rsidRDefault="00764E0D">
      <w:pPr>
        <w:jc w:val="center"/>
        <w:rPr>
          <w:rFonts w:ascii="Verdana" w:hAnsi="Verdana"/>
          <w:b/>
          <w:sz w:val="28"/>
          <w:szCs w:val="28"/>
          <w:lang w:val="ro-RO"/>
        </w:rPr>
      </w:pPr>
      <w:r w:rsidRPr="0061654A">
        <w:rPr>
          <w:rFonts w:ascii="Verdana" w:hAnsi="Verdana"/>
          <w:b/>
          <w:sz w:val="28"/>
          <w:szCs w:val="28"/>
          <w:lang w:val="ro-RO"/>
        </w:rPr>
        <w:t xml:space="preserve">pentru contractul </w:t>
      </w:r>
      <w:r w:rsidR="00566456">
        <w:rPr>
          <w:rFonts w:ascii="Verdana" w:hAnsi="Verdana"/>
          <w:b/>
          <w:sz w:val="28"/>
          <w:szCs w:val="28"/>
          <w:lang w:val="ro-RO"/>
        </w:rPr>
        <w:t xml:space="preserve"> </w:t>
      </w:r>
    </w:p>
    <w:p w14:paraId="3CDD52BF" w14:textId="77777777" w:rsidR="000D79C4" w:rsidRPr="0061654A" w:rsidRDefault="000D79C4">
      <w:pPr>
        <w:jc w:val="center"/>
        <w:rPr>
          <w:rFonts w:ascii="Verdana" w:hAnsi="Verdana"/>
          <w:b/>
          <w:sz w:val="28"/>
          <w:szCs w:val="28"/>
          <w:lang w:val="ro-RO"/>
        </w:rPr>
      </w:pPr>
    </w:p>
    <w:p w14:paraId="11BC3B49" w14:textId="7F81B602" w:rsidR="000D79C4" w:rsidRPr="0061654A" w:rsidRDefault="00764E0D">
      <w:pPr>
        <w:jc w:val="center"/>
        <w:rPr>
          <w:rFonts w:ascii="Verdana" w:hAnsi="Verdana"/>
          <w:b/>
          <w:sz w:val="28"/>
          <w:szCs w:val="28"/>
          <w:lang w:val="ro-RO"/>
        </w:rPr>
      </w:pPr>
      <w:r w:rsidRPr="0061654A">
        <w:rPr>
          <w:rFonts w:ascii="Verdana" w:hAnsi="Verdana"/>
          <w:b/>
          <w:sz w:val="28"/>
          <w:szCs w:val="28"/>
          <w:lang w:val="ro-RO"/>
        </w:rPr>
        <w:t xml:space="preserve">„DELEGAREA GESTIUNII ACTIVITĂȚII DE COLECTARE </w:t>
      </w:r>
      <w:r w:rsidR="00AF3701">
        <w:rPr>
          <w:rFonts w:ascii="Verdana" w:hAnsi="Verdana"/>
          <w:b/>
          <w:sz w:val="28"/>
          <w:szCs w:val="28"/>
          <w:lang w:val="ro-RO"/>
        </w:rPr>
        <w:t>ȘI</w:t>
      </w:r>
      <w:r w:rsidRPr="0061654A">
        <w:rPr>
          <w:rFonts w:ascii="Verdana" w:hAnsi="Verdana"/>
          <w:b/>
          <w:sz w:val="28"/>
          <w:szCs w:val="28"/>
          <w:lang w:val="ro-RO"/>
        </w:rPr>
        <w:t xml:space="preserve"> TRANSPORT A </w:t>
      </w:r>
      <w:r w:rsidR="00AF3701">
        <w:rPr>
          <w:rFonts w:ascii="Verdana" w:hAnsi="Verdana"/>
          <w:b/>
          <w:sz w:val="28"/>
          <w:szCs w:val="28"/>
          <w:lang w:val="ro-RO"/>
        </w:rPr>
        <w:t>DEȘEURILOR</w:t>
      </w:r>
      <w:r w:rsidRPr="0061654A">
        <w:rPr>
          <w:rFonts w:ascii="Verdana" w:hAnsi="Verdana"/>
          <w:b/>
          <w:sz w:val="28"/>
          <w:szCs w:val="28"/>
          <w:lang w:val="ro-RO"/>
        </w:rPr>
        <w:t xml:space="preserve"> MUNCIPALE</w:t>
      </w:r>
    </w:p>
    <w:p w14:paraId="7D3B2773" w14:textId="47A3482E" w:rsidR="000D79C4" w:rsidRPr="0061654A" w:rsidRDefault="00764E0D">
      <w:pPr>
        <w:jc w:val="center"/>
        <w:rPr>
          <w:rFonts w:ascii="Verdana" w:hAnsi="Verdana"/>
          <w:b/>
          <w:sz w:val="28"/>
          <w:szCs w:val="28"/>
          <w:lang w:val="ro-RO"/>
        </w:rPr>
      </w:pPr>
      <w:r w:rsidRPr="0061654A">
        <w:rPr>
          <w:rFonts w:ascii="Verdana" w:hAnsi="Verdana"/>
          <w:b/>
          <w:sz w:val="28"/>
          <w:szCs w:val="28"/>
          <w:lang w:val="ro-RO"/>
        </w:rPr>
        <w:t xml:space="preserve">ÎN ZONA 1 </w:t>
      </w:r>
      <w:r w:rsidR="00AF3701">
        <w:rPr>
          <w:rFonts w:ascii="Verdana" w:hAnsi="Verdana"/>
          <w:b/>
          <w:sz w:val="28"/>
          <w:szCs w:val="28"/>
          <w:lang w:val="ro-RO"/>
        </w:rPr>
        <w:t>REȘIȚA</w:t>
      </w:r>
      <w:r w:rsidRPr="0061654A">
        <w:rPr>
          <w:rFonts w:ascii="Verdana" w:hAnsi="Verdana"/>
          <w:b/>
          <w:sz w:val="28"/>
          <w:szCs w:val="28"/>
          <w:lang w:val="ro-RO"/>
        </w:rPr>
        <w:t>”</w:t>
      </w:r>
    </w:p>
    <w:p w14:paraId="61654F00" w14:textId="77777777" w:rsidR="000D79C4" w:rsidRPr="0061654A" w:rsidRDefault="000D79C4">
      <w:pPr>
        <w:jc w:val="center"/>
        <w:rPr>
          <w:rFonts w:ascii="Verdana" w:hAnsi="Verdana"/>
          <w:b/>
          <w:sz w:val="28"/>
          <w:szCs w:val="28"/>
          <w:lang w:val="ro-RO"/>
        </w:rPr>
      </w:pPr>
    </w:p>
    <w:p w14:paraId="0694A652" w14:textId="77777777" w:rsidR="000D79C4" w:rsidRPr="0061654A" w:rsidRDefault="000D79C4">
      <w:pPr>
        <w:jc w:val="center"/>
        <w:rPr>
          <w:rFonts w:ascii="Verdana" w:hAnsi="Verdana"/>
          <w:b/>
          <w:sz w:val="28"/>
          <w:szCs w:val="28"/>
          <w:lang w:val="ro-RO"/>
        </w:rPr>
      </w:pPr>
    </w:p>
    <w:p w14:paraId="0FBD39CF" w14:textId="77777777" w:rsidR="000D79C4" w:rsidRPr="0061654A" w:rsidRDefault="000D79C4">
      <w:pPr>
        <w:jc w:val="center"/>
        <w:rPr>
          <w:rFonts w:ascii="Verdana" w:hAnsi="Verdana"/>
          <w:b/>
          <w:sz w:val="28"/>
          <w:szCs w:val="28"/>
          <w:lang w:val="ro-RO"/>
        </w:rPr>
      </w:pPr>
    </w:p>
    <w:p w14:paraId="695F7F81" w14:textId="77777777" w:rsidR="000D79C4" w:rsidRPr="0061654A" w:rsidRDefault="000D79C4">
      <w:pPr>
        <w:jc w:val="center"/>
        <w:rPr>
          <w:rFonts w:ascii="Verdana" w:hAnsi="Verdana"/>
          <w:b/>
          <w:sz w:val="28"/>
          <w:szCs w:val="28"/>
          <w:lang w:val="ro-RO"/>
        </w:rPr>
      </w:pPr>
    </w:p>
    <w:p w14:paraId="0FAB78BE" w14:textId="77777777" w:rsidR="000D79C4" w:rsidRPr="0061654A" w:rsidRDefault="00764E0D">
      <w:pPr>
        <w:jc w:val="center"/>
        <w:rPr>
          <w:rFonts w:ascii="Verdana" w:hAnsi="Verdana"/>
          <w:b/>
          <w:sz w:val="28"/>
          <w:szCs w:val="28"/>
          <w:lang w:val="ro-RO"/>
        </w:rPr>
      </w:pPr>
      <w:bookmarkStart w:id="9" w:name="_Toc335761764"/>
      <w:bookmarkStart w:id="10" w:name="_Toc335763327"/>
      <w:bookmarkStart w:id="11" w:name="_Toc337494009"/>
      <w:bookmarkStart w:id="12" w:name="_Toc337924437"/>
      <w:bookmarkStart w:id="13" w:name="_Toc377637823"/>
      <w:bookmarkStart w:id="14" w:name="_Toc377639656"/>
      <w:bookmarkStart w:id="15" w:name="_Toc378231687"/>
      <w:bookmarkStart w:id="16" w:name="_Toc381012673"/>
      <w:r w:rsidRPr="0061654A">
        <w:rPr>
          <w:rFonts w:ascii="Verdana" w:hAnsi="Verdana"/>
          <w:b/>
          <w:sz w:val="28"/>
          <w:szCs w:val="28"/>
          <w:lang w:val="ro-RO"/>
        </w:rPr>
        <w:t>SECŢIUNEA II</w:t>
      </w:r>
      <w:bookmarkEnd w:id="9"/>
      <w:bookmarkEnd w:id="10"/>
      <w:bookmarkEnd w:id="11"/>
      <w:bookmarkEnd w:id="12"/>
      <w:bookmarkEnd w:id="13"/>
      <w:bookmarkEnd w:id="14"/>
      <w:bookmarkEnd w:id="15"/>
      <w:bookmarkEnd w:id="16"/>
    </w:p>
    <w:p w14:paraId="4043D4AF" w14:textId="77777777" w:rsidR="000D79C4" w:rsidRPr="0061654A" w:rsidRDefault="000D79C4">
      <w:pPr>
        <w:jc w:val="center"/>
        <w:rPr>
          <w:rFonts w:ascii="Verdana" w:hAnsi="Verdana"/>
          <w:b/>
          <w:sz w:val="28"/>
          <w:szCs w:val="28"/>
          <w:lang w:val="ro-RO"/>
        </w:rPr>
      </w:pPr>
    </w:p>
    <w:p w14:paraId="0543183E" w14:textId="77777777" w:rsidR="000D79C4" w:rsidRPr="0061654A" w:rsidRDefault="00764E0D">
      <w:pPr>
        <w:jc w:val="center"/>
        <w:rPr>
          <w:rFonts w:ascii="Verdana" w:hAnsi="Verdana"/>
          <w:b/>
          <w:sz w:val="28"/>
          <w:szCs w:val="28"/>
          <w:lang w:val="ro-RO"/>
        </w:rPr>
      </w:pPr>
      <w:bookmarkStart w:id="17" w:name="_Toc335761765"/>
      <w:bookmarkStart w:id="18" w:name="_Toc335763328"/>
      <w:bookmarkStart w:id="19" w:name="_Toc337494010"/>
      <w:bookmarkStart w:id="20" w:name="_Toc337924438"/>
      <w:bookmarkStart w:id="21" w:name="_Toc377637824"/>
      <w:bookmarkStart w:id="22" w:name="_Toc377639657"/>
      <w:bookmarkStart w:id="23" w:name="_Toc378231688"/>
      <w:bookmarkStart w:id="24" w:name="_Toc381012674"/>
      <w:r w:rsidRPr="0061654A">
        <w:rPr>
          <w:rFonts w:ascii="Verdana" w:hAnsi="Verdana"/>
          <w:b/>
          <w:sz w:val="28"/>
          <w:szCs w:val="28"/>
          <w:lang w:val="ro-RO"/>
        </w:rPr>
        <w:t>CAIET DE SARCINI</w:t>
      </w:r>
      <w:bookmarkEnd w:id="17"/>
      <w:bookmarkEnd w:id="18"/>
      <w:bookmarkEnd w:id="19"/>
      <w:bookmarkEnd w:id="20"/>
      <w:bookmarkEnd w:id="21"/>
      <w:bookmarkEnd w:id="22"/>
      <w:bookmarkEnd w:id="23"/>
      <w:bookmarkEnd w:id="24"/>
      <w:r w:rsidRPr="0061654A">
        <w:rPr>
          <w:rFonts w:ascii="Verdana" w:hAnsi="Verdana"/>
          <w:b/>
          <w:sz w:val="28"/>
          <w:szCs w:val="28"/>
          <w:lang w:val="ro-RO"/>
        </w:rPr>
        <w:t xml:space="preserve"> </w:t>
      </w:r>
    </w:p>
    <w:p w14:paraId="7A05ADC1" w14:textId="77777777" w:rsidR="000D79C4" w:rsidRPr="0061654A" w:rsidRDefault="000D79C4">
      <w:pPr>
        <w:jc w:val="center"/>
        <w:rPr>
          <w:rFonts w:ascii="Verdana" w:hAnsi="Verdana"/>
          <w:sz w:val="28"/>
          <w:szCs w:val="28"/>
          <w:lang w:val="ro-RO"/>
        </w:rPr>
      </w:pPr>
    </w:p>
    <w:p w14:paraId="46E7BDE6" w14:textId="77777777" w:rsidR="000D79C4" w:rsidRPr="0061654A" w:rsidRDefault="000D79C4">
      <w:pPr>
        <w:jc w:val="center"/>
        <w:rPr>
          <w:rFonts w:ascii="Verdana" w:hAnsi="Verdana"/>
          <w:sz w:val="28"/>
          <w:szCs w:val="28"/>
          <w:lang w:val="ro-RO"/>
        </w:rPr>
      </w:pPr>
    </w:p>
    <w:p w14:paraId="436CF2E7" w14:textId="77777777" w:rsidR="000D79C4" w:rsidRPr="0061654A" w:rsidRDefault="000D79C4">
      <w:pPr>
        <w:jc w:val="center"/>
        <w:rPr>
          <w:rFonts w:ascii="Verdana" w:hAnsi="Verdana"/>
          <w:sz w:val="28"/>
          <w:szCs w:val="28"/>
          <w:lang w:val="ro-RO"/>
        </w:rPr>
      </w:pPr>
    </w:p>
    <w:p w14:paraId="45AF534C" w14:textId="77777777" w:rsidR="000D79C4" w:rsidRPr="0061654A" w:rsidRDefault="000D79C4">
      <w:pPr>
        <w:jc w:val="center"/>
        <w:rPr>
          <w:rFonts w:ascii="Verdana" w:hAnsi="Verdana"/>
          <w:sz w:val="28"/>
          <w:szCs w:val="28"/>
          <w:lang w:val="ro-RO"/>
        </w:rPr>
      </w:pPr>
    </w:p>
    <w:p w14:paraId="721B5A1B" w14:textId="77777777" w:rsidR="000D79C4" w:rsidRPr="0061654A" w:rsidRDefault="000D79C4">
      <w:pPr>
        <w:jc w:val="center"/>
        <w:rPr>
          <w:rFonts w:ascii="Verdana" w:hAnsi="Verdana"/>
          <w:sz w:val="28"/>
          <w:szCs w:val="28"/>
          <w:lang w:val="ro-RO"/>
        </w:rPr>
      </w:pPr>
    </w:p>
    <w:p w14:paraId="1E5CB34C" w14:textId="77777777" w:rsidR="000D79C4" w:rsidRPr="0061654A" w:rsidRDefault="000D79C4">
      <w:pPr>
        <w:jc w:val="center"/>
        <w:rPr>
          <w:rFonts w:ascii="Verdana" w:hAnsi="Verdana"/>
          <w:sz w:val="28"/>
          <w:szCs w:val="28"/>
          <w:lang w:val="ro-RO"/>
        </w:rPr>
      </w:pPr>
    </w:p>
    <w:p w14:paraId="65573D41" w14:textId="77777777" w:rsidR="000D79C4" w:rsidRPr="0061654A" w:rsidRDefault="000D79C4">
      <w:pPr>
        <w:jc w:val="center"/>
        <w:rPr>
          <w:rFonts w:ascii="Verdana" w:hAnsi="Verdana"/>
          <w:sz w:val="28"/>
          <w:szCs w:val="28"/>
          <w:lang w:val="ro-RO"/>
        </w:rPr>
      </w:pPr>
    </w:p>
    <w:p w14:paraId="5ED5CDDD" w14:textId="6011E73A" w:rsidR="000D79C4" w:rsidRPr="0061654A" w:rsidRDefault="0089502B">
      <w:pPr>
        <w:jc w:val="center"/>
        <w:rPr>
          <w:rFonts w:ascii="Verdana" w:hAnsi="Verdana"/>
          <w:b/>
          <w:sz w:val="28"/>
          <w:szCs w:val="28"/>
          <w:lang w:val="ro-RO"/>
        </w:rPr>
      </w:pPr>
      <w:r>
        <w:rPr>
          <w:rFonts w:ascii="Verdana" w:hAnsi="Verdana"/>
          <w:b/>
          <w:sz w:val="28"/>
          <w:szCs w:val="28"/>
          <w:lang w:val="ro-RO"/>
        </w:rPr>
        <w:t>SEPTEMBRIE</w:t>
      </w:r>
      <w:r w:rsidR="00764E0D" w:rsidRPr="0061654A">
        <w:rPr>
          <w:rFonts w:ascii="Verdana" w:hAnsi="Verdana"/>
          <w:b/>
          <w:sz w:val="28"/>
          <w:szCs w:val="28"/>
          <w:lang w:val="ro-RO"/>
        </w:rPr>
        <w:t xml:space="preserve"> 2021</w:t>
      </w:r>
    </w:p>
    <w:p w14:paraId="4B477CAA" w14:textId="77777777" w:rsidR="000D79C4" w:rsidRPr="0061654A" w:rsidRDefault="000D79C4">
      <w:pPr>
        <w:rPr>
          <w:rFonts w:ascii="Verdana" w:hAnsi="Verdana"/>
          <w:b/>
          <w:sz w:val="28"/>
          <w:szCs w:val="28"/>
          <w:lang w:val="ro-RO"/>
        </w:rPr>
        <w:sectPr w:rsidR="000D79C4" w:rsidRPr="0061654A">
          <w:footerReference w:type="default" r:id="rId8"/>
          <w:pgSz w:w="11909" w:h="16834"/>
          <w:pgMar w:top="1440" w:right="1440" w:bottom="1440" w:left="1440" w:header="720" w:footer="720" w:gutter="0"/>
          <w:cols w:space="708"/>
        </w:sectPr>
      </w:pPr>
    </w:p>
    <w:p w14:paraId="10865662" w14:textId="77777777" w:rsidR="000D79C4" w:rsidRPr="0061654A" w:rsidRDefault="00764E0D">
      <w:pPr>
        <w:spacing w:line="288" w:lineRule="auto"/>
        <w:jc w:val="center"/>
        <w:rPr>
          <w:rFonts w:ascii="Verdana" w:hAnsi="Verdana"/>
          <w:b/>
          <w:bCs/>
          <w:sz w:val="28"/>
          <w:szCs w:val="28"/>
          <w:lang w:val="ro-RO"/>
        </w:rPr>
      </w:pPr>
      <w:r w:rsidRPr="0061654A">
        <w:rPr>
          <w:rFonts w:ascii="Verdana" w:hAnsi="Verdana"/>
          <w:b/>
          <w:bCs/>
          <w:sz w:val="28"/>
          <w:szCs w:val="28"/>
          <w:lang w:val="ro-RO"/>
        </w:rPr>
        <w:lastRenderedPageBreak/>
        <w:t>CUPRINS</w:t>
      </w:r>
    </w:p>
    <w:p w14:paraId="0CACB22A" w14:textId="77777777" w:rsidR="000D79C4" w:rsidRPr="0061654A" w:rsidRDefault="00764E0D">
      <w:pPr>
        <w:pStyle w:val="TOC1"/>
        <w:rPr>
          <w:rFonts w:ascii="Verdana" w:hAnsi="Verdana" w:cstheme="minorHAnsi"/>
          <w:sz w:val="20"/>
          <w:szCs w:val="20"/>
          <w:lang w:eastAsia="ro-RO"/>
        </w:rPr>
      </w:pPr>
      <w:r w:rsidRPr="0061654A">
        <w:rPr>
          <w:rFonts w:ascii="Verdana" w:hAnsi="Verdana"/>
          <w:bCs/>
        </w:rPr>
        <w:fldChar w:fldCharType="begin"/>
      </w:r>
      <w:r w:rsidRPr="0061654A">
        <w:rPr>
          <w:rFonts w:ascii="Verdana" w:hAnsi="Verdana"/>
          <w:bCs/>
        </w:rPr>
        <w:instrText xml:space="preserve"> TOC \o "1-3" \h \z \u </w:instrText>
      </w:r>
      <w:r w:rsidRPr="0061654A">
        <w:rPr>
          <w:rFonts w:ascii="Verdana" w:hAnsi="Verdana"/>
          <w:bCs/>
        </w:rPr>
        <w:fldChar w:fldCharType="separate"/>
      </w:r>
      <w:hyperlink r:id="rId9" w:anchor="_Toc68861023" w:history="1">
        <w:r w:rsidRPr="0061654A">
          <w:rPr>
            <w:rStyle w:val="Hyperlink"/>
            <w:rFonts w:ascii="Verdana" w:hAnsi="Verdana" w:cstheme="minorHAnsi"/>
            <w:sz w:val="20"/>
            <w:szCs w:val="20"/>
          </w:rPr>
          <w:t>1.</w:t>
        </w:r>
        <w:r w:rsidRPr="0061654A">
          <w:rPr>
            <w:rStyle w:val="Hyperlink"/>
            <w:rFonts w:ascii="Verdana" w:hAnsi="Verdana" w:cstheme="minorHAnsi"/>
            <w:b w:val="0"/>
            <w:sz w:val="20"/>
            <w:szCs w:val="20"/>
            <w:lang w:eastAsia="ro-RO"/>
          </w:rPr>
          <w:t xml:space="preserve"> </w:t>
        </w:r>
        <w:r w:rsidRPr="0061654A">
          <w:rPr>
            <w:rStyle w:val="Hyperlink"/>
            <w:rFonts w:ascii="Verdana" w:hAnsi="Verdana" w:cstheme="minorHAnsi"/>
            <w:sz w:val="20"/>
            <w:szCs w:val="20"/>
          </w:rPr>
          <w:t xml:space="preserve">DATE Generale                                                                                                                                                                        </w:t>
        </w:r>
      </w:hyperlink>
    </w:p>
    <w:p w14:paraId="583BB073" w14:textId="77777777" w:rsidR="000D79C4" w:rsidRPr="0061654A" w:rsidRDefault="00764E0D">
      <w:pPr>
        <w:pStyle w:val="TOC2"/>
        <w:rPr>
          <w:rFonts w:cstheme="minorHAnsi"/>
          <w:sz w:val="20"/>
          <w:szCs w:val="20"/>
          <w:lang w:eastAsia="ro-RO"/>
        </w:rPr>
      </w:pPr>
      <w:r w:rsidRPr="0061654A">
        <w:fldChar w:fldCharType="begin"/>
      </w:r>
      <w:r w:rsidRPr="0061654A">
        <w:instrText xml:space="preserve"> HYPERLINK "file:///C:\\Users\\Dan%20Pultea\\Desktop\\CS%20colectare_Z1%20Resita_1904.docx" \l "_Toc68861024" </w:instrText>
      </w:r>
      <w:r w:rsidRPr="0061654A">
        <w:fldChar w:fldCharType="separate"/>
      </w:r>
      <w:r w:rsidRPr="0061654A">
        <w:rPr>
          <w:rStyle w:val="Hyperlink"/>
          <w:rFonts w:cstheme="minorHAnsi"/>
          <w:sz w:val="20"/>
          <w:szCs w:val="20"/>
        </w:rPr>
        <w:t>1.1.</w:t>
      </w:r>
      <w:r w:rsidRPr="0061654A">
        <w:rPr>
          <w:rStyle w:val="Hyperlink"/>
          <w:rFonts w:cstheme="minorHAnsi"/>
          <w:sz w:val="20"/>
          <w:szCs w:val="20"/>
          <w:lang w:eastAsia="ro-RO"/>
        </w:rPr>
        <w:tab/>
      </w:r>
      <w:r w:rsidRPr="0061654A">
        <w:rPr>
          <w:rStyle w:val="Hyperlink"/>
          <w:rFonts w:cstheme="minorHAnsi"/>
          <w:sz w:val="20"/>
          <w:szCs w:val="20"/>
        </w:rPr>
        <w:t>Informatii generale                                                                                            5</w:t>
      </w:r>
    </w:p>
    <w:p w14:paraId="04ED18A7" w14:textId="0FB73E7D" w:rsidR="000D79C4" w:rsidRPr="0061654A" w:rsidRDefault="00764E0D">
      <w:pPr>
        <w:pStyle w:val="TOC2"/>
        <w:rPr>
          <w:rFonts w:cstheme="minorHAnsi"/>
          <w:sz w:val="20"/>
          <w:szCs w:val="20"/>
          <w:lang w:eastAsia="ro-RO"/>
        </w:rPr>
      </w:pPr>
      <w:r w:rsidRPr="0061654A">
        <w:rPr>
          <w:rStyle w:val="Hyperlink"/>
          <w:rFonts w:cstheme="minorHAnsi"/>
          <w:sz w:val="20"/>
          <w:szCs w:val="20"/>
        </w:rPr>
        <w:fldChar w:fldCharType="end"/>
      </w:r>
      <w:hyperlink r:id="rId10" w:anchor="_Toc68861025" w:history="1">
        <w:r w:rsidRPr="0061654A">
          <w:rPr>
            <w:rStyle w:val="Hyperlink"/>
            <w:rFonts w:cstheme="minorHAnsi"/>
            <w:sz w:val="20"/>
            <w:szCs w:val="20"/>
          </w:rPr>
          <w:t>1.2.</w:t>
        </w:r>
        <w:r w:rsidRPr="0061654A">
          <w:rPr>
            <w:rStyle w:val="Hyperlink"/>
            <w:rFonts w:cstheme="minorHAnsi"/>
            <w:sz w:val="20"/>
            <w:szCs w:val="20"/>
            <w:lang w:eastAsia="ro-RO"/>
          </w:rPr>
          <w:tab/>
        </w:r>
        <w:r w:rsidR="00AF3701">
          <w:rPr>
            <w:rStyle w:val="Hyperlink"/>
            <w:rFonts w:cstheme="minorHAnsi"/>
            <w:sz w:val="20"/>
            <w:szCs w:val="20"/>
          </w:rPr>
          <w:t>Și</w:t>
        </w:r>
        <w:r w:rsidRPr="0061654A">
          <w:rPr>
            <w:rStyle w:val="Hyperlink"/>
            <w:rFonts w:cstheme="minorHAnsi"/>
            <w:sz w:val="20"/>
            <w:szCs w:val="20"/>
          </w:rPr>
          <w:t xml:space="preserve">stemul integrat de management al </w:t>
        </w:r>
        <w:r w:rsidR="00AF3701">
          <w:rPr>
            <w:rStyle w:val="Hyperlink"/>
            <w:rFonts w:cstheme="minorHAnsi"/>
            <w:sz w:val="20"/>
            <w:szCs w:val="20"/>
          </w:rPr>
          <w:t>Deșeurilor</w:t>
        </w:r>
        <w:r w:rsidRPr="0061654A">
          <w:rPr>
            <w:rStyle w:val="Hyperlink"/>
            <w:rFonts w:cstheme="minorHAnsi"/>
            <w:sz w:val="20"/>
            <w:szCs w:val="20"/>
          </w:rPr>
          <w:t xml:space="preserve"> in </w:t>
        </w:r>
        <w:r w:rsidR="00AF3701">
          <w:rPr>
            <w:rStyle w:val="Hyperlink"/>
            <w:rFonts w:cstheme="minorHAnsi"/>
            <w:sz w:val="20"/>
            <w:szCs w:val="20"/>
          </w:rPr>
          <w:t>Județ</w:t>
        </w:r>
        <w:r w:rsidRPr="0061654A">
          <w:rPr>
            <w:rStyle w:val="Hyperlink"/>
            <w:rFonts w:cstheme="minorHAnsi"/>
            <w:sz w:val="20"/>
            <w:szCs w:val="20"/>
          </w:rPr>
          <w:t>ul Caraș Severin 6</w:t>
        </w:r>
        <w:r w:rsidRPr="0061654A">
          <w:rPr>
            <w:rStyle w:val="Hyperlink"/>
            <w:rFonts w:cstheme="minorHAnsi"/>
            <w:webHidden/>
            <w:sz w:val="20"/>
            <w:szCs w:val="20"/>
          </w:rPr>
          <w:t>-11</w:t>
        </w:r>
      </w:hyperlink>
    </w:p>
    <w:p w14:paraId="16D76F39" w14:textId="77777777" w:rsidR="000D79C4" w:rsidRPr="0061654A" w:rsidRDefault="009C022E">
      <w:pPr>
        <w:pStyle w:val="TOC3"/>
        <w:rPr>
          <w:rFonts w:ascii="Verdana" w:hAnsi="Verdana" w:cstheme="minorHAnsi"/>
          <w:sz w:val="20"/>
          <w:szCs w:val="20"/>
          <w:lang w:eastAsia="ro-RO"/>
        </w:rPr>
      </w:pPr>
      <w:hyperlink r:id="rId11" w:anchor="_Toc68861026" w:history="1">
        <w:r w:rsidR="00764E0D" w:rsidRPr="0061654A">
          <w:rPr>
            <w:rStyle w:val="Hyperlink"/>
            <w:rFonts w:ascii="Verdana" w:hAnsi="Verdana" w:cstheme="minorHAnsi"/>
            <w:sz w:val="20"/>
            <w:szCs w:val="20"/>
          </w:rPr>
          <w:t>1.2.1</w:t>
        </w:r>
        <w:r w:rsidR="00764E0D" w:rsidRPr="0061654A">
          <w:rPr>
            <w:rStyle w:val="Hyperlink"/>
            <w:rFonts w:ascii="Verdana" w:hAnsi="Verdana" w:cstheme="minorHAnsi"/>
            <w:sz w:val="20"/>
            <w:szCs w:val="20"/>
            <w:lang w:eastAsia="ro-RO"/>
          </w:rPr>
          <w:tab/>
        </w:r>
        <w:r w:rsidR="00764E0D" w:rsidRPr="0061654A">
          <w:rPr>
            <w:rStyle w:val="Hyperlink"/>
            <w:rFonts w:ascii="Verdana" w:hAnsi="Verdana" w:cstheme="minorHAnsi"/>
            <w:sz w:val="20"/>
            <w:szCs w:val="20"/>
          </w:rPr>
          <w:t>Investiții prioritare finanțate prin POS Mediu</w:t>
        </w:r>
        <w:r w:rsidR="00764E0D" w:rsidRPr="0061654A">
          <w:rPr>
            <w:rStyle w:val="Hyperlink"/>
            <w:rFonts w:ascii="Verdana" w:hAnsi="Verdana" w:cstheme="minorHAnsi"/>
            <w:webHidden/>
            <w:sz w:val="20"/>
            <w:szCs w:val="20"/>
          </w:rPr>
          <w:tab/>
          <w:t>6-9</w:t>
        </w:r>
      </w:hyperlink>
    </w:p>
    <w:p w14:paraId="61D2AC28" w14:textId="77777777" w:rsidR="000D79C4" w:rsidRPr="0061654A" w:rsidRDefault="009C022E">
      <w:pPr>
        <w:pStyle w:val="TOC3"/>
        <w:rPr>
          <w:rFonts w:ascii="Verdana" w:hAnsi="Verdana" w:cstheme="minorHAnsi"/>
          <w:sz w:val="20"/>
          <w:szCs w:val="20"/>
          <w:lang w:eastAsia="ro-RO"/>
        </w:rPr>
      </w:pPr>
      <w:hyperlink r:id="rId12" w:anchor="_Toc68861027" w:history="1">
        <w:r w:rsidR="00764E0D" w:rsidRPr="0061654A">
          <w:rPr>
            <w:rStyle w:val="Hyperlink"/>
            <w:rFonts w:ascii="Verdana" w:hAnsi="Verdana" w:cstheme="minorHAnsi"/>
            <w:sz w:val="20"/>
            <w:szCs w:val="20"/>
          </w:rPr>
          <w:t>1.2.2</w:t>
        </w:r>
        <w:r w:rsidR="00764E0D" w:rsidRPr="0061654A">
          <w:rPr>
            <w:rStyle w:val="Hyperlink"/>
            <w:rFonts w:ascii="Verdana" w:hAnsi="Verdana" w:cstheme="minorHAnsi"/>
            <w:sz w:val="20"/>
            <w:szCs w:val="20"/>
            <w:lang w:eastAsia="ro-RO"/>
          </w:rPr>
          <w:tab/>
        </w:r>
        <w:r w:rsidR="00764E0D" w:rsidRPr="0061654A">
          <w:rPr>
            <w:rStyle w:val="Hyperlink"/>
            <w:rFonts w:ascii="Verdana" w:hAnsi="Verdana" w:cstheme="minorHAnsi"/>
            <w:sz w:val="20"/>
            <w:szCs w:val="20"/>
          </w:rPr>
          <w:t>Investiţii finanţate din alte surse</w:t>
        </w:r>
        <w:r w:rsidR="00764E0D" w:rsidRPr="0061654A">
          <w:rPr>
            <w:rStyle w:val="Hyperlink"/>
            <w:rFonts w:ascii="Verdana" w:hAnsi="Verdana" w:cstheme="minorHAnsi"/>
            <w:webHidden/>
            <w:sz w:val="20"/>
            <w:szCs w:val="20"/>
          </w:rPr>
          <w:tab/>
          <w:t>9-</w:t>
        </w:r>
        <w:r w:rsidR="00764E0D" w:rsidRPr="0061654A">
          <w:rPr>
            <w:rStyle w:val="Hyperlink"/>
            <w:rFonts w:ascii="Verdana" w:hAnsi="Verdana" w:cstheme="minorHAnsi"/>
            <w:webHidden/>
            <w:sz w:val="20"/>
            <w:szCs w:val="20"/>
          </w:rPr>
          <w:fldChar w:fldCharType="begin"/>
        </w:r>
        <w:r w:rsidR="00764E0D" w:rsidRPr="0061654A">
          <w:rPr>
            <w:rStyle w:val="Hyperlink"/>
            <w:rFonts w:ascii="Verdana" w:hAnsi="Verdana" w:cstheme="minorHAnsi"/>
            <w:webHidden/>
            <w:sz w:val="20"/>
            <w:szCs w:val="20"/>
          </w:rPr>
          <w:instrText xml:space="preserve"> PAGEREF _Toc68861027 \h </w:instrText>
        </w:r>
        <w:r w:rsidR="00764E0D" w:rsidRPr="0061654A">
          <w:rPr>
            <w:rStyle w:val="Hyperlink"/>
            <w:rFonts w:ascii="Verdana" w:hAnsi="Verdana" w:cstheme="minorHAnsi"/>
            <w:webHidden/>
            <w:sz w:val="20"/>
            <w:szCs w:val="20"/>
          </w:rPr>
        </w:r>
        <w:r w:rsidR="00764E0D" w:rsidRPr="0061654A">
          <w:rPr>
            <w:rStyle w:val="Hyperlink"/>
            <w:rFonts w:ascii="Verdana" w:hAnsi="Verdana" w:cstheme="minorHAnsi"/>
            <w:webHidden/>
            <w:sz w:val="20"/>
            <w:szCs w:val="20"/>
          </w:rPr>
          <w:fldChar w:fldCharType="separate"/>
        </w:r>
        <w:r w:rsidR="00764E0D" w:rsidRPr="0061654A">
          <w:rPr>
            <w:rStyle w:val="Hyperlink"/>
            <w:rFonts w:ascii="Verdana" w:hAnsi="Verdana" w:cstheme="minorHAnsi"/>
            <w:webHidden/>
            <w:sz w:val="20"/>
            <w:szCs w:val="20"/>
          </w:rPr>
          <w:t>10</w:t>
        </w:r>
        <w:r w:rsidR="00764E0D" w:rsidRPr="0061654A">
          <w:rPr>
            <w:rStyle w:val="Hyperlink"/>
            <w:rFonts w:ascii="Verdana" w:hAnsi="Verdana" w:cstheme="minorHAnsi"/>
            <w:webHidden/>
            <w:sz w:val="20"/>
            <w:szCs w:val="20"/>
          </w:rPr>
          <w:fldChar w:fldCharType="end"/>
        </w:r>
      </w:hyperlink>
    </w:p>
    <w:p w14:paraId="6A235B30" w14:textId="6BD166AC" w:rsidR="000D79C4" w:rsidRPr="0061654A" w:rsidRDefault="00764E0D">
      <w:pPr>
        <w:pStyle w:val="TOC3"/>
        <w:rPr>
          <w:rFonts w:ascii="Verdana" w:hAnsi="Verdana" w:cstheme="minorHAnsi"/>
          <w:sz w:val="20"/>
          <w:szCs w:val="20"/>
          <w:lang w:eastAsia="ro-RO"/>
        </w:rPr>
      </w:pPr>
      <w:r w:rsidRPr="0061654A">
        <w:rPr>
          <w:rFonts w:ascii="Verdana" w:hAnsi="Verdana" w:cstheme="minorHAnsi"/>
          <w:sz w:val="20"/>
          <w:szCs w:val="20"/>
        </w:rPr>
        <w:t>1.2.3</w:t>
      </w:r>
      <w:r w:rsidRPr="0061654A">
        <w:rPr>
          <w:rFonts w:ascii="Verdana" w:hAnsi="Verdana" w:cstheme="minorHAnsi"/>
          <w:sz w:val="20"/>
          <w:szCs w:val="20"/>
          <w:lang w:eastAsia="ro-RO"/>
        </w:rPr>
        <w:tab/>
      </w:r>
      <w:r w:rsidR="00AF3701">
        <w:rPr>
          <w:rFonts w:ascii="Verdana" w:hAnsi="Verdana" w:cstheme="minorHAnsi"/>
          <w:sz w:val="20"/>
          <w:szCs w:val="20"/>
        </w:rPr>
        <w:t>Și</w:t>
      </w:r>
      <w:r w:rsidRPr="0061654A">
        <w:rPr>
          <w:rFonts w:ascii="Verdana" w:hAnsi="Verdana" w:cstheme="minorHAnsi"/>
          <w:sz w:val="20"/>
          <w:szCs w:val="20"/>
        </w:rPr>
        <w:t xml:space="preserve">tuaţia actuală în ceea ce priveşte delegarea serviciilor de salubrizare în Zona 1 </w:t>
      </w:r>
      <w:r w:rsidR="00AF3701">
        <w:rPr>
          <w:rFonts w:ascii="Verdana" w:hAnsi="Verdana" w:cstheme="minorHAnsi"/>
          <w:sz w:val="20"/>
          <w:szCs w:val="20"/>
        </w:rPr>
        <w:t>Reșița</w:t>
      </w:r>
      <w:r w:rsidRPr="0061654A">
        <w:rPr>
          <w:rFonts w:ascii="Verdana" w:hAnsi="Verdana" w:cstheme="minorHAnsi"/>
          <w:webHidden/>
          <w:sz w:val="20"/>
          <w:szCs w:val="20"/>
        </w:rPr>
        <w:tab/>
        <w:t>10</w:t>
      </w:r>
      <w:r w:rsidRPr="0061654A">
        <w:rPr>
          <w:rStyle w:val="Hyperlink"/>
          <w:rFonts w:ascii="Verdana" w:hAnsi="Verdana" w:cstheme="minorHAnsi"/>
          <w:sz w:val="20"/>
          <w:szCs w:val="20"/>
        </w:rPr>
        <w:t xml:space="preserve"> -11</w:t>
      </w:r>
    </w:p>
    <w:p w14:paraId="696E266A" w14:textId="0226138C" w:rsidR="000D79C4" w:rsidRPr="0061654A" w:rsidRDefault="009C022E">
      <w:pPr>
        <w:pStyle w:val="TOC2"/>
        <w:rPr>
          <w:rFonts w:cstheme="minorHAnsi"/>
          <w:sz w:val="20"/>
          <w:szCs w:val="20"/>
          <w:lang w:eastAsia="ro-RO"/>
        </w:rPr>
      </w:pPr>
      <w:hyperlink r:id="rId13" w:anchor="_Toc68861029" w:history="1">
        <w:r w:rsidR="00764E0D" w:rsidRPr="0061654A">
          <w:rPr>
            <w:rStyle w:val="Hyperlink"/>
            <w:rFonts w:cstheme="minorHAnsi"/>
            <w:sz w:val="20"/>
            <w:szCs w:val="20"/>
          </w:rPr>
          <w:t>1.3.</w:t>
        </w:r>
        <w:r w:rsidR="00764E0D" w:rsidRPr="0061654A">
          <w:rPr>
            <w:rStyle w:val="Hyperlink"/>
            <w:rFonts w:cstheme="minorHAnsi"/>
            <w:sz w:val="20"/>
            <w:szCs w:val="20"/>
            <w:lang w:eastAsia="ro-RO"/>
          </w:rPr>
          <w:tab/>
        </w:r>
        <w:r w:rsidR="00AF3701">
          <w:rPr>
            <w:rStyle w:val="Hyperlink"/>
            <w:rFonts w:cstheme="minorHAnsi"/>
            <w:sz w:val="20"/>
            <w:szCs w:val="20"/>
          </w:rPr>
          <w:t>Și</w:t>
        </w:r>
        <w:r w:rsidR="00764E0D" w:rsidRPr="0061654A">
          <w:rPr>
            <w:rStyle w:val="Hyperlink"/>
            <w:rFonts w:cstheme="minorHAnsi"/>
            <w:sz w:val="20"/>
            <w:szCs w:val="20"/>
          </w:rPr>
          <w:t xml:space="preserve">stemul de management integrat al </w:t>
        </w:r>
        <w:r w:rsidR="00AF3701">
          <w:rPr>
            <w:rStyle w:val="Hyperlink"/>
            <w:rFonts w:cstheme="minorHAnsi"/>
            <w:sz w:val="20"/>
            <w:szCs w:val="20"/>
          </w:rPr>
          <w:t>Deșeurilor</w:t>
        </w:r>
        <w:r w:rsidR="00764E0D" w:rsidRPr="0061654A">
          <w:rPr>
            <w:rStyle w:val="Hyperlink"/>
            <w:rFonts w:cstheme="minorHAnsi"/>
            <w:sz w:val="20"/>
            <w:szCs w:val="20"/>
          </w:rPr>
          <w:t xml:space="preserve"> in Zona 1 </w:t>
        </w:r>
        <w:r w:rsidR="00AF3701">
          <w:rPr>
            <w:rStyle w:val="Hyperlink"/>
            <w:rFonts w:cstheme="minorHAnsi"/>
            <w:sz w:val="20"/>
            <w:szCs w:val="20"/>
          </w:rPr>
          <w:t>Reșița</w:t>
        </w:r>
        <w:r w:rsidR="00764E0D" w:rsidRPr="0061654A">
          <w:rPr>
            <w:rStyle w:val="Hyperlink"/>
            <w:rFonts w:cstheme="minorHAnsi"/>
            <w:webHidden/>
            <w:sz w:val="20"/>
            <w:szCs w:val="20"/>
          </w:rPr>
          <w:tab/>
        </w:r>
        <w:r w:rsidR="00764E0D" w:rsidRPr="0061654A">
          <w:rPr>
            <w:rStyle w:val="Hyperlink"/>
            <w:rFonts w:cstheme="minorHAnsi"/>
            <w:webHidden/>
            <w:sz w:val="20"/>
            <w:szCs w:val="20"/>
          </w:rPr>
          <w:fldChar w:fldCharType="begin"/>
        </w:r>
        <w:r w:rsidR="00764E0D" w:rsidRPr="0061654A">
          <w:rPr>
            <w:rStyle w:val="Hyperlink"/>
            <w:rFonts w:cstheme="minorHAnsi"/>
            <w:webHidden/>
            <w:sz w:val="20"/>
            <w:szCs w:val="20"/>
          </w:rPr>
          <w:instrText xml:space="preserve"> PAGEREF _Toc68861029 \h </w:instrText>
        </w:r>
        <w:r w:rsidR="00764E0D" w:rsidRPr="0061654A">
          <w:rPr>
            <w:rStyle w:val="Hyperlink"/>
            <w:rFonts w:cstheme="minorHAnsi"/>
            <w:webHidden/>
            <w:sz w:val="20"/>
            <w:szCs w:val="20"/>
          </w:rPr>
        </w:r>
        <w:r w:rsidR="00764E0D" w:rsidRPr="0061654A">
          <w:rPr>
            <w:rStyle w:val="Hyperlink"/>
            <w:rFonts w:cstheme="minorHAnsi"/>
            <w:webHidden/>
            <w:sz w:val="20"/>
            <w:szCs w:val="20"/>
          </w:rPr>
          <w:fldChar w:fldCharType="separate"/>
        </w:r>
        <w:r w:rsidR="00764E0D" w:rsidRPr="0061654A">
          <w:rPr>
            <w:rStyle w:val="Hyperlink"/>
            <w:rFonts w:cstheme="minorHAnsi"/>
            <w:webHidden/>
            <w:sz w:val="20"/>
            <w:szCs w:val="20"/>
          </w:rPr>
          <w:t>11-14</w:t>
        </w:r>
        <w:r w:rsidR="00764E0D" w:rsidRPr="0061654A">
          <w:rPr>
            <w:rStyle w:val="Hyperlink"/>
            <w:rFonts w:cstheme="minorHAnsi"/>
            <w:webHidden/>
            <w:sz w:val="20"/>
            <w:szCs w:val="20"/>
          </w:rPr>
          <w:fldChar w:fldCharType="end"/>
        </w:r>
      </w:hyperlink>
    </w:p>
    <w:p w14:paraId="41C49284" w14:textId="77777777" w:rsidR="000D79C4" w:rsidRPr="0061654A" w:rsidRDefault="009C022E">
      <w:pPr>
        <w:pStyle w:val="TOC1"/>
        <w:rPr>
          <w:rFonts w:ascii="Verdana" w:hAnsi="Verdana"/>
          <w:sz w:val="22"/>
          <w:szCs w:val="22"/>
          <w:lang w:eastAsia="ro-RO"/>
        </w:rPr>
      </w:pPr>
      <w:hyperlink r:id="rId14" w:anchor="_Toc68861030" w:history="1">
        <w:r w:rsidR="00764E0D" w:rsidRPr="0061654A">
          <w:rPr>
            <w:rStyle w:val="Hyperlink"/>
            <w:rFonts w:ascii="Verdana" w:hAnsi="Verdana"/>
          </w:rPr>
          <w:t>2.</w:t>
        </w:r>
        <w:r w:rsidR="00764E0D" w:rsidRPr="0061654A">
          <w:rPr>
            <w:rStyle w:val="Hyperlink"/>
            <w:rFonts w:ascii="Verdana" w:hAnsi="Verdana"/>
            <w:b w:val="0"/>
            <w:sz w:val="22"/>
            <w:szCs w:val="22"/>
            <w:lang w:eastAsia="ro-RO"/>
          </w:rPr>
          <w:t xml:space="preserve"> </w:t>
        </w:r>
        <w:r w:rsidR="00764E0D" w:rsidRPr="0061654A">
          <w:rPr>
            <w:rStyle w:val="Hyperlink"/>
            <w:rFonts w:ascii="Verdana" w:hAnsi="Verdana"/>
          </w:rPr>
          <w:t>SERVICIILE CARE FAC OBIECTUL DELEGĂRII</w:t>
        </w:r>
      </w:hyperlink>
    </w:p>
    <w:p w14:paraId="2D359BE9" w14:textId="77777777" w:rsidR="000D79C4" w:rsidRPr="0061654A" w:rsidRDefault="009C022E">
      <w:pPr>
        <w:pStyle w:val="TOC2"/>
        <w:rPr>
          <w:rFonts w:cs="Times New Roman"/>
          <w:sz w:val="22"/>
          <w:szCs w:val="22"/>
          <w:lang w:eastAsia="ro-RO"/>
        </w:rPr>
      </w:pPr>
      <w:hyperlink r:id="rId15" w:anchor="_Toc68861031" w:history="1">
        <w:r w:rsidR="00764E0D" w:rsidRPr="0061654A">
          <w:rPr>
            <w:rStyle w:val="Hyperlink"/>
          </w:rPr>
          <w:t>2.1</w:t>
        </w:r>
        <w:r w:rsidR="00764E0D" w:rsidRPr="0061654A">
          <w:rPr>
            <w:rStyle w:val="Hyperlink"/>
            <w:sz w:val="22"/>
            <w:szCs w:val="22"/>
            <w:lang w:eastAsia="ro-RO"/>
          </w:rPr>
          <w:tab/>
        </w:r>
        <w:r w:rsidR="00764E0D" w:rsidRPr="0061654A">
          <w:rPr>
            <w:rStyle w:val="Hyperlink"/>
          </w:rPr>
          <w:t>Obiectul Contractului</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_Toc68861031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15-16</w:t>
        </w:r>
        <w:r w:rsidR="00764E0D" w:rsidRPr="0061654A">
          <w:rPr>
            <w:rStyle w:val="Hyperlink"/>
            <w:webHidden/>
          </w:rPr>
          <w:fldChar w:fldCharType="end"/>
        </w:r>
      </w:hyperlink>
    </w:p>
    <w:p w14:paraId="7CAAF7D5" w14:textId="6C445660" w:rsidR="000D79C4" w:rsidRPr="0061654A" w:rsidRDefault="009C022E">
      <w:pPr>
        <w:pStyle w:val="TOC2"/>
        <w:rPr>
          <w:rFonts w:cs="Times New Roman"/>
          <w:lang w:eastAsia="ro-RO"/>
        </w:rPr>
      </w:pPr>
      <w:hyperlink r:id="rId16" w:anchor="_Toc68861032" w:history="1">
        <w:r w:rsidR="00764E0D" w:rsidRPr="0061654A">
          <w:rPr>
            <w:rStyle w:val="Hyperlink"/>
          </w:rPr>
          <w:t>2.2</w:t>
        </w:r>
        <w:r w:rsidR="00764E0D" w:rsidRPr="0061654A">
          <w:rPr>
            <w:rStyle w:val="Hyperlink"/>
            <w:lang w:eastAsia="ro-RO"/>
          </w:rPr>
          <w:tab/>
        </w:r>
        <w:r w:rsidR="00764E0D" w:rsidRPr="0061654A">
          <w:rPr>
            <w:rStyle w:val="Hyperlink"/>
          </w:rPr>
          <w:t xml:space="preserve">Cantități de </w:t>
        </w:r>
        <w:r w:rsidR="00AF3701">
          <w:rPr>
            <w:rStyle w:val="Hyperlink"/>
          </w:rPr>
          <w:t>Deșeuri</w:t>
        </w:r>
        <w:r w:rsidR="00764E0D" w:rsidRPr="0061654A">
          <w:rPr>
            <w:rStyle w:val="Hyperlink"/>
          </w:rPr>
          <w:t xml:space="preserve"> estimat a fi colectate</w:t>
        </w:r>
        <w:r w:rsidR="00764E0D" w:rsidRPr="0061654A">
          <w:rPr>
            <w:rStyle w:val="Hyperlink"/>
            <w:webHidden/>
          </w:rPr>
          <w:tab/>
          <w:t>16-</w:t>
        </w:r>
        <w:r w:rsidR="00764E0D" w:rsidRPr="0061654A">
          <w:rPr>
            <w:rStyle w:val="Hyperlink"/>
            <w:webHidden/>
          </w:rPr>
          <w:fldChar w:fldCharType="begin"/>
        </w:r>
        <w:r w:rsidR="00764E0D" w:rsidRPr="0061654A">
          <w:rPr>
            <w:rStyle w:val="Hyperlink"/>
            <w:webHidden/>
          </w:rPr>
          <w:instrText xml:space="preserve"> PAGEREF _Toc68861032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17</w:t>
        </w:r>
        <w:r w:rsidR="00764E0D" w:rsidRPr="0061654A">
          <w:rPr>
            <w:rStyle w:val="Hyperlink"/>
            <w:webHidden/>
          </w:rPr>
          <w:fldChar w:fldCharType="end"/>
        </w:r>
      </w:hyperlink>
    </w:p>
    <w:p w14:paraId="45F29D71" w14:textId="77777777" w:rsidR="000D79C4" w:rsidRPr="0061654A" w:rsidRDefault="009C022E">
      <w:pPr>
        <w:pStyle w:val="TOC2"/>
        <w:rPr>
          <w:rFonts w:cs="Times New Roman"/>
          <w:lang w:eastAsia="ro-RO"/>
        </w:rPr>
      </w:pPr>
      <w:hyperlink r:id="rId17" w:anchor="_Toc68861033" w:history="1">
        <w:r w:rsidR="00764E0D" w:rsidRPr="0061654A">
          <w:rPr>
            <w:rStyle w:val="Hyperlink"/>
          </w:rPr>
          <w:t>2.3</w:t>
        </w:r>
        <w:r w:rsidR="00764E0D" w:rsidRPr="0061654A">
          <w:rPr>
            <w:rStyle w:val="Hyperlink"/>
            <w:lang w:eastAsia="ro-RO"/>
          </w:rPr>
          <w:tab/>
        </w:r>
        <w:r w:rsidR="00764E0D" w:rsidRPr="0061654A">
          <w:rPr>
            <w:rStyle w:val="Hyperlink"/>
          </w:rPr>
          <w:t>Cerințe organizatorice minimale</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_Toc68861033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17-19</w:t>
        </w:r>
        <w:r w:rsidR="00764E0D" w:rsidRPr="0061654A">
          <w:rPr>
            <w:rStyle w:val="Hyperlink"/>
            <w:webHidden/>
          </w:rPr>
          <w:fldChar w:fldCharType="end"/>
        </w:r>
      </w:hyperlink>
    </w:p>
    <w:p w14:paraId="078EC3A8" w14:textId="2144CFBF" w:rsidR="000D79C4" w:rsidRPr="0061654A" w:rsidRDefault="009C022E">
      <w:pPr>
        <w:pStyle w:val="TOC2"/>
        <w:rPr>
          <w:rFonts w:cs="Times New Roman"/>
          <w:lang w:eastAsia="ro-RO"/>
        </w:rPr>
      </w:pPr>
      <w:hyperlink r:id="rId18" w:anchor="_Toc68861034" w:history="1">
        <w:r w:rsidR="00764E0D" w:rsidRPr="0061654A">
          <w:rPr>
            <w:rStyle w:val="Hyperlink"/>
          </w:rPr>
          <w:t>2.4</w:t>
        </w:r>
        <w:r w:rsidR="00764E0D" w:rsidRPr="0061654A">
          <w:rPr>
            <w:rStyle w:val="Hyperlink"/>
            <w:lang w:eastAsia="ro-RO"/>
          </w:rPr>
          <w:tab/>
        </w:r>
        <w:r w:rsidR="00764E0D" w:rsidRPr="0061654A">
          <w:rPr>
            <w:rStyle w:val="Hyperlink"/>
          </w:rPr>
          <w:t xml:space="preserve">Colectarea </w:t>
        </w:r>
        <w:r w:rsidR="00AF3701">
          <w:rPr>
            <w:rStyle w:val="Hyperlink"/>
          </w:rPr>
          <w:t>și</w:t>
        </w:r>
        <w:r w:rsidR="00764E0D" w:rsidRPr="0061654A">
          <w:rPr>
            <w:rStyle w:val="Hyperlink"/>
          </w:rPr>
          <w:t xml:space="preserve"> transportul </w:t>
        </w:r>
        <w:r w:rsidR="00AF3701">
          <w:rPr>
            <w:rStyle w:val="Hyperlink"/>
          </w:rPr>
          <w:t>Deșeurilor</w:t>
        </w:r>
        <w:r w:rsidR="00764E0D" w:rsidRPr="0061654A">
          <w:rPr>
            <w:rStyle w:val="Hyperlink"/>
          </w:rPr>
          <w:t xml:space="preserve"> menajere</w:t>
        </w:r>
        <w:r w:rsidR="00764E0D" w:rsidRPr="0061654A">
          <w:rPr>
            <w:rStyle w:val="Hyperlink"/>
            <w:webHidden/>
          </w:rPr>
          <w:tab/>
          <w:t>19-20</w:t>
        </w:r>
      </w:hyperlink>
    </w:p>
    <w:p w14:paraId="0AF4C213" w14:textId="73D5666E" w:rsidR="000D79C4" w:rsidRPr="0061654A" w:rsidRDefault="009C022E">
      <w:pPr>
        <w:pStyle w:val="TOC2"/>
        <w:rPr>
          <w:rFonts w:cs="Times New Roman"/>
          <w:lang w:eastAsia="ro-RO"/>
        </w:rPr>
      </w:pPr>
      <w:hyperlink r:id="rId19" w:anchor="_Toc68861035" w:history="1">
        <w:r w:rsidR="00764E0D" w:rsidRPr="0061654A">
          <w:rPr>
            <w:rStyle w:val="Hyperlink"/>
          </w:rPr>
          <w:t>2.5</w:t>
        </w:r>
        <w:r w:rsidR="00764E0D" w:rsidRPr="0061654A">
          <w:rPr>
            <w:rStyle w:val="Hyperlink"/>
            <w:lang w:eastAsia="ro-RO"/>
          </w:rPr>
          <w:tab/>
        </w:r>
        <w:r w:rsidR="00764E0D" w:rsidRPr="0061654A">
          <w:rPr>
            <w:rStyle w:val="Hyperlink"/>
          </w:rPr>
          <w:t xml:space="preserve">Colectarea </w:t>
        </w:r>
        <w:r w:rsidR="00AF3701">
          <w:rPr>
            <w:rStyle w:val="Hyperlink"/>
          </w:rPr>
          <w:t>și</w:t>
        </w:r>
        <w:r w:rsidR="00764E0D" w:rsidRPr="0061654A">
          <w:rPr>
            <w:rStyle w:val="Hyperlink"/>
          </w:rPr>
          <w:t xml:space="preserve"> gestionarea </w:t>
        </w:r>
        <w:r w:rsidR="00AF3701">
          <w:rPr>
            <w:rStyle w:val="Hyperlink"/>
          </w:rPr>
          <w:t>Deșeurilor</w:t>
        </w:r>
        <w:r w:rsidR="00764E0D" w:rsidRPr="0061654A">
          <w:rPr>
            <w:rStyle w:val="Hyperlink"/>
          </w:rPr>
          <w:t xml:space="preserve"> periculoase din </w:t>
        </w:r>
        <w:r w:rsidR="00AF3701">
          <w:rPr>
            <w:rStyle w:val="Hyperlink"/>
          </w:rPr>
          <w:t>Deșeuri</w:t>
        </w:r>
        <w:r w:rsidR="00764E0D" w:rsidRPr="0061654A">
          <w:rPr>
            <w:rStyle w:val="Hyperlink"/>
          </w:rPr>
          <w:t>le menajere, cu excepția celor cu regim special</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_Toc68861035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21-22</w:t>
        </w:r>
        <w:r w:rsidR="00764E0D" w:rsidRPr="0061654A">
          <w:rPr>
            <w:rStyle w:val="Hyperlink"/>
            <w:webHidden/>
          </w:rPr>
          <w:fldChar w:fldCharType="end"/>
        </w:r>
      </w:hyperlink>
    </w:p>
    <w:p w14:paraId="6AC615A9" w14:textId="13020585" w:rsidR="000D79C4" w:rsidRPr="0061654A" w:rsidRDefault="009C022E">
      <w:pPr>
        <w:pStyle w:val="TOC2"/>
        <w:rPr>
          <w:rFonts w:cs="Times New Roman"/>
          <w:lang w:eastAsia="ro-RO"/>
        </w:rPr>
      </w:pPr>
      <w:hyperlink r:id="rId20" w:anchor="_Toc68861036" w:history="1">
        <w:r w:rsidR="00764E0D" w:rsidRPr="0061654A">
          <w:rPr>
            <w:rStyle w:val="Hyperlink"/>
          </w:rPr>
          <w:t>2.6</w:t>
        </w:r>
        <w:r w:rsidR="00764E0D" w:rsidRPr="0061654A">
          <w:rPr>
            <w:rStyle w:val="Hyperlink"/>
            <w:lang w:eastAsia="ro-RO"/>
          </w:rPr>
          <w:tab/>
        </w:r>
        <w:r w:rsidR="00764E0D" w:rsidRPr="0061654A">
          <w:rPr>
            <w:rStyle w:val="Hyperlink"/>
          </w:rPr>
          <w:t xml:space="preserve">Colectarea </w:t>
        </w:r>
        <w:r w:rsidR="00AF3701">
          <w:rPr>
            <w:rStyle w:val="Hyperlink"/>
          </w:rPr>
          <w:t>și</w:t>
        </w:r>
        <w:r w:rsidR="00764E0D" w:rsidRPr="0061654A">
          <w:rPr>
            <w:rStyle w:val="Hyperlink"/>
          </w:rPr>
          <w:t xml:space="preserve"> transportul </w:t>
        </w:r>
        <w:r w:rsidR="00AF3701">
          <w:rPr>
            <w:rStyle w:val="Hyperlink"/>
          </w:rPr>
          <w:t>Deșeurilor</w:t>
        </w:r>
        <w:r w:rsidR="00764E0D" w:rsidRPr="0061654A">
          <w:rPr>
            <w:rStyle w:val="Hyperlink"/>
          </w:rPr>
          <w:t xml:space="preserve"> </w:t>
        </w:r>
        <w:r w:rsidR="0077688D">
          <w:rPr>
            <w:rStyle w:val="Hyperlink"/>
          </w:rPr>
          <w:t>similare</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_Toc68861036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23</w:t>
        </w:r>
        <w:r w:rsidR="00764E0D" w:rsidRPr="0061654A">
          <w:rPr>
            <w:rStyle w:val="Hyperlink"/>
            <w:webHidden/>
          </w:rPr>
          <w:fldChar w:fldCharType="end"/>
        </w:r>
      </w:hyperlink>
    </w:p>
    <w:p w14:paraId="4C39EE87" w14:textId="0486B672" w:rsidR="000D79C4" w:rsidRPr="0061654A" w:rsidRDefault="009C022E">
      <w:pPr>
        <w:pStyle w:val="TOC2"/>
        <w:rPr>
          <w:rFonts w:cs="Times New Roman"/>
          <w:lang w:eastAsia="ro-RO"/>
        </w:rPr>
      </w:pPr>
      <w:hyperlink r:id="rId21" w:anchor="_Toc68861037" w:history="1">
        <w:r w:rsidR="00764E0D" w:rsidRPr="0061654A">
          <w:rPr>
            <w:rStyle w:val="Hyperlink"/>
          </w:rPr>
          <w:t>2.7</w:t>
        </w:r>
        <w:r w:rsidR="00764E0D" w:rsidRPr="0061654A">
          <w:rPr>
            <w:rStyle w:val="Hyperlink"/>
            <w:lang w:eastAsia="ro-RO"/>
          </w:rPr>
          <w:tab/>
        </w:r>
        <w:r w:rsidR="00764E0D" w:rsidRPr="0061654A">
          <w:rPr>
            <w:rStyle w:val="Hyperlink"/>
          </w:rPr>
          <w:t xml:space="preserve">Colectarea </w:t>
        </w:r>
        <w:r w:rsidR="00AF3701">
          <w:rPr>
            <w:rStyle w:val="Hyperlink"/>
          </w:rPr>
          <w:t>și</w:t>
        </w:r>
        <w:r w:rsidR="00764E0D" w:rsidRPr="0061654A">
          <w:rPr>
            <w:rStyle w:val="Hyperlink"/>
          </w:rPr>
          <w:t xml:space="preserve"> transportul </w:t>
        </w:r>
        <w:r w:rsidR="00AF3701">
          <w:rPr>
            <w:rStyle w:val="Hyperlink"/>
          </w:rPr>
          <w:t>Deșeurilor</w:t>
        </w:r>
        <w:r w:rsidR="00764E0D" w:rsidRPr="0061654A">
          <w:rPr>
            <w:rStyle w:val="Hyperlink"/>
          </w:rPr>
          <w:t xml:space="preserve"> din </w:t>
        </w:r>
        <w:r w:rsidR="0077688D">
          <w:rPr>
            <w:rStyle w:val="Hyperlink"/>
          </w:rPr>
          <w:t>piețe</w:t>
        </w:r>
        <w:r w:rsidR="00764E0D" w:rsidRPr="0061654A">
          <w:rPr>
            <w:rStyle w:val="Hyperlink"/>
            <w:webHidden/>
          </w:rPr>
          <w:tab/>
          <w:t>23</w:t>
        </w:r>
      </w:hyperlink>
    </w:p>
    <w:p w14:paraId="65808DE1" w14:textId="3E593CBA" w:rsidR="000D79C4" w:rsidRPr="0061654A" w:rsidRDefault="009C022E">
      <w:pPr>
        <w:pStyle w:val="TOC2"/>
        <w:rPr>
          <w:rFonts w:cs="Times New Roman"/>
          <w:lang w:eastAsia="ro-RO"/>
        </w:rPr>
      </w:pPr>
      <w:hyperlink r:id="rId22" w:anchor="_Toc68861038" w:history="1">
        <w:r w:rsidR="00764E0D" w:rsidRPr="0061654A">
          <w:rPr>
            <w:rStyle w:val="Hyperlink"/>
          </w:rPr>
          <w:t>2.8</w:t>
        </w:r>
        <w:r w:rsidR="00764E0D" w:rsidRPr="0061654A">
          <w:rPr>
            <w:rStyle w:val="Hyperlink"/>
            <w:lang w:eastAsia="ro-RO"/>
          </w:rPr>
          <w:tab/>
        </w:r>
        <w:r w:rsidR="00764E0D" w:rsidRPr="0061654A">
          <w:rPr>
            <w:rStyle w:val="Hyperlink"/>
          </w:rPr>
          <w:t xml:space="preserve">Colectarea </w:t>
        </w:r>
        <w:r w:rsidR="00AF3701">
          <w:rPr>
            <w:rStyle w:val="Hyperlink"/>
          </w:rPr>
          <w:t>și</w:t>
        </w:r>
        <w:r w:rsidR="00764E0D" w:rsidRPr="0061654A">
          <w:rPr>
            <w:rStyle w:val="Hyperlink"/>
          </w:rPr>
          <w:t xml:space="preserve"> transportul </w:t>
        </w:r>
        <w:r w:rsidR="00AF3701">
          <w:rPr>
            <w:rStyle w:val="Hyperlink"/>
          </w:rPr>
          <w:t>Deșeurilor</w:t>
        </w:r>
        <w:r w:rsidR="00764E0D" w:rsidRPr="0061654A">
          <w:rPr>
            <w:rStyle w:val="Hyperlink"/>
          </w:rPr>
          <w:t xml:space="preserve"> voluminoase provenite de la populaţie, instituţii publice </w:t>
        </w:r>
        <w:r w:rsidR="00AF3701">
          <w:rPr>
            <w:rStyle w:val="Hyperlink"/>
          </w:rPr>
          <w:t>și</w:t>
        </w:r>
        <w:r w:rsidR="00764E0D" w:rsidRPr="0061654A">
          <w:rPr>
            <w:rStyle w:val="Hyperlink"/>
          </w:rPr>
          <w:t xml:space="preserve"> agenţi economici</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_Toc68861038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24</w:t>
        </w:r>
        <w:r w:rsidR="00764E0D" w:rsidRPr="0061654A">
          <w:rPr>
            <w:rStyle w:val="Hyperlink"/>
            <w:webHidden/>
          </w:rPr>
          <w:fldChar w:fldCharType="end"/>
        </w:r>
      </w:hyperlink>
    </w:p>
    <w:p w14:paraId="0FCFCC9B" w14:textId="1D49C3DD" w:rsidR="000D79C4" w:rsidRPr="0061654A" w:rsidRDefault="009C022E">
      <w:pPr>
        <w:pStyle w:val="TOC2"/>
        <w:rPr>
          <w:rFonts w:cs="Times New Roman"/>
          <w:lang w:eastAsia="ro-RO"/>
        </w:rPr>
      </w:pPr>
      <w:hyperlink r:id="rId23" w:anchor="_Toc68861039" w:history="1">
        <w:r w:rsidR="00764E0D" w:rsidRPr="0061654A">
          <w:rPr>
            <w:rStyle w:val="Hyperlink"/>
          </w:rPr>
          <w:t>2.9</w:t>
        </w:r>
        <w:r w:rsidR="00764E0D" w:rsidRPr="0061654A">
          <w:rPr>
            <w:rStyle w:val="Hyperlink"/>
            <w:lang w:eastAsia="ro-RO"/>
          </w:rPr>
          <w:tab/>
        </w:r>
        <w:r w:rsidR="00764E0D" w:rsidRPr="0061654A">
          <w:rPr>
            <w:rStyle w:val="Hyperlink"/>
          </w:rPr>
          <w:t xml:space="preserve">Colectarea, transportul, tratarea, valorificarea </w:t>
        </w:r>
        <w:r w:rsidR="00AF3701">
          <w:rPr>
            <w:rStyle w:val="Hyperlink"/>
          </w:rPr>
          <w:t>și</w:t>
        </w:r>
        <w:r w:rsidR="00764E0D" w:rsidRPr="0061654A">
          <w:rPr>
            <w:rStyle w:val="Hyperlink"/>
          </w:rPr>
          <w:t xml:space="preserve"> eliminarea </w:t>
        </w:r>
        <w:r w:rsidR="00AF3701">
          <w:rPr>
            <w:rStyle w:val="Hyperlink"/>
          </w:rPr>
          <w:t>Deșeurilor</w:t>
        </w:r>
        <w:r w:rsidR="00764E0D" w:rsidRPr="0061654A">
          <w:rPr>
            <w:rStyle w:val="Hyperlink"/>
          </w:rPr>
          <w:t xml:space="preserve"> rezultate din activităţi de construcţii </w:t>
        </w:r>
        <w:r w:rsidR="00AF3701">
          <w:rPr>
            <w:rStyle w:val="Hyperlink"/>
          </w:rPr>
          <w:t>și</w:t>
        </w:r>
        <w:r w:rsidR="00764E0D" w:rsidRPr="0061654A">
          <w:rPr>
            <w:rStyle w:val="Hyperlink"/>
          </w:rPr>
          <w:t xml:space="preserve"> demolări</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_Toc68861039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24</w:t>
        </w:r>
        <w:r w:rsidR="00764E0D" w:rsidRPr="0061654A">
          <w:rPr>
            <w:rStyle w:val="Hyperlink"/>
            <w:webHidden/>
          </w:rPr>
          <w:fldChar w:fldCharType="end"/>
        </w:r>
      </w:hyperlink>
    </w:p>
    <w:p w14:paraId="31E8FDF2" w14:textId="5E249AA0" w:rsidR="000D79C4" w:rsidRPr="0061654A" w:rsidRDefault="009C022E">
      <w:pPr>
        <w:pStyle w:val="TOC2"/>
        <w:rPr>
          <w:rFonts w:cs="Times New Roman"/>
          <w:lang w:eastAsia="ro-RO"/>
        </w:rPr>
      </w:pPr>
      <w:hyperlink r:id="rId24" w:anchor="_Toc68861040" w:history="1">
        <w:r w:rsidR="00764E0D" w:rsidRPr="0061654A">
          <w:rPr>
            <w:rStyle w:val="Hyperlink"/>
          </w:rPr>
          <w:t>2.10</w:t>
        </w:r>
        <w:r w:rsidR="00764E0D" w:rsidRPr="0061654A">
          <w:rPr>
            <w:rStyle w:val="Hyperlink"/>
            <w:lang w:eastAsia="ro-RO"/>
          </w:rPr>
          <w:tab/>
        </w:r>
        <w:r w:rsidR="00764E0D" w:rsidRPr="0061654A">
          <w:rPr>
            <w:rStyle w:val="Hyperlink"/>
          </w:rPr>
          <w:t xml:space="preserve">Colectări ocazionale </w:t>
        </w:r>
        <w:r w:rsidR="00AF3701">
          <w:rPr>
            <w:rStyle w:val="Hyperlink"/>
          </w:rPr>
          <w:t>și</w:t>
        </w:r>
        <w:r w:rsidR="00764E0D" w:rsidRPr="0061654A">
          <w:rPr>
            <w:rStyle w:val="Hyperlink"/>
          </w:rPr>
          <w:t xml:space="preserve"> servicii suplimentare</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_Toc68861040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24</w:t>
        </w:r>
        <w:r w:rsidR="00764E0D" w:rsidRPr="0061654A">
          <w:rPr>
            <w:rStyle w:val="Hyperlink"/>
            <w:webHidden/>
          </w:rPr>
          <w:fldChar w:fldCharType="end"/>
        </w:r>
      </w:hyperlink>
    </w:p>
    <w:p w14:paraId="52630A20" w14:textId="4741D028" w:rsidR="000D79C4" w:rsidRPr="0061654A" w:rsidRDefault="009C022E">
      <w:pPr>
        <w:pStyle w:val="TOC2"/>
        <w:rPr>
          <w:rFonts w:cs="Times New Roman"/>
          <w:lang w:eastAsia="ro-RO"/>
        </w:rPr>
      </w:pPr>
      <w:hyperlink r:id="rId25" w:anchor="_Toc68861041" w:history="1">
        <w:r w:rsidR="00764E0D" w:rsidRPr="0061654A">
          <w:rPr>
            <w:rStyle w:val="Hyperlink"/>
          </w:rPr>
          <w:t>2.11</w:t>
        </w:r>
        <w:r w:rsidR="00764E0D" w:rsidRPr="0061654A">
          <w:rPr>
            <w:rStyle w:val="Hyperlink"/>
            <w:lang w:eastAsia="ro-RO"/>
          </w:rPr>
          <w:tab/>
        </w:r>
        <w:r w:rsidR="00764E0D" w:rsidRPr="0061654A">
          <w:rPr>
            <w:rStyle w:val="Hyperlink"/>
          </w:rPr>
          <w:t xml:space="preserve">Încasarea taxelor </w:t>
        </w:r>
        <w:r w:rsidR="00AF3701">
          <w:rPr>
            <w:rStyle w:val="Hyperlink"/>
          </w:rPr>
          <w:t>și</w:t>
        </w:r>
        <w:r w:rsidR="00764E0D" w:rsidRPr="0061654A">
          <w:rPr>
            <w:rStyle w:val="Hyperlink"/>
          </w:rPr>
          <w:t xml:space="preserve"> a tarifelor</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_Toc68861041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25</w:t>
        </w:r>
        <w:r w:rsidR="00764E0D" w:rsidRPr="0061654A">
          <w:rPr>
            <w:rStyle w:val="Hyperlink"/>
            <w:webHidden/>
          </w:rPr>
          <w:fldChar w:fldCharType="end"/>
        </w:r>
      </w:hyperlink>
    </w:p>
    <w:p w14:paraId="3C8845F7" w14:textId="39BBB23F" w:rsidR="000D79C4" w:rsidRPr="0061654A" w:rsidRDefault="009C022E">
      <w:pPr>
        <w:pStyle w:val="TOC1"/>
        <w:rPr>
          <w:rFonts w:ascii="Verdana" w:hAnsi="Verdana"/>
          <w:lang w:eastAsia="ro-RO"/>
        </w:rPr>
      </w:pPr>
      <w:hyperlink r:id="rId26" w:anchor="_Toc68861042" w:history="1">
        <w:r w:rsidR="00764E0D" w:rsidRPr="0061654A">
          <w:rPr>
            <w:rStyle w:val="Hyperlink"/>
            <w:rFonts w:ascii="Verdana" w:hAnsi="Verdana"/>
          </w:rPr>
          <w:t xml:space="preserve">3.DOTARI PRIVIND COLECTAREA </w:t>
        </w:r>
        <w:r w:rsidR="00AF3701">
          <w:rPr>
            <w:rStyle w:val="Hyperlink"/>
            <w:rFonts w:ascii="Verdana" w:hAnsi="Verdana"/>
          </w:rPr>
          <w:t>ȘI</w:t>
        </w:r>
        <w:r w:rsidR="00764E0D" w:rsidRPr="0061654A">
          <w:rPr>
            <w:rStyle w:val="Hyperlink"/>
            <w:rFonts w:ascii="Verdana" w:hAnsi="Verdana"/>
          </w:rPr>
          <w:t xml:space="preserve"> TRANSPORTUL </w:t>
        </w:r>
        <w:r w:rsidR="00AF3701">
          <w:rPr>
            <w:rStyle w:val="Hyperlink"/>
            <w:rFonts w:ascii="Verdana" w:hAnsi="Verdana"/>
          </w:rPr>
          <w:t>DEȘEURILOR</w:t>
        </w:r>
        <w:r w:rsidR="00764E0D" w:rsidRPr="0061654A">
          <w:rPr>
            <w:rStyle w:val="Hyperlink"/>
            <w:rFonts w:ascii="Verdana" w:hAnsi="Verdana"/>
            <w:webHidden/>
          </w:rPr>
          <w:t xml:space="preserve"> </w:t>
        </w:r>
      </w:hyperlink>
    </w:p>
    <w:p w14:paraId="52F0F47D" w14:textId="77777777" w:rsidR="000D79C4" w:rsidRPr="0061654A" w:rsidRDefault="009C022E">
      <w:pPr>
        <w:pStyle w:val="TOC2"/>
        <w:rPr>
          <w:rFonts w:cs="Times New Roman"/>
          <w:lang w:eastAsia="ro-RO"/>
        </w:rPr>
      </w:pPr>
      <w:hyperlink r:id="rId27" w:anchor="_Toc68861043" w:history="1">
        <w:r w:rsidR="00764E0D" w:rsidRPr="0061654A">
          <w:rPr>
            <w:rStyle w:val="Hyperlink"/>
          </w:rPr>
          <w:t>3.1</w:t>
        </w:r>
        <w:r w:rsidR="00764E0D" w:rsidRPr="0061654A">
          <w:rPr>
            <w:rStyle w:val="Hyperlink"/>
            <w:lang w:eastAsia="ro-RO"/>
          </w:rPr>
          <w:tab/>
        </w:r>
        <w:r w:rsidR="00764E0D" w:rsidRPr="0061654A">
          <w:rPr>
            <w:rStyle w:val="Hyperlink"/>
          </w:rPr>
          <w:t>Dotări puse la dispoziție de Delegatar</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_Toc68861043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26-28</w:t>
        </w:r>
        <w:r w:rsidR="00764E0D" w:rsidRPr="0061654A">
          <w:rPr>
            <w:rStyle w:val="Hyperlink"/>
            <w:webHidden/>
          </w:rPr>
          <w:fldChar w:fldCharType="end"/>
        </w:r>
      </w:hyperlink>
    </w:p>
    <w:p w14:paraId="00E03E80" w14:textId="77777777" w:rsidR="000D79C4" w:rsidRPr="0061654A" w:rsidRDefault="009C022E">
      <w:pPr>
        <w:pStyle w:val="TOC2"/>
        <w:rPr>
          <w:rFonts w:cs="Times New Roman"/>
          <w:lang w:eastAsia="ro-RO"/>
        </w:rPr>
      </w:pPr>
      <w:hyperlink r:id="rId28" w:anchor="_Toc68861044" w:history="1">
        <w:r w:rsidR="00764E0D" w:rsidRPr="0061654A">
          <w:rPr>
            <w:rStyle w:val="Hyperlink"/>
          </w:rPr>
          <w:t>3.2</w:t>
        </w:r>
        <w:r w:rsidR="00764E0D" w:rsidRPr="0061654A">
          <w:rPr>
            <w:rStyle w:val="Hyperlink"/>
            <w:lang w:eastAsia="ro-RO"/>
          </w:rPr>
          <w:tab/>
        </w:r>
        <w:r w:rsidR="00764E0D" w:rsidRPr="0061654A">
          <w:rPr>
            <w:rStyle w:val="Hyperlink"/>
          </w:rPr>
          <w:t>Dotări puse la dispoziție de Delegat</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_Toc68861044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28-29</w:t>
        </w:r>
        <w:r w:rsidR="00764E0D" w:rsidRPr="0061654A">
          <w:rPr>
            <w:rStyle w:val="Hyperlink"/>
            <w:webHidden/>
          </w:rPr>
          <w:fldChar w:fldCharType="end"/>
        </w:r>
      </w:hyperlink>
    </w:p>
    <w:p w14:paraId="35CA54DF" w14:textId="77777777" w:rsidR="000D79C4" w:rsidRPr="0061654A" w:rsidRDefault="009C022E">
      <w:pPr>
        <w:pStyle w:val="TOC1"/>
        <w:rPr>
          <w:rFonts w:ascii="Verdana" w:hAnsi="Verdana"/>
          <w:lang w:eastAsia="ro-RO"/>
        </w:rPr>
      </w:pPr>
      <w:hyperlink r:id="rId29" w:anchor="_Toc68861045" w:history="1">
        <w:r w:rsidR="00764E0D" w:rsidRPr="0061654A">
          <w:rPr>
            <w:rStyle w:val="Hyperlink"/>
            <w:rFonts w:ascii="Verdana" w:hAnsi="Verdana"/>
          </w:rPr>
          <w:t>4.</w:t>
        </w:r>
        <w:r w:rsidR="00764E0D" w:rsidRPr="0061654A">
          <w:rPr>
            <w:rStyle w:val="Hyperlink"/>
            <w:rFonts w:ascii="Verdana" w:hAnsi="Verdana"/>
            <w:b w:val="0"/>
            <w:u w:val="none"/>
            <w:lang w:eastAsia="ro-RO"/>
          </w:rPr>
          <w:tab/>
        </w:r>
        <w:r w:rsidR="00764E0D" w:rsidRPr="0061654A">
          <w:rPr>
            <w:rStyle w:val="Hyperlink"/>
            <w:rFonts w:ascii="Verdana" w:hAnsi="Verdana"/>
            <w:b w:val="0"/>
            <w:lang w:eastAsia="ro-RO"/>
          </w:rPr>
          <w:t xml:space="preserve">   </w:t>
        </w:r>
        <w:r w:rsidR="00764E0D" w:rsidRPr="0061654A">
          <w:rPr>
            <w:rStyle w:val="Hyperlink"/>
            <w:rFonts w:ascii="Verdana" w:hAnsi="Verdana"/>
          </w:rPr>
          <w:t>Reguli generale</w:t>
        </w:r>
        <w:r w:rsidR="00764E0D" w:rsidRPr="0061654A">
          <w:rPr>
            <w:rStyle w:val="Hyperlink"/>
            <w:rFonts w:ascii="Verdana" w:hAnsi="Verdana"/>
            <w:webHidden/>
          </w:rPr>
          <w:t>_____________________________________________________</w:t>
        </w:r>
        <w:r w:rsidR="00764E0D" w:rsidRPr="0061654A">
          <w:rPr>
            <w:rStyle w:val="Hyperlink"/>
            <w:rFonts w:ascii="Verdana" w:hAnsi="Verdana"/>
            <w:webHidden/>
          </w:rPr>
          <w:fldChar w:fldCharType="begin"/>
        </w:r>
        <w:r w:rsidR="00764E0D" w:rsidRPr="0061654A">
          <w:rPr>
            <w:rStyle w:val="Hyperlink"/>
            <w:rFonts w:ascii="Verdana" w:hAnsi="Verdana"/>
            <w:webHidden/>
          </w:rPr>
          <w:instrText xml:space="preserve"> PAGEREF _Toc68861045 \h </w:instrText>
        </w:r>
        <w:r w:rsidR="00764E0D" w:rsidRPr="0061654A">
          <w:rPr>
            <w:rStyle w:val="Hyperlink"/>
            <w:rFonts w:ascii="Verdana" w:hAnsi="Verdana"/>
            <w:webHidden/>
          </w:rPr>
        </w:r>
        <w:r w:rsidR="00764E0D" w:rsidRPr="0061654A">
          <w:rPr>
            <w:rStyle w:val="Hyperlink"/>
            <w:rFonts w:ascii="Verdana" w:hAnsi="Verdana"/>
            <w:webHidden/>
          </w:rPr>
          <w:fldChar w:fldCharType="separate"/>
        </w:r>
        <w:r w:rsidR="00764E0D" w:rsidRPr="0061654A">
          <w:rPr>
            <w:rStyle w:val="Hyperlink"/>
            <w:rFonts w:ascii="Verdana" w:hAnsi="Verdana"/>
            <w:webHidden/>
          </w:rPr>
          <w:t>30-33</w:t>
        </w:r>
        <w:r w:rsidR="00764E0D" w:rsidRPr="0061654A">
          <w:rPr>
            <w:rStyle w:val="Hyperlink"/>
            <w:rFonts w:ascii="Verdana" w:hAnsi="Verdana"/>
            <w:webHidden/>
          </w:rPr>
          <w:fldChar w:fldCharType="end"/>
        </w:r>
      </w:hyperlink>
    </w:p>
    <w:p w14:paraId="2E26B479" w14:textId="77777777" w:rsidR="000D79C4" w:rsidRPr="0061654A" w:rsidRDefault="009C022E">
      <w:pPr>
        <w:pStyle w:val="TOC2"/>
        <w:rPr>
          <w:rFonts w:cs="Times New Roman"/>
          <w:lang w:eastAsia="ro-RO"/>
        </w:rPr>
      </w:pPr>
      <w:hyperlink r:id="rId30" w:anchor="_Toc68861046" w:history="1">
        <w:r w:rsidR="00764E0D" w:rsidRPr="0061654A">
          <w:rPr>
            <w:rStyle w:val="Hyperlink"/>
          </w:rPr>
          <w:t>4.1</w:t>
        </w:r>
        <w:r w:rsidR="00764E0D" w:rsidRPr="0061654A">
          <w:rPr>
            <w:rStyle w:val="Hyperlink"/>
            <w:lang w:eastAsia="ro-RO"/>
          </w:rPr>
          <w:tab/>
        </w:r>
        <w:r w:rsidR="00764E0D" w:rsidRPr="0061654A">
          <w:rPr>
            <w:rStyle w:val="Hyperlink"/>
          </w:rPr>
          <w:t>Legislatie aplicabilă</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_Toc68861046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33</w:t>
        </w:r>
        <w:r w:rsidR="00764E0D" w:rsidRPr="0061654A">
          <w:rPr>
            <w:rStyle w:val="Hyperlink"/>
            <w:webHidden/>
          </w:rPr>
          <w:fldChar w:fldCharType="end"/>
        </w:r>
      </w:hyperlink>
    </w:p>
    <w:p w14:paraId="1DE65383" w14:textId="686792A7" w:rsidR="000D79C4" w:rsidRPr="0061654A" w:rsidRDefault="009C022E">
      <w:pPr>
        <w:pStyle w:val="TOC2"/>
        <w:rPr>
          <w:rFonts w:cs="Times New Roman"/>
          <w:lang w:eastAsia="ro-RO"/>
        </w:rPr>
      </w:pPr>
      <w:hyperlink r:id="rId31" w:anchor="_Toc68861047" w:history="1">
        <w:r w:rsidR="00764E0D" w:rsidRPr="0061654A">
          <w:rPr>
            <w:rStyle w:val="Hyperlink"/>
          </w:rPr>
          <w:t>4.2</w:t>
        </w:r>
        <w:r w:rsidR="00764E0D" w:rsidRPr="0061654A">
          <w:rPr>
            <w:rStyle w:val="Hyperlink"/>
            <w:lang w:eastAsia="ro-RO"/>
          </w:rPr>
          <w:tab/>
        </w:r>
        <w:r w:rsidR="00764E0D" w:rsidRPr="0061654A">
          <w:rPr>
            <w:rStyle w:val="Hyperlink"/>
          </w:rPr>
          <w:t xml:space="preserve">Autorizații </w:t>
        </w:r>
        <w:r w:rsidR="00AF3701">
          <w:rPr>
            <w:rStyle w:val="Hyperlink"/>
          </w:rPr>
          <w:t>și</w:t>
        </w:r>
        <w:r w:rsidR="00764E0D" w:rsidRPr="0061654A">
          <w:rPr>
            <w:rStyle w:val="Hyperlink"/>
          </w:rPr>
          <w:t xml:space="preserve"> licențe</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_Toc68861047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34</w:t>
        </w:r>
        <w:r w:rsidR="00764E0D" w:rsidRPr="0061654A">
          <w:rPr>
            <w:rStyle w:val="Hyperlink"/>
            <w:webHidden/>
          </w:rPr>
          <w:fldChar w:fldCharType="end"/>
        </w:r>
      </w:hyperlink>
    </w:p>
    <w:p w14:paraId="281E7BFE" w14:textId="73B1E009" w:rsidR="000D79C4" w:rsidRPr="0061654A" w:rsidRDefault="009C022E">
      <w:pPr>
        <w:pStyle w:val="TOC2"/>
        <w:rPr>
          <w:rFonts w:cs="Times New Roman"/>
          <w:lang w:eastAsia="ro-RO"/>
        </w:rPr>
      </w:pPr>
      <w:hyperlink r:id="rId32" w:anchor="_Toc68861048" w:history="1">
        <w:r w:rsidR="00764E0D" w:rsidRPr="0061654A">
          <w:rPr>
            <w:rStyle w:val="Hyperlink"/>
          </w:rPr>
          <w:t>4.3</w:t>
        </w:r>
        <w:r w:rsidR="00764E0D" w:rsidRPr="0061654A">
          <w:rPr>
            <w:rStyle w:val="Hyperlink"/>
            <w:lang w:eastAsia="ro-RO"/>
          </w:rPr>
          <w:tab/>
        </w:r>
        <w:r w:rsidR="00764E0D" w:rsidRPr="0061654A">
          <w:rPr>
            <w:rStyle w:val="Hyperlink"/>
          </w:rPr>
          <w:t xml:space="preserve">Manipularea </w:t>
        </w:r>
        <w:r w:rsidR="00AF3701">
          <w:rPr>
            <w:rStyle w:val="Hyperlink"/>
          </w:rPr>
          <w:t>Deșeurilor</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_Toc68861048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34-36</w:t>
        </w:r>
        <w:r w:rsidR="00764E0D" w:rsidRPr="0061654A">
          <w:rPr>
            <w:rStyle w:val="Hyperlink"/>
            <w:webHidden/>
          </w:rPr>
          <w:fldChar w:fldCharType="end"/>
        </w:r>
      </w:hyperlink>
    </w:p>
    <w:p w14:paraId="348789FA" w14:textId="5AA81C4A" w:rsidR="000D79C4" w:rsidRPr="0061654A" w:rsidRDefault="009C022E">
      <w:pPr>
        <w:pStyle w:val="TOC2"/>
        <w:rPr>
          <w:rFonts w:cs="Times New Roman"/>
          <w:lang w:eastAsia="ro-RO"/>
        </w:rPr>
      </w:pPr>
      <w:hyperlink r:id="rId33" w:anchor="_Toc68861049" w:history="1">
        <w:r w:rsidR="00764E0D" w:rsidRPr="0061654A">
          <w:rPr>
            <w:rStyle w:val="Hyperlink"/>
          </w:rPr>
          <w:t>4.4</w:t>
        </w:r>
        <w:r w:rsidR="00764E0D" w:rsidRPr="0061654A">
          <w:rPr>
            <w:rStyle w:val="Hyperlink"/>
            <w:lang w:eastAsia="ro-RO"/>
          </w:rPr>
          <w:tab/>
        </w:r>
        <w:r w:rsidR="00764E0D" w:rsidRPr="0061654A">
          <w:rPr>
            <w:rStyle w:val="Hyperlink"/>
          </w:rPr>
          <w:t xml:space="preserve">Transportul </w:t>
        </w:r>
        <w:r w:rsidR="00AF3701">
          <w:rPr>
            <w:rStyle w:val="Hyperlink"/>
          </w:rPr>
          <w:t>Deșeurilor</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_Toc68861049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36</w:t>
        </w:r>
        <w:r w:rsidR="00764E0D" w:rsidRPr="0061654A">
          <w:rPr>
            <w:rStyle w:val="Hyperlink"/>
            <w:webHidden/>
          </w:rPr>
          <w:fldChar w:fldCharType="end"/>
        </w:r>
      </w:hyperlink>
    </w:p>
    <w:p w14:paraId="4EC51955" w14:textId="79A23C54" w:rsidR="000D79C4" w:rsidRPr="0061654A" w:rsidRDefault="009C022E">
      <w:pPr>
        <w:pStyle w:val="TOC2"/>
        <w:rPr>
          <w:rFonts w:cs="Times New Roman"/>
          <w:lang w:eastAsia="ro-RO"/>
        </w:rPr>
      </w:pPr>
      <w:hyperlink r:id="rId34" w:anchor="_Toc68861050" w:history="1">
        <w:r w:rsidR="00764E0D" w:rsidRPr="0061654A">
          <w:rPr>
            <w:rStyle w:val="Hyperlink"/>
          </w:rPr>
          <w:t>4.5</w:t>
        </w:r>
        <w:r w:rsidR="00764E0D" w:rsidRPr="0061654A">
          <w:rPr>
            <w:rStyle w:val="Hyperlink"/>
            <w:lang w:eastAsia="ro-RO"/>
          </w:rPr>
          <w:tab/>
        </w:r>
        <w:r w:rsidR="00764E0D" w:rsidRPr="0061654A">
          <w:rPr>
            <w:rStyle w:val="Hyperlink"/>
          </w:rPr>
          <w:t xml:space="preserve">Întreținerea vehiculelor </w:t>
        </w:r>
        <w:r w:rsidR="00AF3701">
          <w:rPr>
            <w:rStyle w:val="Hyperlink"/>
          </w:rPr>
          <w:t>și</w:t>
        </w:r>
        <w:r w:rsidR="00764E0D" w:rsidRPr="0061654A">
          <w:rPr>
            <w:rStyle w:val="Hyperlink"/>
          </w:rPr>
          <w:t xml:space="preserve"> </w:t>
        </w:r>
        <w:r w:rsidR="00AF3701">
          <w:rPr>
            <w:rStyle w:val="Hyperlink"/>
          </w:rPr>
          <w:t>recipienți</w:t>
        </w:r>
        <w:r w:rsidR="00764E0D" w:rsidRPr="0061654A">
          <w:rPr>
            <w:rStyle w:val="Hyperlink"/>
          </w:rPr>
          <w:t>lor</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_Toc68861050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37</w:t>
        </w:r>
        <w:r w:rsidR="00764E0D" w:rsidRPr="0061654A">
          <w:rPr>
            <w:rStyle w:val="Hyperlink"/>
            <w:webHidden/>
          </w:rPr>
          <w:fldChar w:fldCharType="end"/>
        </w:r>
      </w:hyperlink>
    </w:p>
    <w:p w14:paraId="7A699FBA" w14:textId="77777777" w:rsidR="000D79C4" w:rsidRPr="0061654A" w:rsidRDefault="009C022E">
      <w:pPr>
        <w:pStyle w:val="TOC3"/>
        <w:rPr>
          <w:rFonts w:ascii="Verdana" w:hAnsi="Verdana" w:cs="Times New Roman"/>
          <w:sz w:val="18"/>
          <w:szCs w:val="18"/>
          <w:lang w:eastAsia="ro-RO"/>
        </w:rPr>
      </w:pPr>
      <w:hyperlink r:id="rId35" w:anchor="_Toc68861051" w:history="1">
        <w:r w:rsidR="00764E0D" w:rsidRPr="0061654A">
          <w:rPr>
            <w:rStyle w:val="Hyperlink"/>
            <w:rFonts w:ascii="Verdana" w:hAnsi="Verdana"/>
            <w:sz w:val="18"/>
            <w:szCs w:val="18"/>
          </w:rPr>
          <w:t>4.5.1</w:t>
        </w:r>
        <w:r w:rsidR="00764E0D" w:rsidRPr="0061654A">
          <w:rPr>
            <w:rStyle w:val="Hyperlink"/>
            <w:rFonts w:ascii="Verdana" w:hAnsi="Verdana"/>
            <w:sz w:val="18"/>
            <w:szCs w:val="18"/>
            <w:lang w:eastAsia="ro-RO"/>
          </w:rPr>
          <w:tab/>
        </w:r>
        <w:r w:rsidR="00764E0D" w:rsidRPr="0061654A">
          <w:rPr>
            <w:rStyle w:val="Hyperlink"/>
            <w:rFonts w:ascii="Verdana" w:hAnsi="Verdana"/>
            <w:sz w:val="18"/>
            <w:szCs w:val="18"/>
          </w:rPr>
          <w:t>Vehiculele de colectare</w:t>
        </w:r>
        <w:r w:rsidR="00764E0D" w:rsidRPr="0061654A">
          <w:rPr>
            <w:rStyle w:val="Hyperlink"/>
            <w:rFonts w:ascii="Verdana" w:hAnsi="Verdana"/>
            <w:webHidden/>
            <w:sz w:val="18"/>
            <w:szCs w:val="18"/>
          </w:rPr>
          <w:tab/>
        </w:r>
        <w:r w:rsidR="00764E0D" w:rsidRPr="0061654A">
          <w:rPr>
            <w:rStyle w:val="Hyperlink"/>
            <w:rFonts w:ascii="Verdana" w:hAnsi="Verdana"/>
            <w:webHidden/>
            <w:sz w:val="18"/>
            <w:szCs w:val="18"/>
          </w:rPr>
          <w:fldChar w:fldCharType="begin"/>
        </w:r>
        <w:r w:rsidR="00764E0D" w:rsidRPr="0061654A">
          <w:rPr>
            <w:rStyle w:val="Hyperlink"/>
            <w:rFonts w:ascii="Verdana" w:hAnsi="Verdana"/>
            <w:webHidden/>
            <w:sz w:val="18"/>
            <w:szCs w:val="18"/>
          </w:rPr>
          <w:instrText xml:space="preserve"> PAGEREF _Toc68861051 \h </w:instrText>
        </w:r>
        <w:r w:rsidR="00764E0D" w:rsidRPr="0061654A">
          <w:rPr>
            <w:rStyle w:val="Hyperlink"/>
            <w:rFonts w:ascii="Verdana" w:hAnsi="Verdana"/>
            <w:webHidden/>
            <w:sz w:val="18"/>
            <w:szCs w:val="18"/>
          </w:rPr>
        </w:r>
        <w:r w:rsidR="00764E0D" w:rsidRPr="0061654A">
          <w:rPr>
            <w:rStyle w:val="Hyperlink"/>
            <w:rFonts w:ascii="Verdana" w:hAnsi="Verdana"/>
            <w:webHidden/>
            <w:sz w:val="18"/>
            <w:szCs w:val="18"/>
          </w:rPr>
          <w:fldChar w:fldCharType="separate"/>
        </w:r>
        <w:r w:rsidR="00764E0D" w:rsidRPr="0061654A">
          <w:rPr>
            <w:rStyle w:val="Hyperlink"/>
            <w:rFonts w:ascii="Verdana" w:hAnsi="Verdana"/>
            <w:webHidden/>
            <w:sz w:val="18"/>
            <w:szCs w:val="18"/>
          </w:rPr>
          <w:t>37</w:t>
        </w:r>
        <w:r w:rsidR="00764E0D" w:rsidRPr="0061654A">
          <w:rPr>
            <w:rStyle w:val="Hyperlink"/>
            <w:rFonts w:ascii="Verdana" w:hAnsi="Verdana"/>
            <w:webHidden/>
            <w:sz w:val="18"/>
            <w:szCs w:val="18"/>
          </w:rPr>
          <w:fldChar w:fldCharType="end"/>
        </w:r>
      </w:hyperlink>
    </w:p>
    <w:p w14:paraId="41219835" w14:textId="2E52E052" w:rsidR="000D79C4" w:rsidRPr="0061654A" w:rsidRDefault="009C022E">
      <w:pPr>
        <w:pStyle w:val="TOC3"/>
        <w:rPr>
          <w:rFonts w:ascii="Verdana" w:hAnsi="Verdana" w:cs="Times New Roman"/>
          <w:sz w:val="18"/>
          <w:szCs w:val="18"/>
          <w:lang w:eastAsia="ro-RO"/>
        </w:rPr>
      </w:pPr>
      <w:hyperlink r:id="rId36" w:anchor="_Toc68861052" w:history="1">
        <w:r w:rsidR="00764E0D" w:rsidRPr="0061654A">
          <w:rPr>
            <w:rStyle w:val="Hyperlink"/>
            <w:rFonts w:ascii="Verdana" w:hAnsi="Verdana"/>
            <w:sz w:val="18"/>
            <w:szCs w:val="18"/>
          </w:rPr>
          <w:t>4.5.2</w:t>
        </w:r>
        <w:r w:rsidR="00764E0D" w:rsidRPr="0061654A">
          <w:rPr>
            <w:rStyle w:val="Hyperlink"/>
            <w:rFonts w:ascii="Verdana" w:hAnsi="Verdana"/>
            <w:sz w:val="18"/>
            <w:szCs w:val="18"/>
            <w:lang w:eastAsia="ro-RO"/>
          </w:rPr>
          <w:tab/>
        </w:r>
        <w:r w:rsidR="00AF3701">
          <w:rPr>
            <w:rStyle w:val="Hyperlink"/>
            <w:rFonts w:ascii="Verdana" w:hAnsi="Verdana"/>
            <w:sz w:val="18"/>
            <w:szCs w:val="18"/>
          </w:rPr>
          <w:t>Recipienți</w:t>
        </w:r>
        <w:r w:rsidR="00764E0D" w:rsidRPr="0061654A">
          <w:rPr>
            <w:rStyle w:val="Hyperlink"/>
            <w:rFonts w:ascii="Verdana" w:hAnsi="Verdana"/>
            <w:sz w:val="18"/>
            <w:szCs w:val="18"/>
          </w:rPr>
          <w:t xml:space="preserve"> colectare </w:t>
        </w:r>
        <w:r w:rsidR="00AF3701">
          <w:rPr>
            <w:rStyle w:val="Hyperlink"/>
            <w:rFonts w:ascii="Verdana" w:hAnsi="Verdana"/>
            <w:sz w:val="18"/>
            <w:szCs w:val="18"/>
          </w:rPr>
          <w:t>Deșeuri</w:t>
        </w:r>
        <w:r w:rsidR="00764E0D" w:rsidRPr="0061654A">
          <w:rPr>
            <w:rStyle w:val="Hyperlink"/>
            <w:rFonts w:ascii="Verdana" w:hAnsi="Verdana"/>
            <w:webHidden/>
            <w:sz w:val="18"/>
            <w:szCs w:val="18"/>
          </w:rPr>
          <w:tab/>
        </w:r>
        <w:r w:rsidR="00764E0D" w:rsidRPr="0061654A">
          <w:rPr>
            <w:rStyle w:val="Hyperlink"/>
            <w:rFonts w:ascii="Verdana" w:hAnsi="Verdana"/>
            <w:webHidden/>
            <w:sz w:val="18"/>
            <w:szCs w:val="18"/>
          </w:rPr>
          <w:fldChar w:fldCharType="begin"/>
        </w:r>
        <w:r w:rsidR="00764E0D" w:rsidRPr="0061654A">
          <w:rPr>
            <w:rStyle w:val="Hyperlink"/>
            <w:rFonts w:ascii="Verdana" w:hAnsi="Verdana"/>
            <w:webHidden/>
            <w:sz w:val="18"/>
            <w:szCs w:val="18"/>
          </w:rPr>
          <w:instrText xml:space="preserve"> PAGEREF _Toc68861052 \h </w:instrText>
        </w:r>
        <w:r w:rsidR="00764E0D" w:rsidRPr="0061654A">
          <w:rPr>
            <w:rStyle w:val="Hyperlink"/>
            <w:rFonts w:ascii="Verdana" w:hAnsi="Verdana"/>
            <w:webHidden/>
            <w:sz w:val="18"/>
            <w:szCs w:val="18"/>
          </w:rPr>
        </w:r>
        <w:r w:rsidR="00764E0D" w:rsidRPr="0061654A">
          <w:rPr>
            <w:rStyle w:val="Hyperlink"/>
            <w:rFonts w:ascii="Verdana" w:hAnsi="Verdana"/>
            <w:webHidden/>
            <w:sz w:val="18"/>
            <w:szCs w:val="18"/>
          </w:rPr>
          <w:fldChar w:fldCharType="separate"/>
        </w:r>
        <w:r w:rsidR="00764E0D" w:rsidRPr="0061654A">
          <w:rPr>
            <w:rStyle w:val="Hyperlink"/>
            <w:rFonts w:ascii="Verdana" w:hAnsi="Verdana"/>
            <w:webHidden/>
            <w:sz w:val="18"/>
            <w:szCs w:val="18"/>
          </w:rPr>
          <w:t>37</w:t>
        </w:r>
        <w:r w:rsidR="00764E0D" w:rsidRPr="0061654A">
          <w:rPr>
            <w:rStyle w:val="Hyperlink"/>
            <w:rFonts w:ascii="Verdana" w:hAnsi="Verdana"/>
            <w:webHidden/>
            <w:sz w:val="18"/>
            <w:szCs w:val="18"/>
          </w:rPr>
          <w:fldChar w:fldCharType="end"/>
        </w:r>
      </w:hyperlink>
    </w:p>
    <w:p w14:paraId="40D909FD" w14:textId="5BF35448" w:rsidR="000D79C4" w:rsidRPr="0061654A" w:rsidRDefault="009C022E">
      <w:pPr>
        <w:pStyle w:val="TOC2"/>
        <w:rPr>
          <w:rFonts w:cs="Times New Roman"/>
          <w:lang w:eastAsia="ro-RO"/>
        </w:rPr>
      </w:pPr>
      <w:hyperlink r:id="rId37" w:anchor="_Toc68861053" w:history="1">
        <w:r w:rsidR="00764E0D" w:rsidRPr="0061654A">
          <w:rPr>
            <w:rStyle w:val="Hyperlink"/>
          </w:rPr>
          <w:t>4.6</w:t>
        </w:r>
        <w:r w:rsidR="00764E0D" w:rsidRPr="0061654A">
          <w:rPr>
            <w:rStyle w:val="Hyperlink"/>
            <w:lang w:eastAsia="ro-RO"/>
          </w:rPr>
          <w:tab/>
        </w:r>
        <w:r w:rsidR="00764E0D" w:rsidRPr="0061654A">
          <w:rPr>
            <w:rStyle w:val="Hyperlink"/>
          </w:rPr>
          <w:t xml:space="preserve">Determinari privind compozitia </w:t>
        </w:r>
        <w:r w:rsidR="00AF3701">
          <w:rPr>
            <w:rStyle w:val="Hyperlink"/>
          </w:rPr>
          <w:t>Deșeurilor</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_Toc68861053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37-38</w:t>
        </w:r>
        <w:r w:rsidR="00764E0D" w:rsidRPr="0061654A">
          <w:rPr>
            <w:rStyle w:val="Hyperlink"/>
            <w:webHidden/>
          </w:rPr>
          <w:fldChar w:fldCharType="end"/>
        </w:r>
      </w:hyperlink>
    </w:p>
    <w:p w14:paraId="6160F57E" w14:textId="4A50DF6C" w:rsidR="000D79C4" w:rsidRPr="0061654A" w:rsidRDefault="009C022E">
      <w:pPr>
        <w:pStyle w:val="TOC2"/>
        <w:rPr>
          <w:rFonts w:cs="Times New Roman"/>
          <w:lang w:eastAsia="ro-RO"/>
        </w:rPr>
      </w:pPr>
      <w:hyperlink r:id="rId38" w:anchor="_Toc68861054" w:history="1">
        <w:r w:rsidR="00764E0D" w:rsidRPr="0061654A">
          <w:rPr>
            <w:rStyle w:val="Hyperlink"/>
          </w:rPr>
          <w:t>4.7</w:t>
        </w:r>
        <w:r w:rsidR="00764E0D" w:rsidRPr="0061654A">
          <w:rPr>
            <w:rStyle w:val="Hyperlink"/>
            <w:lang w:eastAsia="ro-RO"/>
          </w:rPr>
          <w:tab/>
        </w:r>
        <w:r w:rsidR="00764E0D" w:rsidRPr="0061654A">
          <w:rPr>
            <w:rStyle w:val="Hyperlink"/>
          </w:rPr>
          <w:t xml:space="preserve">Personal </w:t>
        </w:r>
        <w:r w:rsidR="00AF3701">
          <w:rPr>
            <w:rStyle w:val="Hyperlink"/>
          </w:rPr>
          <w:t>și</w:t>
        </w:r>
        <w:r w:rsidR="00764E0D" w:rsidRPr="0061654A">
          <w:rPr>
            <w:rStyle w:val="Hyperlink"/>
          </w:rPr>
          <w:t xml:space="preserve"> instructaj</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_Toc68861054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38-39</w:t>
        </w:r>
        <w:r w:rsidR="00764E0D" w:rsidRPr="0061654A">
          <w:rPr>
            <w:rStyle w:val="Hyperlink"/>
            <w:webHidden/>
          </w:rPr>
          <w:fldChar w:fldCharType="end"/>
        </w:r>
      </w:hyperlink>
    </w:p>
    <w:p w14:paraId="5FB6C0A8" w14:textId="3195B7C7" w:rsidR="000D79C4" w:rsidRPr="0061654A" w:rsidRDefault="009C022E">
      <w:pPr>
        <w:pStyle w:val="TOC2"/>
        <w:rPr>
          <w:rFonts w:cs="Times New Roman"/>
          <w:lang w:eastAsia="ro-RO"/>
        </w:rPr>
      </w:pPr>
      <w:hyperlink r:id="rId39" w:anchor="_Toc68861055" w:history="1">
        <w:r w:rsidR="00764E0D" w:rsidRPr="0061654A">
          <w:rPr>
            <w:rStyle w:val="Hyperlink"/>
          </w:rPr>
          <w:t>4.8</w:t>
        </w:r>
        <w:r w:rsidR="00764E0D" w:rsidRPr="0061654A">
          <w:rPr>
            <w:rStyle w:val="Hyperlink"/>
            <w:lang w:eastAsia="ro-RO"/>
          </w:rPr>
          <w:tab/>
        </w:r>
        <w:r w:rsidR="00764E0D" w:rsidRPr="0061654A">
          <w:rPr>
            <w:rStyle w:val="Hyperlink"/>
          </w:rPr>
          <w:t xml:space="preserve">Identitatea firmei </w:t>
        </w:r>
        <w:r w:rsidR="00AF3701">
          <w:rPr>
            <w:rStyle w:val="Hyperlink"/>
          </w:rPr>
          <w:t>și</w:t>
        </w:r>
        <w:r w:rsidR="00764E0D" w:rsidRPr="0061654A">
          <w:rPr>
            <w:rStyle w:val="Hyperlink"/>
          </w:rPr>
          <w:t xml:space="preserve"> identificarea personalului</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_Toc68861055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39</w:t>
        </w:r>
        <w:r w:rsidR="00764E0D" w:rsidRPr="0061654A">
          <w:rPr>
            <w:rStyle w:val="Hyperlink"/>
            <w:webHidden/>
          </w:rPr>
          <w:fldChar w:fldCharType="end"/>
        </w:r>
      </w:hyperlink>
    </w:p>
    <w:p w14:paraId="0109DDBA" w14:textId="7CC65409" w:rsidR="000D79C4" w:rsidRPr="0061654A" w:rsidRDefault="009C022E">
      <w:pPr>
        <w:pStyle w:val="TOC2"/>
        <w:rPr>
          <w:rFonts w:cs="Times New Roman"/>
          <w:lang w:eastAsia="ro-RO"/>
        </w:rPr>
      </w:pPr>
      <w:hyperlink r:id="rId40" w:anchor="_Toc68861056" w:history="1">
        <w:r w:rsidR="00764E0D" w:rsidRPr="0061654A">
          <w:rPr>
            <w:rStyle w:val="Hyperlink"/>
          </w:rPr>
          <w:t>4.9</w:t>
        </w:r>
        <w:r w:rsidR="00764E0D" w:rsidRPr="0061654A">
          <w:rPr>
            <w:rStyle w:val="Hyperlink"/>
            <w:lang w:eastAsia="ro-RO"/>
          </w:rPr>
          <w:tab/>
        </w:r>
        <w:r w:rsidR="00764E0D" w:rsidRPr="0061654A">
          <w:rPr>
            <w:rStyle w:val="Hyperlink"/>
          </w:rPr>
          <w:t xml:space="preserve">Echipament de protectie </w:t>
        </w:r>
        <w:r w:rsidR="00AF3701">
          <w:rPr>
            <w:rStyle w:val="Hyperlink"/>
          </w:rPr>
          <w:t>și</w:t>
        </w:r>
        <w:r w:rsidR="00764E0D" w:rsidRPr="0061654A">
          <w:rPr>
            <w:rStyle w:val="Hyperlink"/>
          </w:rPr>
          <w:t xml:space="preserve"> </w:t>
        </w:r>
        <w:r w:rsidR="00AF3701">
          <w:rPr>
            <w:rStyle w:val="Hyperlink"/>
          </w:rPr>
          <w:t>și</w:t>
        </w:r>
        <w:r w:rsidR="00764E0D" w:rsidRPr="0061654A">
          <w:rPr>
            <w:rStyle w:val="Hyperlink"/>
          </w:rPr>
          <w:t>guranta</w:t>
        </w:r>
        <w:r w:rsidR="00764E0D" w:rsidRPr="0061654A">
          <w:rPr>
            <w:rStyle w:val="Hyperlink"/>
            <w:webHidden/>
          </w:rPr>
          <w:tab/>
          <w:t>39</w:t>
        </w:r>
      </w:hyperlink>
    </w:p>
    <w:p w14:paraId="728BE33D" w14:textId="1E7E3132" w:rsidR="000D79C4" w:rsidRPr="0061654A" w:rsidRDefault="009C022E">
      <w:pPr>
        <w:pStyle w:val="TOC2"/>
        <w:rPr>
          <w:rFonts w:cs="Times New Roman"/>
          <w:lang w:eastAsia="ro-RO"/>
        </w:rPr>
      </w:pPr>
      <w:hyperlink r:id="rId41" w:anchor="_Toc68861057" w:history="1">
        <w:r w:rsidR="00764E0D" w:rsidRPr="0061654A">
          <w:rPr>
            <w:rStyle w:val="Hyperlink"/>
          </w:rPr>
          <w:t>4.10</w:t>
        </w:r>
        <w:r w:rsidR="00764E0D" w:rsidRPr="0061654A">
          <w:rPr>
            <w:rStyle w:val="Hyperlink"/>
            <w:lang w:eastAsia="ro-RO"/>
          </w:rPr>
          <w:tab/>
        </w:r>
        <w:r w:rsidR="00AF3701">
          <w:rPr>
            <w:rStyle w:val="Hyperlink"/>
          </w:rPr>
          <w:t>Și</w:t>
        </w:r>
        <w:r w:rsidR="00764E0D" w:rsidRPr="0061654A">
          <w:rPr>
            <w:rStyle w:val="Hyperlink"/>
          </w:rPr>
          <w:t>stemul de management calitate/mediu/</w:t>
        </w:r>
        <w:r w:rsidR="00AF3701">
          <w:rPr>
            <w:rStyle w:val="Hyperlink"/>
          </w:rPr>
          <w:t>sănătat</w:t>
        </w:r>
        <w:r w:rsidR="00764E0D" w:rsidRPr="0061654A">
          <w:rPr>
            <w:rStyle w:val="Hyperlink"/>
          </w:rPr>
          <w:t>e ocupationala</w:t>
        </w:r>
        <w:r w:rsidR="00764E0D" w:rsidRPr="0061654A">
          <w:rPr>
            <w:rStyle w:val="Hyperlink"/>
            <w:webHidden/>
          </w:rPr>
          <w:tab/>
          <w:t>39</w:t>
        </w:r>
      </w:hyperlink>
    </w:p>
    <w:p w14:paraId="7B997D9D" w14:textId="7CB24BE6" w:rsidR="000D79C4" w:rsidRPr="0061654A" w:rsidRDefault="009C022E">
      <w:pPr>
        <w:pStyle w:val="TOC2"/>
        <w:rPr>
          <w:rFonts w:cs="Times New Roman"/>
          <w:lang w:eastAsia="ro-RO"/>
        </w:rPr>
      </w:pPr>
      <w:hyperlink r:id="rId42" w:anchor="_Toc68861058" w:history="1">
        <w:r w:rsidR="00764E0D" w:rsidRPr="0061654A">
          <w:rPr>
            <w:rStyle w:val="Hyperlink"/>
          </w:rPr>
          <w:t>4.11</w:t>
        </w:r>
        <w:r w:rsidR="00764E0D" w:rsidRPr="0061654A">
          <w:rPr>
            <w:rStyle w:val="Hyperlink"/>
            <w:lang w:eastAsia="ro-RO"/>
          </w:rPr>
          <w:tab/>
        </w:r>
        <w:r w:rsidR="00AF3701">
          <w:rPr>
            <w:rStyle w:val="Hyperlink"/>
          </w:rPr>
          <w:t>Și</w:t>
        </w:r>
        <w:r w:rsidR="00764E0D" w:rsidRPr="0061654A">
          <w:rPr>
            <w:rStyle w:val="Hyperlink"/>
          </w:rPr>
          <w:t xml:space="preserve">stemul informatic </w:t>
        </w:r>
        <w:r w:rsidR="00AF3701">
          <w:rPr>
            <w:rStyle w:val="Hyperlink"/>
          </w:rPr>
          <w:t>și</w:t>
        </w:r>
        <w:r w:rsidR="00764E0D" w:rsidRPr="0061654A">
          <w:rPr>
            <w:rStyle w:val="Hyperlink"/>
          </w:rPr>
          <w:t xml:space="preserve"> baza de date a operatiunilor</w:t>
        </w:r>
        <w:r w:rsidR="00764E0D" w:rsidRPr="0061654A">
          <w:rPr>
            <w:rStyle w:val="Hyperlink"/>
            <w:webHidden/>
          </w:rPr>
          <w:tab/>
          <w:t>40-41</w:t>
        </w:r>
      </w:hyperlink>
    </w:p>
    <w:p w14:paraId="4A74EF57" w14:textId="6C88C205" w:rsidR="000D79C4" w:rsidRPr="0061654A" w:rsidRDefault="009C022E">
      <w:pPr>
        <w:pStyle w:val="TOC3"/>
        <w:rPr>
          <w:rFonts w:ascii="Verdana" w:hAnsi="Verdana" w:cs="Times New Roman"/>
          <w:sz w:val="18"/>
          <w:szCs w:val="18"/>
          <w:lang w:eastAsia="ro-RO"/>
        </w:rPr>
      </w:pPr>
      <w:hyperlink r:id="rId43" w:anchor="_Toc68861059" w:history="1">
        <w:r w:rsidR="00764E0D" w:rsidRPr="0061654A">
          <w:rPr>
            <w:rStyle w:val="Hyperlink"/>
            <w:rFonts w:ascii="Verdana" w:hAnsi="Verdana"/>
            <w:sz w:val="18"/>
            <w:szCs w:val="18"/>
          </w:rPr>
          <w:t>4.11.1</w:t>
        </w:r>
        <w:r w:rsidR="00764E0D" w:rsidRPr="0061654A">
          <w:rPr>
            <w:rStyle w:val="Hyperlink"/>
            <w:rFonts w:ascii="Verdana" w:hAnsi="Verdana"/>
            <w:sz w:val="18"/>
            <w:szCs w:val="18"/>
            <w:lang w:eastAsia="ro-RO"/>
          </w:rPr>
          <w:tab/>
        </w:r>
        <w:r w:rsidR="00AF3701">
          <w:rPr>
            <w:rStyle w:val="Hyperlink"/>
            <w:rFonts w:ascii="Verdana" w:hAnsi="Verdana"/>
            <w:sz w:val="18"/>
            <w:szCs w:val="18"/>
          </w:rPr>
          <w:t>Cerinț</w:t>
        </w:r>
        <w:r w:rsidR="00764E0D" w:rsidRPr="0061654A">
          <w:rPr>
            <w:rStyle w:val="Hyperlink"/>
            <w:rFonts w:ascii="Verdana" w:hAnsi="Verdana"/>
            <w:sz w:val="18"/>
            <w:szCs w:val="18"/>
          </w:rPr>
          <w:t>e privind raportarea – perioada de operare</w:t>
        </w:r>
        <w:r w:rsidR="00764E0D" w:rsidRPr="0061654A">
          <w:rPr>
            <w:rStyle w:val="Hyperlink"/>
            <w:rFonts w:ascii="Verdana" w:hAnsi="Verdana"/>
            <w:webHidden/>
            <w:sz w:val="18"/>
            <w:szCs w:val="18"/>
          </w:rPr>
          <w:tab/>
          <w:t>40-41</w:t>
        </w:r>
      </w:hyperlink>
    </w:p>
    <w:p w14:paraId="030EA776" w14:textId="1E228911" w:rsidR="000D79C4" w:rsidRPr="0061654A" w:rsidRDefault="009C022E">
      <w:pPr>
        <w:pStyle w:val="TOC3"/>
        <w:rPr>
          <w:rFonts w:ascii="Verdana" w:hAnsi="Verdana" w:cs="Times New Roman"/>
          <w:sz w:val="18"/>
          <w:szCs w:val="18"/>
          <w:lang w:eastAsia="ro-RO"/>
        </w:rPr>
      </w:pPr>
      <w:hyperlink r:id="rId44" w:anchor="_Toc68861060" w:history="1">
        <w:r w:rsidR="00764E0D" w:rsidRPr="0061654A">
          <w:rPr>
            <w:rStyle w:val="Hyperlink"/>
            <w:rFonts w:ascii="Verdana" w:hAnsi="Verdana"/>
            <w:sz w:val="18"/>
            <w:szCs w:val="18"/>
          </w:rPr>
          <w:t>4.11.2</w:t>
        </w:r>
        <w:r w:rsidR="00764E0D" w:rsidRPr="0061654A">
          <w:rPr>
            <w:rStyle w:val="Hyperlink"/>
            <w:rFonts w:ascii="Verdana" w:hAnsi="Verdana"/>
            <w:sz w:val="18"/>
            <w:szCs w:val="18"/>
            <w:lang w:eastAsia="ro-RO"/>
          </w:rPr>
          <w:tab/>
        </w:r>
        <w:r w:rsidR="00AF3701">
          <w:rPr>
            <w:rStyle w:val="Hyperlink"/>
            <w:rFonts w:ascii="Verdana" w:hAnsi="Verdana"/>
            <w:sz w:val="18"/>
            <w:szCs w:val="18"/>
          </w:rPr>
          <w:t>Cerinț</w:t>
        </w:r>
        <w:r w:rsidR="00764E0D" w:rsidRPr="0061654A">
          <w:rPr>
            <w:rStyle w:val="Hyperlink"/>
            <w:rFonts w:ascii="Verdana" w:hAnsi="Verdana"/>
            <w:sz w:val="18"/>
            <w:szCs w:val="18"/>
          </w:rPr>
          <w:t xml:space="preserve">e privind raportarea </w:t>
        </w:r>
        <w:r w:rsidR="00AF3701">
          <w:rPr>
            <w:rStyle w:val="Hyperlink"/>
            <w:rFonts w:ascii="Verdana" w:hAnsi="Verdana"/>
            <w:sz w:val="18"/>
            <w:szCs w:val="18"/>
          </w:rPr>
          <w:t>înainte</w:t>
        </w:r>
        <w:r w:rsidR="00764E0D" w:rsidRPr="0061654A">
          <w:rPr>
            <w:rStyle w:val="Hyperlink"/>
            <w:rFonts w:ascii="Verdana" w:hAnsi="Verdana"/>
            <w:sz w:val="18"/>
            <w:szCs w:val="18"/>
          </w:rPr>
          <w:t xml:space="preserve"> de Data de incepere</w:t>
        </w:r>
        <w:r w:rsidR="00764E0D" w:rsidRPr="0061654A">
          <w:rPr>
            <w:rStyle w:val="Hyperlink"/>
            <w:rFonts w:ascii="Verdana" w:hAnsi="Verdana"/>
            <w:webHidden/>
            <w:sz w:val="18"/>
            <w:szCs w:val="18"/>
          </w:rPr>
          <w:tab/>
          <w:t>41</w:t>
        </w:r>
      </w:hyperlink>
    </w:p>
    <w:p w14:paraId="643B1EF3" w14:textId="77777777" w:rsidR="000D79C4" w:rsidRPr="0061654A" w:rsidRDefault="009C022E">
      <w:pPr>
        <w:pStyle w:val="TOC2"/>
        <w:rPr>
          <w:rFonts w:cs="Times New Roman"/>
          <w:lang w:eastAsia="ro-RO"/>
        </w:rPr>
      </w:pPr>
      <w:hyperlink r:id="rId45" w:anchor="_Toc68861061" w:history="1">
        <w:r w:rsidR="00764E0D" w:rsidRPr="0061654A">
          <w:rPr>
            <w:rStyle w:val="Hyperlink"/>
          </w:rPr>
          <w:t>4.12</w:t>
        </w:r>
        <w:r w:rsidR="00764E0D" w:rsidRPr="0061654A">
          <w:rPr>
            <w:rStyle w:val="Hyperlink"/>
            <w:lang w:eastAsia="ro-RO"/>
          </w:rPr>
          <w:tab/>
        </w:r>
        <w:r w:rsidR="00764E0D" w:rsidRPr="0061654A">
          <w:rPr>
            <w:rStyle w:val="Hyperlink"/>
          </w:rPr>
          <w:t>Comunicarea</w:t>
        </w:r>
        <w:r w:rsidR="00764E0D" w:rsidRPr="0061654A">
          <w:rPr>
            <w:rStyle w:val="Hyperlink"/>
            <w:webHidden/>
          </w:rPr>
          <w:tab/>
          <w:t>42</w:t>
        </w:r>
      </w:hyperlink>
    </w:p>
    <w:p w14:paraId="4B1F3C40" w14:textId="77777777" w:rsidR="000D79C4" w:rsidRPr="0061654A" w:rsidRDefault="009C022E">
      <w:pPr>
        <w:pStyle w:val="TOC3"/>
        <w:rPr>
          <w:rFonts w:ascii="Verdana" w:hAnsi="Verdana" w:cs="Times New Roman"/>
          <w:sz w:val="18"/>
          <w:szCs w:val="18"/>
          <w:lang w:eastAsia="ro-RO"/>
        </w:rPr>
      </w:pPr>
      <w:hyperlink r:id="rId46" w:anchor="_Toc68861062" w:history="1">
        <w:r w:rsidR="00764E0D" w:rsidRPr="0061654A">
          <w:rPr>
            <w:rStyle w:val="Hyperlink"/>
            <w:rFonts w:ascii="Verdana" w:hAnsi="Verdana"/>
            <w:sz w:val="18"/>
            <w:szCs w:val="18"/>
          </w:rPr>
          <w:t>4.12.1</w:t>
        </w:r>
        <w:r w:rsidR="00764E0D" w:rsidRPr="0061654A">
          <w:rPr>
            <w:rStyle w:val="Hyperlink"/>
            <w:rFonts w:ascii="Verdana" w:hAnsi="Verdana"/>
            <w:sz w:val="18"/>
            <w:szCs w:val="18"/>
            <w:lang w:eastAsia="ro-RO"/>
          </w:rPr>
          <w:tab/>
        </w:r>
        <w:r w:rsidR="00764E0D" w:rsidRPr="0061654A">
          <w:rPr>
            <w:rStyle w:val="Hyperlink"/>
            <w:rFonts w:ascii="Verdana" w:hAnsi="Verdana"/>
            <w:sz w:val="18"/>
            <w:szCs w:val="18"/>
          </w:rPr>
          <w:t>Comunicarea cu Delegatarul</w:t>
        </w:r>
        <w:r w:rsidR="00764E0D" w:rsidRPr="0061654A">
          <w:rPr>
            <w:rStyle w:val="Hyperlink"/>
            <w:rFonts w:ascii="Verdana" w:hAnsi="Verdana"/>
            <w:webHidden/>
            <w:sz w:val="18"/>
            <w:szCs w:val="18"/>
          </w:rPr>
          <w:tab/>
          <w:t>42</w:t>
        </w:r>
      </w:hyperlink>
    </w:p>
    <w:p w14:paraId="08574A48" w14:textId="77777777" w:rsidR="000D79C4" w:rsidRPr="0061654A" w:rsidRDefault="009C022E">
      <w:pPr>
        <w:pStyle w:val="TOC3"/>
        <w:rPr>
          <w:rFonts w:ascii="Verdana" w:hAnsi="Verdana" w:cs="Times New Roman"/>
          <w:sz w:val="18"/>
          <w:szCs w:val="18"/>
          <w:lang w:eastAsia="ro-RO"/>
        </w:rPr>
      </w:pPr>
      <w:hyperlink r:id="rId47" w:anchor="_Toc68861063" w:history="1">
        <w:r w:rsidR="00764E0D" w:rsidRPr="0061654A">
          <w:rPr>
            <w:rStyle w:val="Hyperlink"/>
            <w:rFonts w:ascii="Verdana" w:hAnsi="Verdana"/>
            <w:sz w:val="18"/>
            <w:szCs w:val="18"/>
          </w:rPr>
          <w:t>4.12.2</w:t>
        </w:r>
        <w:r w:rsidR="00764E0D" w:rsidRPr="0061654A">
          <w:rPr>
            <w:rStyle w:val="Hyperlink"/>
            <w:rFonts w:ascii="Verdana" w:hAnsi="Verdana"/>
            <w:sz w:val="18"/>
            <w:szCs w:val="18"/>
            <w:lang w:eastAsia="ro-RO"/>
          </w:rPr>
          <w:tab/>
        </w:r>
        <w:r w:rsidR="00764E0D" w:rsidRPr="0061654A">
          <w:rPr>
            <w:rStyle w:val="Hyperlink"/>
            <w:rFonts w:ascii="Verdana" w:hAnsi="Verdana"/>
            <w:sz w:val="18"/>
            <w:szCs w:val="18"/>
          </w:rPr>
          <w:t>Comunicarea cu Clientii</w:t>
        </w:r>
        <w:r w:rsidR="00764E0D" w:rsidRPr="0061654A">
          <w:rPr>
            <w:rStyle w:val="Hyperlink"/>
            <w:rFonts w:ascii="Verdana" w:hAnsi="Verdana"/>
            <w:webHidden/>
            <w:sz w:val="18"/>
            <w:szCs w:val="18"/>
          </w:rPr>
          <w:tab/>
        </w:r>
        <w:r w:rsidR="00764E0D" w:rsidRPr="0061654A">
          <w:rPr>
            <w:rStyle w:val="Hyperlink"/>
            <w:rFonts w:ascii="Verdana" w:hAnsi="Verdana"/>
            <w:webHidden/>
            <w:sz w:val="18"/>
            <w:szCs w:val="18"/>
          </w:rPr>
          <w:fldChar w:fldCharType="begin"/>
        </w:r>
        <w:r w:rsidR="00764E0D" w:rsidRPr="0061654A">
          <w:rPr>
            <w:rStyle w:val="Hyperlink"/>
            <w:rFonts w:ascii="Verdana" w:hAnsi="Verdana"/>
            <w:webHidden/>
            <w:sz w:val="18"/>
            <w:szCs w:val="18"/>
          </w:rPr>
          <w:instrText xml:space="preserve"> PAGEREF _Toc68861063 \h </w:instrText>
        </w:r>
        <w:r w:rsidR="00764E0D" w:rsidRPr="0061654A">
          <w:rPr>
            <w:rStyle w:val="Hyperlink"/>
            <w:rFonts w:ascii="Verdana" w:hAnsi="Verdana"/>
            <w:webHidden/>
            <w:sz w:val="18"/>
            <w:szCs w:val="18"/>
          </w:rPr>
        </w:r>
        <w:r w:rsidR="00764E0D" w:rsidRPr="0061654A">
          <w:rPr>
            <w:rStyle w:val="Hyperlink"/>
            <w:rFonts w:ascii="Verdana" w:hAnsi="Verdana"/>
            <w:webHidden/>
            <w:sz w:val="18"/>
            <w:szCs w:val="18"/>
          </w:rPr>
          <w:fldChar w:fldCharType="separate"/>
        </w:r>
        <w:r w:rsidR="00764E0D" w:rsidRPr="0061654A">
          <w:rPr>
            <w:rStyle w:val="Hyperlink"/>
            <w:rFonts w:ascii="Verdana" w:hAnsi="Verdana"/>
            <w:webHidden/>
            <w:sz w:val="18"/>
            <w:szCs w:val="18"/>
          </w:rPr>
          <w:t>42</w:t>
        </w:r>
        <w:r w:rsidR="00764E0D" w:rsidRPr="0061654A">
          <w:rPr>
            <w:rStyle w:val="Hyperlink"/>
            <w:rFonts w:ascii="Verdana" w:hAnsi="Verdana"/>
            <w:webHidden/>
            <w:sz w:val="18"/>
            <w:szCs w:val="18"/>
          </w:rPr>
          <w:fldChar w:fldCharType="end"/>
        </w:r>
      </w:hyperlink>
    </w:p>
    <w:p w14:paraId="17C95645" w14:textId="735872E0" w:rsidR="000D79C4" w:rsidRPr="0061654A" w:rsidRDefault="009C022E">
      <w:pPr>
        <w:pStyle w:val="TOC2"/>
        <w:rPr>
          <w:rFonts w:cs="Times New Roman"/>
          <w:lang w:eastAsia="ro-RO"/>
        </w:rPr>
      </w:pPr>
      <w:hyperlink r:id="rId48" w:anchor="_Toc68861064" w:history="1">
        <w:r w:rsidR="00764E0D" w:rsidRPr="0061654A">
          <w:rPr>
            <w:rStyle w:val="Hyperlink"/>
          </w:rPr>
          <w:t>4.13</w:t>
        </w:r>
        <w:r w:rsidR="00764E0D" w:rsidRPr="0061654A">
          <w:rPr>
            <w:rStyle w:val="Hyperlink"/>
            <w:lang w:eastAsia="ro-RO"/>
          </w:rPr>
          <w:tab/>
        </w:r>
        <w:r w:rsidR="00764E0D" w:rsidRPr="0061654A">
          <w:rPr>
            <w:rStyle w:val="Hyperlink"/>
          </w:rPr>
          <w:t xml:space="preserve">Planul de organizare a </w:t>
        </w:r>
        <w:r w:rsidR="00AF3701">
          <w:rPr>
            <w:rStyle w:val="Hyperlink"/>
          </w:rPr>
          <w:t>activități</w:t>
        </w:r>
        <w:r w:rsidR="00764E0D" w:rsidRPr="0061654A">
          <w:rPr>
            <w:rStyle w:val="Hyperlink"/>
          </w:rPr>
          <w:t>i</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_Toc68861064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42-43</w:t>
        </w:r>
        <w:r w:rsidR="00764E0D" w:rsidRPr="0061654A">
          <w:rPr>
            <w:rStyle w:val="Hyperlink"/>
            <w:webHidden/>
          </w:rPr>
          <w:fldChar w:fldCharType="end"/>
        </w:r>
      </w:hyperlink>
    </w:p>
    <w:p w14:paraId="21FF4BB1" w14:textId="77777777" w:rsidR="000D79C4" w:rsidRPr="0061654A" w:rsidRDefault="009C022E">
      <w:pPr>
        <w:pStyle w:val="TOC2"/>
        <w:rPr>
          <w:rFonts w:cs="Times New Roman"/>
          <w:lang w:eastAsia="ro-RO"/>
        </w:rPr>
      </w:pPr>
      <w:hyperlink r:id="rId49" w:anchor="_Toc68861065" w:history="1">
        <w:r w:rsidR="00764E0D" w:rsidRPr="0061654A">
          <w:rPr>
            <w:rStyle w:val="Hyperlink"/>
          </w:rPr>
          <w:t>4.14</w:t>
        </w:r>
        <w:r w:rsidR="00764E0D" w:rsidRPr="0061654A">
          <w:rPr>
            <w:rStyle w:val="Hyperlink"/>
            <w:lang w:eastAsia="ro-RO"/>
          </w:rPr>
          <w:tab/>
        </w:r>
        <w:r w:rsidR="00764E0D" w:rsidRPr="0061654A">
          <w:rPr>
            <w:rStyle w:val="Hyperlink"/>
          </w:rPr>
          <w:t>Monitorizarea activității de către Delegatar</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_Toc68861065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43-44</w:t>
        </w:r>
        <w:r w:rsidR="00764E0D" w:rsidRPr="0061654A">
          <w:rPr>
            <w:rStyle w:val="Hyperlink"/>
            <w:webHidden/>
          </w:rPr>
          <w:fldChar w:fldCharType="end"/>
        </w:r>
      </w:hyperlink>
    </w:p>
    <w:p w14:paraId="5A0788BC" w14:textId="144CE9AB" w:rsidR="000D79C4" w:rsidRPr="0061654A" w:rsidRDefault="009C022E">
      <w:pPr>
        <w:pStyle w:val="TOC3"/>
        <w:rPr>
          <w:rFonts w:ascii="Verdana" w:hAnsi="Verdana" w:cs="Times New Roman"/>
          <w:sz w:val="18"/>
          <w:szCs w:val="18"/>
          <w:lang w:eastAsia="ro-RO"/>
        </w:rPr>
      </w:pPr>
      <w:hyperlink r:id="rId50" w:anchor="_Toc68861066" w:history="1">
        <w:r w:rsidR="00764E0D" w:rsidRPr="0061654A">
          <w:rPr>
            <w:rStyle w:val="Hyperlink"/>
            <w:rFonts w:ascii="Verdana" w:hAnsi="Verdana"/>
            <w:sz w:val="18"/>
            <w:szCs w:val="18"/>
          </w:rPr>
          <w:t>4.14.1</w:t>
        </w:r>
        <w:r w:rsidR="00764E0D" w:rsidRPr="0061654A">
          <w:rPr>
            <w:rStyle w:val="Hyperlink"/>
            <w:rFonts w:ascii="Verdana" w:hAnsi="Verdana"/>
            <w:sz w:val="18"/>
            <w:szCs w:val="18"/>
            <w:lang w:eastAsia="ro-RO"/>
          </w:rPr>
          <w:tab/>
        </w:r>
        <w:r w:rsidR="00AF3701">
          <w:rPr>
            <w:rStyle w:val="Hyperlink"/>
            <w:rFonts w:ascii="Verdana" w:hAnsi="Verdana"/>
            <w:sz w:val="18"/>
            <w:szCs w:val="18"/>
          </w:rPr>
          <w:t>Ședințe</w:t>
        </w:r>
        <w:r w:rsidR="00764E0D" w:rsidRPr="0061654A">
          <w:rPr>
            <w:rStyle w:val="Hyperlink"/>
            <w:rFonts w:ascii="Verdana" w:hAnsi="Verdana"/>
            <w:sz w:val="18"/>
            <w:szCs w:val="18"/>
          </w:rPr>
          <w:t xml:space="preserve"> de management al serviciilor</w:t>
        </w:r>
        <w:r w:rsidR="00764E0D" w:rsidRPr="0061654A">
          <w:rPr>
            <w:rStyle w:val="Hyperlink"/>
            <w:rFonts w:ascii="Verdana" w:hAnsi="Verdana"/>
            <w:webHidden/>
            <w:sz w:val="18"/>
            <w:szCs w:val="18"/>
          </w:rPr>
          <w:tab/>
        </w:r>
        <w:r w:rsidR="00764E0D" w:rsidRPr="0061654A">
          <w:rPr>
            <w:rStyle w:val="Hyperlink"/>
            <w:rFonts w:ascii="Verdana" w:hAnsi="Verdana"/>
            <w:webHidden/>
            <w:sz w:val="18"/>
            <w:szCs w:val="18"/>
          </w:rPr>
          <w:fldChar w:fldCharType="begin"/>
        </w:r>
        <w:r w:rsidR="00764E0D" w:rsidRPr="0061654A">
          <w:rPr>
            <w:rStyle w:val="Hyperlink"/>
            <w:rFonts w:ascii="Verdana" w:hAnsi="Verdana"/>
            <w:webHidden/>
            <w:sz w:val="18"/>
            <w:szCs w:val="18"/>
          </w:rPr>
          <w:instrText xml:space="preserve"> PAGEREF _Toc68861066 \h </w:instrText>
        </w:r>
        <w:r w:rsidR="00764E0D" w:rsidRPr="0061654A">
          <w:rPr>
            <w:rStyle w:val="Hyperlink"/>
            <w:rFonts w:ascii="Verdana" w:hAnsi="Verdana"/>
            <w:webHidden/>
            <w:sz w:val="18"/>
            <w:szCs w:val="18"/>
          </w:rPr>
        </w:r>
        <w:r w:rsidR="00764E0D" w:rsidRPr="0061654A">
          <w:rPr>
            <w:rStyle w:val="Hyperlink"/>
            <w:rFonts w:ascii="Verdana" w:hAnsi="Verdana"/>
            <w:webHidden/>
            <w:sz w:val="18"/>
            <w:szCs w:val="18"/>
          </w:rPr>
          <w:fldChar w:fldCharType="separate"/>
        </w:r>
        <w:r w:rsidR="00764E0D" w:rsidRPr="0061654A">
          <w:rPr>
            <w:rStyle w:val="Hyperlink"/>
            <w:rFonts w:ascii="Verdana" w:hAnsi="Verdana"/>
            <w:webHidden/>
            <w:sz w:val="18"/>
            <w:szCs w:val="18"/>
          </w:rPr>
          <w:t>44</w:t>
        </w:r>
        <w:r w:rsidR="00764E0D" w:rsidRPr="0061654A">
          <w:rPr>
            <w:rStyle w:val="Hyperlink"/>
            <w:rFonts w:ascii="Verdana" w:hAnsi="Verdana"/>
            <w:webHidden/>
            <w:sz w:val="18"/>
            <w:szCs w:val="18"/>
          </w:rPr>
          <w:fldChar w:fldCharType="end"/>
        </w:r>
      </w:hyperlink>
    </w:p>
    <w:p w14:paraId="6E15806A" w14:textId="77777777" w:rsidR="000D79C4" w:rsidRPr="0061654A" w:rsidRDefault="009C022E">
      <w:pPr>
        <w:pStyle w:val="TOC2"/>
        <w:rPr>
          <w:rFonts w:cs="Times New Roman"/>
          <w:lang w:eastAsia="ro-RO"/>
        </w:rPr>
      </w:pPr>
      <w:hyperlink r:id="rId51" w:anchor="_Toc68861067" w:history="1">
        <w:r w:rsidR="00764E0D" w:rsidRPr="0061654A">
          <w:rPr>
            <w:rStyle w:val="Hyperlink"/>
          </w:rPr>
          <w:t>4.15</w:t>
        </w:r>
        <w:r w:rsidR="00764E0D" w:rsidRPr="0061654A">
          <w:rPr>
            <w:rStyle w:val="Hyperlink"/>
            <w:lang w:eastAsia="ro-RO"/>
          </w:rPr>
          <w:tab/>
        </w:r>
        <w:r w:rsidR="00764E0D" w:rsidRPr="0061654A">
          <w:rPr>
            <w:rStyle w:val="Hyperlink"/>
          </w:rPr>
          <w:t>Organizarea campaniilor de constientizare</w:t>
        </w:r>
        <w:r w:rsidR="00764E0D" w:rsidRPr="0061654A">
          <w:rPr>
            <w:rStyle w:val="Hyperlink"/>
            <w:webHidden/>
          </w:rPr>
          <w:tab/>
        </w:r>
        <w:r w:rsidR="00764E0D" w:rsidRPr="0061654A">
          <w:rPr>
            <w:rStyle w:val="Hyperlink"/>
            <w:webHidden/>
          </w:rPr>
          <w:fldChar w:fldCharType="begin"/>
        </w:r>
        <w:r w:rsidR="00764E0D" w:rsidRPr="0061654A">
          <w:rPr>
            <w:rStyle w:val="Hyperlink"/>
            <w:webHidden/>
          </w:rPr>
          <w:instrText xml:space="preserve"> PAGEREF _Toc68861067 \h </w:instrText>
        </w:r>
        <w:r w:rsidR="00764E0D" w:rsidRPr="0061654A">
          <w:rPr>
            <w:rStyle w:val="Hyperlink"/>
            <w:webHidden/>
          </w:rPr>
        </w:r>
        <w:r w:rsidR="00764E0D" w:rsidRPr="0061654A">
          <w:rPr>
            <w:rStyle w:val="Hyperlink"/>
            <w:webHidden/>
          </w:rPr>
          <w:fldChar w:fldCharType="separate"/>
        </w:r>
        <w:r w:rsidR="00764E0D" w:rsidRPr="0061654A">
          <w:rPr>
            <w:rStyle w:val="Hyperlink"/>
            <w:webHidden/>
          </w:rPr>
          <w:t>44</w:t>
        </w:r>
        <w:r w:rsidR="00764E0D" w:rsidRPr="0061654A">
          <w:rPr>
            <w:rStyle w:val="Hyperlink"/>
            <w:webHidden/>
          </w:rPr>
          <w:fldChar w:fldCharType="end"/>
        </w:r>
      </w:hyperlink>
    </w:p>
    <w:p w14:paraId="49EC66D5" w14:textId="4426781C" w:rsidR="000D79C4" w:rsidRPr="0061654A" w:rsidRDefault="009C022E">
      <w:pPr>
        <w:pStyle w:val="TOC1"/>
        <w:rPr>
          <w:rFonts w:ascii="Verdana" w:hAnsi="Verdana"/>
          <w:lang w:eastAsia="ro-RO"/>
        </w:rPr>
      </w:pPr>
      <w:hyperlink r:id="rId52" w:anchor="_Toc68861068" w:history="1">
        <w:r w:rsidR="00764E0D" w:rsidRPr="0061654A">
          <w:rPr>
            <w:rStyle w:val="Hyperlink"/>
            <w:rFonts w:ascii="Verdana" w:hAnsi="Verdana"/>
          </w:rPr>
          <w:t>5. Riscuri privind derularea contractului</w:t>
        </w:r>
        <w:r w:rsidR="00764E0D" w:rsidRPr="0061654A">
          <w:rPr>
            <w:rStyle w:val="Hyperlink"/>
            <w:rFonts w:ascii="Verdana" w:hAnsi="Verdana"/>
            <w:webHidden/>
          </w:rPr>
          <w:t xml:space="preserve"> _____________________________________</w:t>
        </w:r>
        <w:r w:rsidR="00764E0D" w:rsidRPr="0061654A">
          <w:rPr>
            <w:rStyle w:val="Hyperlink"/>
            <w:rFonts w:ascii="Verdana" w:hAnsi="Verdana"/>
            <w:webHidden/>
          </w:rPr>
          <w:fldChar w:fldCharType="begin"/>
        </w:r>
        <w:r w:rsidR="00764E0D" w:rsidRPr="0061654A">
          <w:rPr>
            <w:rStyle w:val="Hyperlink"/>
            <w:rFonts w:ascii="Verdana" w:hAnsi="Verdana"/>
            <w:webHidden/>
          </w:rPr>
          <w:instrText xml:space="preserve"> PAGEREF _Toc68861068 \h </w:instrText>
        </w:r>
        <w:r w:rsidR="00764E0D" w:rsidRPr="0061654A">
          <w:rPr>
            <w:rStyle w:val="Hyperlink"/>
            <w:rFonts w:ascii="Verdana" w:hAnsi="Verdana"/>
            <w:webHidden/>
          </w:rPr>
        </w:r>
        <w:r w:rsidR="00764E0D" w:rsidRPr="0061654A">
          <w:rPr>
            <w:rStyle w:val="Hyperlink"/>
            <w:rFonts w:ascii="Verdana" w:hAnsi="Verdana"/>
            <w:webHidden/>
          </w:rPr>
          <w:fldChar w:fldCharType="separate"/>
        </w:r>
        <w:r w:rsidR="00764E0D" w:rsidRPr="0061654A">
          <w:rPr>
            <w:rStyle w:val="Hyperlink"/>
            <w:rFonts w:ascii="Verdana" w:hAnsi="Verdana"/>
            <w:webHidden/>
          </w:rPr>
          <w:t>45</w:t>
        </w:r>
        <w:r w:rsidR="00764E0D" w:rsidRPr="0061654A">
          <w:rPr>
            <w:rStyle w:val="Hyperlink"/>
            <w:rFonts w:ascii="Verdana" w:hAnsi="Verdana"/>
            <w:webHidden/>
          </w:rPr>
          <w:fldChar w:fldCharType="end"/>
        </w:r>
      </w:hyperlink>
    </w:p>
    <w:p w14:paraId="0D31CAD4" w14:textId="2F56A2B5" w:rsidR="000D79C4" w:rsidRPr="0061654A" w:rsidRDefault="009C022E">
      <w:pPr>
        <w:pStyle w:val="TOC1"/>
        <w:rPr>
          <w:rFonts w:ascii="Verdana" w:hAnsi="Verdana"/>
          <w:lang w:eastAsia="ro-RO"/>
        </w:rPr>
      </w:pPr>
      <w:hyperlink r:id="rId53" w:anchor="_Toc68861069" w:history="1">
        <w:r w:rsidR="00764E0D" w:rsidRPr="0061654A">
          <w:rPr>
            <w:rStyle w:val="Hyperlink"/>
            <w:rFonts w:ascii="Verdana" w:hAnsi="Verdana"/>
          </w:rPr>
          <w:t>6.</w:t>
        </w:r>
        <w:r w:rsidR="00764E0D" w:rsidRPr="0061654A">
          <w:rPr>
            <w:rStyle w:val="Hyperlink"/>
            <w:rFonts w:ascii="Verdana" w:hAnsi="Verdana"/>
            <w:b w:val="0"/>
            <w:lang w:eastAsia="ro-RO"/>
          </w:rPr>
          <w:tab/>
        </w:r>
        <w:r w:rsidR="00764E0D" w:rsidRPr="0061654A">
          <w:rPr>
            <w:rStyle w:val="Hyperlink"/>
            <w:rFonts w:ascii="Verdana" w:hAnsi="Verdana"/>
          </w:rPr>
          <w:t>Informații privind oferta tehnică________________________________________</w:t>
        </w:r>
        <w:r w:rsidR="00392EF6">
          <w:rPr>
            <w:rStyle w:val="Hyperlink"/>
            <w:rFonts w:ascii="Verdana" w:hAnsi="Verdana"/>
            <w:webHidden/>
          </w:rPr>
          <w:t>46</w:t>
        </w:r>
      </w:hyperlink>
    </w:p>
    <w:p w14:paraId="4A3EEB80" w14:textId="04654438" w:rsidR="000D79C4" w:rsidRPr="0061654A" w:rsidRDefault="009C022E">
      <w:pPr>
        <w:pStyle w:val="TOC2"/>
        <w:rPr>
          <w:rFonts w:cs="Times New Roman"/>
          <w:lang w:eastAsia="ro-RO"/>
        </w:rPr>
      </w:pPr>
      <w:hyperlink r:id="rId54" w:anchor="_Toc68861070" w:history="1">
        <w:r w:rsidR="00764E0D" w:rsidRPr="0061654A">
          <w:rPr>
            <w:rStyle w:val="Hyperlink"/>
          </w:rPr>
          <w:t>6.1</w:t>
        </w:r>
        <w:r w:rsidR="00764E0D" w:rsidRPr="0061654A">
          <w:rPr>
            <w:rStyle w:val="Hyperlink"/>
            <w:lang w:eastAsia="ro-RO"/>
          </w:rPr>
          <w:tab/>
        </w:r>
        <w:r w:rsidR="00AF3701">
          <w:rPr>
            <w:rStyle w:val="Hyperlink"/>
          </w:rPr>
          <w:t>Conțin</w:t>
        </w:r>
        <w:r w:rsidR="00764E0D" w:rsidRPr="0061654A">
          <w:rPr>
            <w:rStyle w:val="Hyperlink"/>
          </w:rPr>
          <w:t>utul ofertei tehnice</w:t>
        </w:r>
        <w:r w:rsidR="00764E0D" w:rsidRPr="0061654A">
          <w:rPr>
            <w:rStyle w:val="Hyperlink"/>
            <w:webHidden/>
          </w:rPr>
          <w:tab/>
        </w:r>
        <w:r w:rsidR="00977799">
          <w:rPr>
            <w:rStyle w:val="Hyperlink"/>
            <w:webHidden/>
          </w:rPr>
          <w:t>46</w:t>
        </w:r>
      </w:hyperlink>
    </w:p>
    <w:p w14:paraId="6ADD6816" w14:textId="77777777" w:rsidR="000D79C4" w:rsidRPr="0061654A" w:rsidRDefault="000D79C4">
      <w:pPr>
        <w:pStyle w:val="TOC2"/>
        <w:rPr>
          <w:rFonts w:cs="Times New Roman"/>
          <w:sz w:val="22"/>
          <w:szCs w:val="22"/>
          <w:lang w:eastAsia="ro-RO"/>
        </w:rPr>
      </w:pPr>
    </w:p>
    <w:p w14:paraId="4AEF04FC" w14:textId="77777777" w:rsidR="000D79C4" w:rsidRPr="0061654A" w:rsidRDefault="000D79C4">
      <w:pPr>
        <w:rPr>
          <w:lang w:val="ro-RO"/>
        </w:rPr>
      </w:pPr>
    </w:p>
    <w:p w14:paraId="4E9F0E17" w14:textId="77777777" w:rsidR="000D79C4" w:rsidRPr="0061654A" w:rsidRDefault="000D79C4">
      <w:pPr>
        <w:rPr>
          <w:lang w:val="ro-RO"/>
        </w:rPr>
      </w:pPr>
    </w:p>
    <w:p w14:paraId="46EC5A54" w14:textId="77777777" w:rsidR="000D79C4" w:rsidRPr="0061654A" w:rsidRDefault="000D79C4">
      <w:pPr>
        <w:rPr>
          <w:lang w:val="ro-RO"/>
        </w:rPr>
      </w:pPr>
    </w:p>
    <w:p w14:paraId="7452176A" w14:textId="77777777" w:rsidR="000D79C4" w:rsidRPr="0061654A" w:rsidRDefault="000D79C4">
      <w:pPr>
        <w:rPr>
          <w:lang w:val="ro-RO"/>
        </w:rPr>
      </w:pPr>
    </w:p>
    <w:p w14:paraId="0C59219E" w14:textId="77777777" w:rsidR="000D79C4" w:rsidRPr="0061654A" w:rsidRDefault="000D79C4">
      <w:pPr>
        <w:rPr>
          <w:lang w:val="ro-RO"/>
        </w:rPr>
      </w:pPr>
    </w:p>
    <w:p w14:paraId="526B5149" w14:textId="77777777" w:rsidR="000D79C4" w:rsidRPr="0061654A" w:rsidRDefault="000D79C4">
      <w:pPr>
        <w:rPr>
          <w:lang w:val="ro-RO"/>
        </w:rPr>
      </w:pPr>
    </w:p>
    <w:p w14:paraId="7A1A41C5" w14:textId="77777777" w:rsidR="000D79C4" w:rsidRPr="0061654A" w:rsidRDefault="000D79C4">
      <w:pPr>
        <w:rPr>
          <w:lang w:val="ro-RO"/>
        </w:rPr>
      </w:pPr>
    </w:p>
    <w:p w14:paraId="5C5A241E" w14:textId="77777777" w:rsidR="000D79C4" w:rsidRPr="0061654A" w:rsidRDefault="000D79C4">
      <w:pPr>
        <w:rPr>
          <w:lang w:val="ro-RO"/>
        </w:rPr>
      </w:pPr>
    </w:p>
    <w:p w14:paraId="09286EFD" w14:textId="77777777" w:rsidR="000D79C4" w:rsidRPr="0061654A" w:rsidRDefault="000D79C4">
      <w:pPr>
        <w:rPr>
          <w:lang w:val="ro-RO"/>
        </w:rPr>
      </w:pPr>
    </w:p>
    <w:p w14:paraId="6F369C73" w14:textId="77777777" w:rsidR="000D79C4" w:rsidRPr="0061654A" w:rsidRDefault="000D79C4">
      <w:pPr>
        <w:rPr>
          <w:lang w:val="ro-RO"/>
        </w:rPr>
      </w:pPr>
    </w:p>
    <w:p w14:paraId="1D1CDEFE" w14:textId="77777777" w:rsidR="000D79C4" w:rsidRPr="0061654A" w:rsidRDefault="000D79C4">
      <w:pPr>
        <w:rPr>
          <w:lang w:val="ro-RO"/>
        </w:rPr>
      </w:pPr>
    </w:p>
    <w:p w14:paraId="77A36972" w14:textId="77777777" w:rsidR="000D79C4" w:rsidRPr="0061654A" w:rsidRDefault="000D79C4">
      <w:pPr>
        <w:rPr>
          <w:lang w:val="ro-RO"/>
        </w:rPr>
      </w:pPr>
    </w:p>
    <w:p w14:paraId="53113CF0" w14:textId="77777777" w:rsidR="000D79C4" w:rsidRPr="0061654A" w:rsidRDefault="000D79C4">
      <w:pPr>
        <w:rPr>
          <w:lang w:val="ro-RO"/>
        </w:rPr>
      </w:pPr>
    </w:p>
    <w:p w14:paraId="575BAD36" w14:textId="77777777" w:rsidR="000D79C4" w:rsidRPr="0061654A" w:rsidRDefault="000D79C4">
      <w:pPr>
        <w:rPr>
          <w:lang w:val="ro-RO"/>
        </w:rPr>
      </w:pPr>
    </w:p>
    <w:p w14:paraId="7310CB47" w14:textId="77777777" w:rsidR="000D79C4" w:rsidRPr="0061654A" w:rsidRDefault="000D79C4">
      <w:pPr>
        <w:rPr>
          <w:lang w:val="ro-RO"/>
        </w:rPr>
      </w:pPr>
    </w:p>
    <w:p w14:paraId="66535AC0" w14:textId="77777777" w:rsidR="000D79C4" w:rsidRPr="0061654A" w:rsidRDefault="000D79C4">
      <w:pPr>
        <w:rPr>
          <w:lang w:val="ro-RO"/>
        </w:rPr>
      </w:pPr>
    </w:p>
    <w:p w14:paraId="26CD709C" w14:textId="77777777" w:rsidR="000D79C4" w:rsidRPr="0061654A" w:rsidRDefault="000D79C4">
      <w:pPr>
        <w:rPr>
          <w:lang w:val="ro-RO"/>
        </w:rPr>
      </w:pPr>
    </w:p>
    <w:p w14:paraId="3265E9FD" w14:textId="77777777" w:rsidR="000D79C4" w:rsidRPr="0061654A" w:rsidRDefault="000D79C4">
      <w:pPr>
        <w:rPr>
          <w:lang w:val="ro-RO"/>
        </w:rPr>
      </w:pPr>
    </w:p>
    <w:p w14:paraId="0ACE562C" w14:textId="77777777" w:rsidR="000D79C4" w:rsidRPr="0061654A" w:rsidRDefault="000D79C4">
      <w:pPr>
        <w:rPr>
          <w:lang w:val="ro-RO"/>
        </w:rPr>
      </w:pPr>
    </w:p>
    <w:p w14:paraId="28CC7F7F" w14:textId="77777777" w:rsidR="000D79C4" w:rsidRPr="0061654A" w:rsidRDefault="000D79C4">
      <w:pPr>
        <w:rPr>
          <w:lang w:val="ro-RO"/>
        </w:rPr>
      </w:pPr>
    </w:p>
    <w:p w14:paraId="4843F6BD" w14:textId="77777777" w:rsidR="000D79C4" w:rsidRPr="0061654A" w:rsidRDefault="000D79C4">
      <w:pPr>
        <w:rPr>
          <w:lang w:val="ro-RO"/>
        </w:rPr>
      </w:pPr>
    </w:p>
    <w:p w14:paraId="725D9510" w14:textId="77777777" w:rsidR="000D79C4" w:rsidRPr="0061654A" w:rsidRDefault="000D79C4">
      <w:pPr>
        <w:rPr>
          <w:lang w:val="ro-RO"/>
        </w:rPr>
      </w:pPr>
    </w:p>
    <w:p w14:paraId="0B2C6FF1" w14:textId="77777777" w:rsidR="000D79C4" w:rsidRPr="0061654A" w:rsidRDefault="000D79C4">
      <w:pPr>
        <w:rPr>
          <w:lang w:val="ro-RO"/>
        </w:rPr>
      </w:pPr>
    </w:p>
    <w:p w14:paraId="42CF1E08" w14:textId="77777777" w:rsidR="000D79C4" w:rsidRPr="0061654A" w:rsidRDefault="000D79C4">
      <w:pPr>
        <w:rPr>
          <w:lang w:val="ro-RO"/>
        </w:rPr>
      </w:pPr>
    </w:p>
    <w:p w14:paraId="1EBFFC90" w14:textId="77777777" w:rsidR="000D79C4" w:rsidRPr="0061654A" w:rsidRDefault="000D79C4">
      <w:pPr>
        <w:rPr>
          <w:lang w:val="ro-RO"/>
        </w:rPr>
      </w:pPr>
    </w:p>
    <w:p w14:paraId="4648EA1E" w14:textId="77777777" w:rsidR="000D79C4" w:rsidRPr="0061654A" w:rsidRDefault="000D79C4">
      <w:pPr>
        <w:rPr>
          <w:lang w:val="ro-RO"/>
        </w:rPr>
      </w:pPr>
    </w:p>
    <w:p w14:paraId="764A5783" w14:textId="77777777" w:rsidR="000D79C4" w:rsidRPr="0061654A" w:rsidRDefault="000D79C4">
      <w:pPr>
        <w:rPr>
          <w:lang w:val="ro-RO"/>
        </w:rPr>
      </w:pPr>
    </w:p>
    <w:p w14:paraId="1D0C3BE5" w14:textId="77777777" w:rsidR="000D79C4" w:rsidRPr="0061654A" w:rsidRDefault="000D79C4">
      <w:pPr>
        <w:rPr>
          <w:lang w:val="ro-RO"/>
        </w:rPr>
      </w:pPr>
    </w:p>
    <w:p w14:paraId="79628B0B" w14:textId="77777777" w:rsidR="000D79C4" w:rsidRPr="0061654A" w:rsidRDefault="000D79C4">
      <w:pPr>
        <w:rPr>
          <w:lang w:val="ro-RO"/>
        </w:rPr>
      </w:pPr>
    </w:p>
    <w:p w14:paraId="547D1071" w14:textId="77777777" w:rsidR="000D79C4" w:rsidRPr="0061654A" w:rsidRDefault="000D79C4">
      <w:pPr>
        <w:rPr>
          <w:lang w:val="ro-RO"/>
        </w:rPr>
      </w:pPr>
    </w:p>
    <w:p w14:paraId="5CECAB2C" w14:textId="77777777" w:rsidR="000D79C4" w:rsidRPr="0061654A" w:rsidRDefault="000D79C4">
      <w:pPr>
        <w:rPr>
          <w:lang w:val="ro-RO"/>
        </w:rPr>
      </w:pPr>
    </w:p>
    <w:p w14:paraId="7E6F94F1" w14:textId="77777777" w:rsidR="000D79C4" w:rsidRPr="0061654A" w:rsidRDefault="000D79C4">
      <w:pPr>
        <w:rPr>
          <w:lang w:val="ro-RO"/>
        </w:rPr>
      </w:pPr>
    </w:p>
    <w:p w14:paraId="19B1D937" w14:textId="77777777" w:rsidR="000D79C4" w:rsidRPr="0061654A" w:rsidRDefault="00764E0D">
      <w:pPr>
        <w:pStyle w:val="TOC1"/>
        <w:rPr>
          <w:sz w:val="22"/>
          <w:szCs w:val="22"/>
        </w:rPr>
      </w:pPr>
      <w:r w:rsidRPr="0061654A">
        <w:rPr>
          <w:rFonts w:ascii="Verdana" w:hAnsi="Verdana"/>
        </w:rPr>
        <w:fldChar w:fldCharType="end"/>
      </w:r>
    </w:p>
    <w:p w14:paraId="56E6C99A" w14:textId="77777777" w:rsidR="000D79C4" w:rsidRPr="0061654A" w:rsidRDefault="000D79C4">
      <w:pPr>
        <w:rPr>
          <w:rFonts w:ascii="Verdana" w:hAnsi="Verdana"/>
          <w:lang w:val="ro-RO"/>
        </w:rPr>
      </w:pPr>
    </w:p>
    <w:p w14:paraId="6ED102BE" w14:textId="77777777" w:rsidR="000D79C4" w:rsidRPr="0061654A" w:rsidRDefault="000D79C4">
      <w:pPr>
        <w:spacing w:line="276" w:lineRule="auto"/>
        <w:rPr>
          <w:rFonts w:ascii="Verdana" w:hAnsi="Verdana"/>
          <w:lang w:val="ro-RO"/>
        </w:rPr>
      </w:pPr>
    </w:p>
    <w:p w14:paraId="63631F25" w14:textId="77777777" w:rsidR="000D79C4" w:rsidRPr="0061654A" w:rsidRDefault="000D79C4">
      <w:pPr>
        <w:rPr>
          <w:rFonts w:ascii="Verdana" w:hAnsi="Verdana"/>
          <w:b/>
          <w:bCs/>
          <w:sz w:val="28"/>
          <w:szCs w:val="28"/>
          <w:lang w:val="ro-RO"/>
        </w:rPr>
      </w:pPr>
    </w:p>
    <w:p w14:paraId="6CAEAC79" w14:textId="77777777" w:rsidR="000D79C4" w:rsidRPr="0061654A" w:rsidRDefault="000D79C4">
      <w:pPr>
        <w:rPr>
          <w:rFonts w:ascii="Verdana" w:hAnsi="Verdana"/>
          <w:b/>
          <w:bCs/>
          <w:sz w:val="28"/>
          <w:szCs w:val="28"/>
          <w:lang w:val="ro-RO"/>
        </w:rPr>
      </w:pPr>
    </w:p>
    <w:p w14:paraId="041B9C97" w14:textId="77777777" w:rsidR="000D79C4" w:rsidRPr="0061654A" w:rsidRDefault="000D79C4">
      <w:pPr>
        <w:rPr>
          <w:rFonts w:ascii="Verdana" w:hAnsi="Verdana"/>
          <w:b/>
          <w:bCs/>
          <w:sz w:val="28"/>
          <w:szCs w:val="28"/>
          <w:lang w:val="ro-RO"/>
        </w:rPr>
      </w:pPr>
    </w:p>
    <w:p w14:paraId="3252FF6F" w14:textId="77777777" w:rsidR="000D79C4" w:rsidRPr="0061654A" w:rsidRDefault="000D79C4">
      <w:pPr>
        <w:rPr>
          <w:rFonts w:ascii="Verdana" w:hAnsi="Verdana"/>
          <w:b/>
          <w:bCs/>
          <w:sz w:val="28"/>
          <w:szCs w:val="28"/>
          <w:lang w:val="ro-RO"/>
        </w:rPr>
      </w:pPr>
    </w:p>
    <w:p w14:paraId="351E101B" w14:textId="77777777" w:rsidR="000D79C4" w:rsidRPr="0061654A" w:rsidRDefault="000D79C4">
      <w:pPr>
        <w:rPr>
          <w:rFonts w:ascii="Verdana" w:hAnsi="Verdana"/>
          <w:b/>
          <w:bCs/>
          <w:sz w:val="28"/>
          <w:szCs w:val="28"/>
          <w:lang w:val="ro-RO"/>
        </w:rPr>
      </w:pPr>
    </w:p>
    <w:p w14:paraId="5D5C99EC" w14:textId="77777777" w:rsidR="000D79C4" w:rsidRPr="0061654A" w:rsidRDefault="00764E0D">
      <w:pPr>
        <w:rPr>
          <w:rFonts w:ascii="Verdana" w:hAnsi="Verdana"/>
          <w:b/>
          <w:bCs/>
          <w:sz w:val="28"/>
          <w:szCs w:val="28"/>
          <w:lang w:val="ro-RO"/>
        </w:rPr>
      </w:pPr>
      <w:r w:rsidRPr="0061654A">
        <w:rPr>
          <w:rFonts w:ascii="Verdana" w:hAnsi="Verdana"/>
          <w:b/>
          <w:bCs/>
          <w:sz w:val="28"/>
          <w:szCs w:val="28"/>
          <w:lang w:val="ro-RO"/>
        </w:rPr>
        <w:lastRenderedPageBreak/>
        <w:t>ABREVIERI</w:t>
      </w:r>
    </w:p>
    <w:p w14:paraId="4489E2D4" w14:textId="77777777" w:rsidR="000D79C4" w:rsidRPr="0061654A" w:rsidRDefault="000D79C4">
      <w:pPr>
        <w:rPr>
          <w:rFonts w:ascii="Verdana" w:hAnsi="Verdana"/>
          <w:lang w:val="ro-RO"/>
        </w:rPr>
      </w:pPr>
    </w:p>
    <w:tbl>
      <w:tblPr>
        <w:tblW w:w="9378" w:type="dxa"/>
        <w:tblLook w:val="00A0" w:firstRow="1" w:lastRow="0" w:firstColumn="1" w:lastColumn="0" w:noHBand="0" w:noVBand="0"/>
      </w:tblPr>
      <w:tblGrid>
        <w:gridCol w:w="1723"/>
        <w:gridCol w:w="7655"/>
      </w:tblGrid>
      <w:tr w:rsidR="000D79C4" w:rsidRPr="0061654A" w14:paraId="29631ED8" w14:textId="77777777">
        <w:trPr>
          <w:trHeight w:val="315"/>
        </w:trPr>
        <w:tc>
          <w:tcPr>
            <w:tcW w:w="1723" w:type="dxa"/>
            <w:vAlign w:val="bottom"/>
            <w:hideMark/>
          </w:tcPr>
          <w:p w14:paraId="78CFAEA9"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AC</w:t>
            </w:r>
          </w:p>
        </w:tc>
        <w:tc>
          <w:tcPr>
            <w:tcW w:w="7655" w:type="dxa"/>
            <w:vAlign w:val="bottom"/>
            <w:hideMark/>
          </w:tcPr>
          <w:p w14:paraId="526C8CD1"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Autoritatea Contractantă</w:t>
            </w:r>
          </w:p>
        </w:tc>
      </w:tr>
      <w:tr w:rsidR="000D79C4" w:rsidRPr="0061654A" w14:paraId="118A00E2" w14:textId="77777777">
        <w:trPr>
          <w:trHeight w:val="315"/>
        </w:trPr>
        <w:tc>
          <w:tcPr>
            <w:tcW w:w="1723" w:type="dxa"/>
            <w:vAlign w:val="bottom"/>
            <w:hideMark/>
          </w:tcPr>
          <w:p w14:paraId="5AA3140B"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 xml:space="preserve">ADI </w:t>
            </w:r>
          </w:p>
        </w:tc>
        <w:tc>
          <w:tcPr>
            <w:tcW w:w="7655" w:type="dxa"/>
            <w:vAlign w:val="bottom"/>
            <w:hideMark/>
          </w:tcPr>
          <w:p w14:paraId="3D44C017"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 xml:space="preserve">Asociația pentru Dezvoltare Intercomunitară </w:t>
            </w:r>
          </w:p>
        </w:tc>
      </w:tr>
      <w:tr w:rsidR="000D79C4" w:rsidRPr="0061654A" w14:paraId="7A993A1B" w14:textId="77777777">
        <w:trPr>
          <w:trHeight w:val="315"/>
        </w:trPr>
        <w:tc>
          <w:tcPr>
            <w:tcW w:w="1723" w:type="dxa"/>
            <w:vAlign w:val="bottom"/>
            <w:hideMark/>
          </w:tcPr>
          <w:p w14:paraId="76509F5C"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AM</w:t>
            </w:r>
          </w:p>
        </w:tc>
        <w:tc>
          <w:tcPr>
            <w:tcW w:w="7655" w:type="dxa"/>
            <w:vAlign w:val="bottom"/>
            <w:hideMark/>
          </w:tcPr>
          <w:p w14:paraId="0DFE94A5"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Autoritatea de Management</w:t>
            </w:r>
          </w:p>
        </w:tc>
      </w:tr>
      <w:tr w:rsidR="000D79C4" w:rsidRPr="0061654A" w14:paraId="2791E1F4" w14:textId="77777777">
        <w:trPr>
          <w:trHeight w:val="315"/>
        </w:trPr>
        <w:tc>
          <w:tcPr>
            <w:tcW w:w="1723" w:type="dxa"/>
            <w:hideMark/>
          </w:tcPr>
          <w:p w14:paraId="6357188A"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ANRMAP</w:t>
            </w:r>
          </w:p>
        </w:tc>
        <w:tc>
          <w:tcPr>
            <w:tcW w:w="7655" w:type="dxa"/>
            <w:vAlign w:val="bottom"/>
            <w:hideMark/>
          </w:tcPr>
          <w:p w14:paraId="1F55545B" w14:textId="021848B6"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Autoritatea Na</w:t>
            </w:r>
            <w:r w:rsidR="00AF3701">
              <w:rPr>
                <w:rFonts w:ascii="Verdana" w:hAnsi="Verdana" w:cs="Arial"/>
                <w:sz w:val="18"/>
                <w:szCs w:val="18"/>
                <w:lang w:val="ro-RO"/>
              </w:rPr>
              <w:t>ț</w:t>
            </w:r>
            <w:r w:rsidRPr="0061654A">
              <w:rPr>
                <w:rFonts w:ascii="Verdana" w:hAnsi="Verdana" w:cs="Arial"/>
                <w:sz w:val="18"/>
                <w:szCs w:val="18"/>
                <w:lang w:val="ro-RO"/>
              </w:rPr>
              <w:t xml:space="preserve">ională pentru Reglementarea </w:t>
            </w:r>
            <w:r w:rsidR="00AF3701">
              <w:rPr>
                <w:rFonts w:ascii="Verdana" w:hAnsi="Verdana" w:cs="Arial"/>
                <w:sz w:val="18"/>
                <w:szCs w:val="18"/>
                <w:lang w:val="ro-RO"/>
              </w:rPr>
              <w:t>și</w:t>
            </w:r>
            <w:r w:rsidRPr="0061654A">
              <w:rPr>
                <w:rFonts w:ascii="Verdana" w:hAnsi="Verdana" w:cs="Arial"/>
                <w:sz w:val="18"/>
                <w:szCs w:val="18"/>
                <w:lang w:val="ro-RO"/>
              </w:rPr>
              <w:t xml:space="preserve"> Monitorizarea Achizi</w:t>
            </w:r>
            <w:r w:rsidR="00AF3701">
              <w:rPr>
                <w:rFonts w:ascii="Verdana" w:hAnsi="Verdana" w:cs="Arial"/>
                <w:sz w:val="18"/>
                <w:szCs w:val="18"/>
                <w:lang w:val="ro-RO"/>
              </w:rPr>
              <w:t>ț</w:t>
            </w:r>
            <w:r w:rsidRPr="0061654A">
              <w:rPr>
                <w:rFonts w:ascii="Verdana" w:hAnsi="Verdana" w:cs="Arial"/>
                <w:sz w:val="18"/>
                <w:szCs w:val="18"/>
                <w:lang w:val="ro-RO"/>
              </w:rPr>
              <w:t>iilor Publice</w:t>
            </w:r>
          </w:p>
        </w:tc>
      </w:tr>
      <w:tr w:rsidR="000D79C4" w:rsidRPr="0061654A" w14:paraId="602F8C59" w14:textId="77777777">
        <w:trPr>
          <w:trHeight w:val="315"/>
        </w:trPr>
        <w:tc>
          <w:tcPr>
            <w:tcW w:w="1723" w:type="dxa"/>
            <w:hideMark/>
          </w:tcPr>
          <w:p w14:paraId="22961EA4"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ANRSC</w:t>
            </w:r>
          </w:p>
        </w:tc>
        <w:tc>
          <w:tcPr>
            <w:tcW w:w="7655" w:type="dxa"/>
            <w:vAlign w:val="bottom"/>
            <w:hideMark/>
          </w:tcPr>
          <w:p w14:paraId="74223A9D"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Autoritatea Națională de Reglementare pentru Serviciile Comunitare de Utilități Publice</w:t>
            </w:r>
          </w:p>
        </w:tc>
      </w:tr>
      <w:tr w:rsidR="000D79C4" w:rsidRPr="0061654A" w14:paraId="471A68CE" w14:textId="77777777">
        <w:trPr>
          <w:trHeight w:val="315"/>
        </w:trPr>
        <w:tc>
          <w:tcPr>
            <w:tcW w:w="1723" w:type="dxa"/>
            <w:hideMark/>
          </w:tcPr>
          <w:p w14:paraId="1B282127"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APM</w:t>
            </w:r>
          </w:p>
        </w:tc>
        <w:tc>
          <w:tcPr>
            <w:tcW w:w="7655" w:type="dxa"/>
            <w:vAlign w:val="bottom"/>
            <w:hideMark/>
          </w:tcPr>
          <w:p w14:paraId="6D8CA171" w14:textId="75C50E61"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Agen</w:t>
            </w:r>
            <w:r w:rsidR="00AF3701">
              <w:rPr>
                <w:rFonts w:ascii="Verdana" w:hAnsi="Verdana" w:cs="Arial"/>
                <w:sz w:val="18"/>
                <w:szCs w:val="18"/>
                <w:lang w:val="ro-RO"/>
              </w:rPr>
              <w:t>ț</w:t>
            </w:r>
            <w:r w:rsidRPr="0061654A">
              <w:rPr>
                <w:rFonts w:ascii="Verdana" w:hAnsi="Verdana" w:cs="Arial"/>
                <w:sz w:val="18"/>
                <w:szCs w:val="18"/>
                <w:lang w:val="ro-RO"/>
              </w:rPr>
              <w:t>ia pentru Protec</w:t>
            </w:r>
            <w:r w:rsidR="00AF3701">
              <w:rPr>
                <w:rFonts w:ascii="Verdana" w:hAnsi="Verdana" w:cs="Arial"/>
                <w:sz w:val="18"/>
                <w:szCs w:val="18"/>
                <w:lang w:val="ro-RO"/>
              </w:rPr>
              <w:t>ț</w:t>
            </w:r>
            <w:r w:rsidRPr="0061654A">
              <w:rPr>
                <w:rFonts w:ascii="Verdana" w:hAnsi="Verdana" w:cs="Arial"/>
                <w:sz w:val="18"/>
                <w:szCs w:val="18"/>
                <w:lang w:val="ro-RO"/>
              </w:rPr>
              <w:t>ia Mediului</w:t>
            </w:r>
          </w:p>
        </w:tc>
      </w:tr>
      <w:tr w:rsidR="000D79C4" w:rsidRPr="0061654A" w14:paraId="7A67216E" w14:textId="77777777">
        <w:trPr>
          <w:trHeight w:val="315"/>
        </w:trPr>
        <w:tc>
          <w:tcPr>
            <w:tcW w:w="1723" w:type="dxa"/>
            <w:hideMark/>
          </w:tcPr>
          <w:p w14:paraId="5B33914F"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AT</w:t>
            </w:r>
          </w:p>
        </w:tc>
        <w:tc>
          <w:tcPr>
            <w:tcW w:w="7655" w:type="dxa"/>
            <w:vAlign w:val="bottom"/>
            <w:hideMark/>
          </w:tcPr>
          <w:p w14:paraId="645A61CF" w14:textId="7959A44E"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A</w:t>
            </w:r>
            <w:r w:rsidR="00AF3701">
              <w:rPr>
                <w:rFonts w:ascii="Verdana" w:hAnsi="Verdana" w:cs="Arial"/>
                <w:sz w:val="18"/>
                <w:szCs w:val="18"/>
                <w:lang w:val="ro-RO"/>
              </w:rPr>
              <w:t>și</w:t>
            </w:r>
            <w:r w:rsidRPr="0061654A">
              <w:rPr>
                <w:rFonts w:ascii="Verdana" w:hAnsi="Verdana" w:cs="Arial"/>
                <w:sz w:val="18"/>
                <w:szCs w:val="18"/>
                <w:lang w:val="ro-RO"/>
              </w:rPr>
              <w:t xml:space="preserve">stența Tehnică pentru acordarea de sprijin în management </w:t>
            </w:r>
            <w:r w:rsidR="00AF3701">
              <w:rPr>
                <w:rFonts w:ascii="Verdana" w:hAnsi="Verdana" w:cs="Arial"/>
                <w:sz w:val="18"/>
                <w:szCs w:val="18"/>
                <w:lang w:val="ro-RO"/>
              </w:rPr>
              <w:t>și</w:t>
            </w:r>
            <w:r w:rsidRPr="0061654A">
              <w:rPr>
                <w:rFonts w:ascii="Verdana" w:hAnsi="Verdana" w:cs="Arial"/>
                <w:sz w:val="18"/>
                <w:szCs w:val="18"/>
                <w:lang w:val="ro-RO"/>
              </w:rPr>
              <w:t xml:space="preserve"> supervizarea lucrărilor pentru proiectul “</w:t>
            </w:r>
            <w:r w:rsidR="00AF3701">
              <w:rPr>
                <w:rFonts w:ascii="Verdana" w:hAnsi="Verdana" w:cs="Arial"/>
                <w:sz w:val="18"/>
                <w:szCs w:val="18"/>
                <w:lang w:val="ro-RO"/>
              </w:rPr>
              <w:t>Și</w:t>
            </w:r>
            <w:r w:rsidRPr="0061654A">
              <w:rPr>
                <w:rFonts w:ascii="Verdana" w:hAnsi="Verdana" w:cs="Arial"/>
                <w:sz w:val="18"/>
                <w:szCs w:val="18"/>
                <w:lang w:val="ro-RO"/>
              </w:rPr>
              <w:t xml:space="preserve">stem Integrat de Management al </w:t>
            </w:r>
            <w:r w:rsidR="00AF3701">
              <w:rPr>
                <w:rFonts w:ascii="Verdana" w:hAnsi="Verdana" w:cs="Arial"/>
                <w:sz w:val="18"/>
                <w:szCs w:val="18"/>
                <w:lang w:val="ro-RO"/>
              </w:rPr>
              <w:t>Deșeurilor</w:t>
            </w:r>
            <w:r w:rsidRPr="0061654A">
              <w:rPr>
                <w:rFonts w:ascii="Verdana" w:hAnsi="Verdana" w:cs="Arial"/>
                <w:sz w:val="18"/>
                <w:szCs w:val="18"/>
                <w:lang w:val="ro-RO"/>
              </w:rPr>
              <w:t xml:space="preserve"> Solide în </w:t>
            </w:r>
            <w:r w:rsidR="00AF3701">
              <w:rPr>
                <w:rFonts w:ascii="Verdana" w:hAnsi="Verdana" w:cs="Arial"/>
                <w:sz w:val="18"/>
                <w:szCs w:val="18"/>
                <w:lang w:val="ro-RO"/>
              </w:rPr>
              <w:t>Județ</w:t>
            </w:r>
            <w:r w:rsidRPr="0061654A">
              <w:rPr>
                <w:rFonts w:ascii="Verdana" w:hAnsi="Verdana" w:cs="Arial"/>
                <w:sz w:val="18"/>
                <w:szCs w:val="18"/>
                <w:lang w:val="ro-RO"/>
              </w:rPr>
              <w:t>ul Caraș - Severin”</w:t>
            </w:r>
          </w:p>
        </w:tc>
      </w:tr>
      <w:tr w:rsidR="000D79C4" w:rsidRPr="0061654A" w14:paraId="49D2E623" w14:textId="77777777">
        <w:trPr>
          <w:trHeight w:val="315"/>
        </w:trPr>
        <w:tc>
          <w:tcPr>
            <w:tcW w:w="1723" w:type="dxa"/>
            <w:hideMark/>
          </w:tcPr>
          <w:p w14:paraId="617A73FE"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BENEFICIAR</w:t>
            </w:r>
          </w:p>
        </w:tc>
        <w:tc>
          <w:tcPr>
            <w:tcW w:w="7655" w:type="dxa"/>
            <w:vAlign w:val="bottom"/>
            <w:hideMark/>
          </w:tcPr>
          <w:p w14:paraId="31C0BB01" w14:textId="1FEA9028"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Con</w:t>
            </w:r>
            <w:r w:rsidR="00AF3701">
              <w:rPr>
                <w:rFonts w:ascii="Verdana" w:hAnsi="Verdana" w:cs="Arial"/>
                <w:sz w:val="18"/>
                <w:szCs w:val="18"/>
                <w:lang w:val="ro-RO"/>
              </w:rPr>
              <w:t>și</w:t>
            </w:r>
            <w:r w:rsidRPr="0061654A">
              <w:rPr>
                <w:rFonts w:ascii="Verdana" w:hAnsi="Verdana" w:cs="Arial"/>
                <w:sz w:val="18"/>
                <w:szCs w:val="18"/>
                <w:lang w:val="ro-RO"/>
              </w:rPr>
              <w:t xml:space="preserve">liul </w:t>
            </w:r>
            <w:r w:rsidR="00AF3701">
              <w:rPr>
                <w:rFonts w:ascii="Verdana" w:hAnsi="Verdana" w:cs="Arial"/>
                <w:sz w:val="18"/>
                <w:szCs w:val="18"/>
                <w:lang w:val="ro-RO"/>
              </w:rPr>
              <w:t>Județean</w:t>
            </w:r>
            <w:r w:rsidRPr="0061654A">
              <w:rPr>
                <w:rFonts w:ascii="Verdana" w:hAnsi="Verdana" w:cs="Arial"/>
                <w:sz w:val="18"/>
                <w:szCs w:val="18"/>
                <w:lang w:val="ro-RO"/>
              </w:rPr>
              <w:t xml:space="preserve"> Caraș - Severin</w:t>
            </w:r>
          </w:p>
        </w:tc>
      </w:tr>
      <w:tr w:rsidR="000D79C4" w:rsidRPr="0061654A" w14:paraId="1AF69F15" w14:textId="77777777">
        <w:trPr>
          <w:trHeight w:val="431"/>
        </w:trPr>
        <w:tc>
          <w:tcPr>
            <w:tcW w:w="1723" w:type="dxa"/>
            <w:vAlign w:val="bottom"/>
            <w:hideMark/>
          </w:tcPr>
          <w:p w14:paraId="3AD39F36"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CE</w:t>
            </w:r>
          </w:p>
        </w:tc>
        <w:tc>
          <w:tcPr>
            <w:tcW w:w="7655" w:type="dxa"/>
            <w:vAlign w:val="bottom"/>
            <w:hideMark/>
          </w:tcPr>
          <w:p w14:paraId="638FB3EE" w14:textId="64376774"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Comi</w:t>
            </w:r>
            <w:r w:rsidR="00AF3701">
              <w:rPr>
                <w:rFonts w:ascii="Verdana" w:hAnsi="Verdana" w:cs="Arial"/>
                <w:sz w:val="18"/>
                <w:szCs w:val="18"/>
                <w:lang w:val="ro-RO"/>
              </w:rPr>
              <w:t>și</w:t>
            </w:r>
            <w:r w:rsidRPr="0061654A">
              <w:rPr>
                <w:rFonts w:ascii="Verdana" w:hAnsi="Verdana" w:cs="Arial"/>
                <w:sz w:val="18"/>
                <w:szCs w:val="18"/>
                <w:lang w:val="ro-RO"/>
              </w:rPr>
              <w:t>a Europeană</w:t>
            </w:r>
          </w:p>
        </w:tc>
      </w:tr>
      <w:tr w:rsidR="000D79C4" w:rsidRPr="0061654A" w14:paraId="4CFBD1A3" w14:textId="77777777">
        <w:trPr>
          <w:trHeight w:val="315"/>
        </w:trPr>
        <w:tc>
          <w:tcPr>
            <w:tcW w:w="1723" w:type="dxa"/>
            <w:noWrap/>
            <w:vAlign w:val="bottom"/>
            <w:hideMark/>
          </w:tcPr>
          <w:p w14:paraId="0241B882"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CMID</w:t>
            </w:r>
          </w:p>
        </w:tc>
        <w:tc>
          <w:tcPr>
            <w:tcW w:w="7655" w:type="dxa"/>
            <w:noWrap/>
            <w:vAlign w:val="bottom"/>
            <w:hideMark/>
          </w:tcPr>
          <w:p w14:paraId="2E4FF878" w14:textId="6BF7932D"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 xml:space="preserve">Centrul de Management Integrat al </w:t>
            </w:r>
            <w:r w:rsidR="00AF3701">
              <w:rPr>
                <w:rFonts w:ascii="Verdana" w:hAnsi="Verdana" w:cs="Arial"/>
                <w:sz w:val="18"/>
                <w:szCs w:val="18"/>
                <w:lang w:val="ro-RO"/>
              </w:rPr>
              <w:t>Deșeurilor</w:t>
            </w:r>
          </w:p>
        </w:tc>
      </w:tr>
      <w:tr w:rsidR="000D79C4" w:rsidRPr="0061654A" w14:paraId="05ED580E" w14:textId="77777777">
        <w:trPr>
          <w:trHeight w:val="315"/>
        </w:trPr>
        <w:tc>
          <w:tcPr>
            <w:tcW w:w="1723" w:type="dxa"/>
            <w:noWrap/>
            <w:vAlign w:val="bottom"/>
            <w:hideMark/>
          </w:tcPr>
          <w:p w14:paraId="73A633FA"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 xml:space="preserve">FEDR </w:t>
            </w:r>
          </w:p>
        </w:tc>
        <w:tc>
          <w:tcPr>
            <w:tcW w:w="7655" w:type="dxa"/>
            <w:noWrap/>
            <w:vAlign w:val="bottom"/>
            <w:hideMark/>
          </w:tcPr>
          <w:p w14:paraId="4A24EEE3"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Fondul European de Dezvoltare Regională</w:t>
            </w:r>
          </w:p>
        </w:tc>
      </w:tr>
      <w:tr w:rsidR="000D79C4" w:rsidRPr="0061654A" w14:paraId="26DE7B57" w14:textId="77777777">
        <w:trPr>
          <w:trHeight w:val="315"/>
        </w:trPr>
        <w:tc>
          <w:tcPr>
            <w:tcW w:w="1723" w:type="dxa"/>
            <w:noWrap/>
            <w:vAlign w:val="bottom"/>
            <w:hideMark/>
          </w:tcPr>
          <w:p w14:paraId="7D57BF8A"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HG</w:t>
            </w:r>
          </w:p>
        </w:tc>
        <w:tc>
          <w:tcPr>
            <w:tcW w:w="7655" w:type="dxa"/>
            <w:vAlign w:val="bottom"/>
            <w:hideMark/>
          </w:tcPr>
          <w:p w14:paraId="2A5C02A7" w14:textId="3192843F"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Hot</w:t>
            </w:r>
            <w:r w:rsidR="00AF3701">
              <w:rPr>
                <w:rFonts w:ascii="Verdana" w:hAnsi="Verdana" w:cs="Arial"/>
                <w:sz w:val="18"/>
                <w:szCs w:val="18"/>
                <w:lang w:val="ro-RO"/>
              </w:rPr>
              <w:t>ă</w:t>
            </w:r>
            <w:r w:rsidRPr="0061654A">
              <w:rPr>
                <w:rFonts w:ascii="Verdana" w:hAnsi="Verdana" w:cs="Arial"/>
                <w:sz w:val="18"/>
                <w:szCs w:val="18"/>
                <w:lang w:val="ro-RO"/>
              </w:rPr>
              <w:t>r</w:t>
            </w:r>
            <w:r w:rsidR="00AF3701">
              <w:rPr>
                <w:rFonts w:ascii="Verdana" w:hAnsi="Verdana" w:cs="Arial"/>
                <w:sz w:val="18"/>
                <w:szCs w:val="18"/>
                <w:lang w:val="ro-RO"/>
              </w:rPr>
              <w:t>â</w:t>
            </w:r>
            <w:r w:rsidRPr="0061654A">
              <w:rPr>
                <w:rFonts w:ascii="Verdana" w:hAnsi="Verdana" w:cs="Arial"/>
                <w:sz w:val="18"/>
                <w:szCs w:val="18"/>
                <w:lang w:val="ro-RO"/>
              </w:rPr>
              <w:t>re de Guvern</w:t>
            </w:r>
          </w:p>
        </w:tc>
      </w:tr>
      <w:tr w:rsidR="000D79C4" w:rsidRPr="0061654A" w14:paraId="165F7BCB" w14:textId="77777777">
        <w:trPr>
          <w:trHeight w:val="315"/>
        </w:trPr>
        <w:tc>
          <w:tcPr>
            <w:tcW w:w="1723" w:type="dxa"/>
            <w:noWrap/>
            <w:vAlign w:val="bottom"/>
            <w:hideMark/>
          </w:tcPr>
          <w:p w14:paraId="402E74B3"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OUG</w:t>
            </w:r>
          </w:p>
        </w:tc>
        <w:tc>
          <w:tcPr>
            <w:tcW w:w="7655" w:type="dxa"/>
            <w:vAlign w:val="bottom"/>
            <w:hideMark/>
          </w:tcPr>
          <w:p w14:paraId="513FC46D"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Ordonanță de Urgență a Guvernului</w:t>
            </w:r>
          </w:p>
        </w:tc>
      </w:tr>
      <w:tr w:rsidR="000D79C4" w:rsidRPr="0061654A" w14:paraId="30EB7EB0" w14:textId="77777777">
        <w:trPr>
          <w:trHeight w:val="315"/>
        </w:trPr>
        <w:tc>
          <w:tcPr>
            <w:tcW w:w="1723" w:type="dxa"/>
            <w:vAlign w:val="bottom"/>
            <w:hideMark/>
          </w:tcPr>
          <w:p w14:paraId="681CC754"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POS</w:t>
            </w:r>
          </w:p>
        </w:tc>
        <w:tc>
          <w:tcPr>
            <w:tcW w:w="7655" w:type="dxa"/>
            <w:vAlign w:val="bottom"/>
            <w:hideMark/>
          </w:tcPr>
          <w:p w14:paraId="3317BE47"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 xml:space="preserve">Programul Operațional Sectorial </w:t>
            </w:r>
          </w:p>
        </w:tc>
      </w:tr>
      <w:tr w:rsidR="000D79C4" w:rsidRPr="0061654A" w14:paraId="0676B063" w14:textId="77777777">
        <w:trPr>
          <w:trHeight w:val="315"/>
        </w:trPr>
        <w:tc>
          <w:tcPr>
            <w:tcW w:w="1723" w:type="dxa"/>
            <w:hideMark/>
          </w:tcPr>
          <w:p w14:paraId="5567F80F"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PNGD</w:t>
            </w:r>
          </w:p>
        </w:tc>
        <w:tc>
          <w:tcPr>
            <w:tcW w:w="7655" w:type="dxa"/>
            <w:vAlign w:val="bottom"/>
            <w:hideMark/>
          </w:tcPr>
          <w:p w14:paraId="10A4344A" w14:textId="14A2DB11"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Planul Na</w:t>
            </w:r>
            <w:r w:rsidR="00AF3701">
              <w:rPr>
                <w:rFonts w:ascii="Verdana" w:hAnsi="Verdana" w:cs="Arial"/>
                <w:sz w:val="18"/>
                <w:szCs w:val="18"/>
                <w:lang w:val="ro-RO"/>
              </w:rPr>
              <w:t>ț</w:t>
            </w:r>
            <w:r w:rsidRPr="0061654A">
              <w:rPr>
                <w:rFonts w:ascii="Verdana" w:hAnsi="Verdana" w:cs="Arial"/>
                <w:sz w:val="18"/>
                <w:szCs w:val="18"/>
                <w:lang w:val="ro-RO"/>
              </w:rPr>
              <w:t xml:space="preserve">ional de Gestionare a </w:t>
            </w:r>
            <w:r w:rsidR="00AF3701">
              <w:rPr>
                <w:rFonts w:ascii="Verdana" w:hAnsi="Verdana" w:cs="Arial"/>
                <w:sz w:val="18"/>
                <w:szCs w:val="18"/>
                <w:lang w:val="ro-RO"/>
              </w:rPr>
              <w:t>Deșeurilor</w:t>
            </w:r>
          </w:p>
        </w:tc>
      </w:tr>
      <w:tr w:rsidR="000D79C4" w:rsidRPr="0061654A" w14:paraId="0D96F8E0" w14:textId="77777777">
        <w:trPr>
          <w:trHeight w:val="315"/>
        </w:trPr>
        <w:tc>
          <w:tcPr>
            <w:tcW w:w="1723" w:type="dxa"/>
            <w:hideMark/>
          </w:tcPr>
          <w:p w14:paraId="12596D9B"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PRGD</w:t>
            </w:r>
          </w:p>
        </w:tc>
        <w:tc>
          <w:tcPr>
            <w:tcW w:w="7655" w:type="dxa"/>
            <w:vAlign w:val="bottom"/>
            <w:hideMark/>
          </w:tcPr>
          <w:p w14:paraId="0BCE8A29" w14:textId="073212DF"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 xml:space="preserve">Planul Regional de Gestionare a </w:t>
            </w:r>
            <w:r w:rsidR="00AF3701">
              <w:rPr>
                <w:rFonts w:ascii="Verdana" w:hAnsi="Verdana" w:cs="Arial"/>
                <w:sz w:val="18"/>
                <w:szCs w:val="18"/>
                <w:lang w:val="ro-RO"/>
              </w:rPr>
              <w:t>Deșeurilor</w:t>
            </w:r>
          </w:p>
        </w:tc>
      </w:tr>
      <w:tr w:rsidR="000D79C4" w:rsidRPr="0061654A" w14:paraId="1C11137A" w14:textId="77777777">
        <w:trPr>
          <w:trHeight w:val="315"/>
        </w:trPr>
        <w:tc>
          <w:tcPr>
            <w:tcW w:w="1723" w:type="dxa"/>
            <w:hideMark/>
          </w:tcPr>
          <w:p w14:paraId="73D662C4"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PJGD</w:t>
            </w:r>
          </w:p>
        </w:tc>
        <w:tc>
          <w:tcPr>
            <w:tcW w:w="7655" w:type="dxa"/>
            <w:vAlign w:val="bottom"/>
            <w:hideMark/>
          </w:tcPr>
          <w:p w14:paraId="0297FEA8" w14:textId="5D7BC5C3"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 xml:space="preserve">Planul </w:t>
            </w:r>
            <w:r w:rsidR="00AF3701">
              <w:rPr>
                <w:rFonts w:ascii="Verdana" w:hAnsi="Verdana" w:cs="Arial"/>
                <w:sz w:val="18"/>
                <w:szCs w:val="18"/>
                <w:lang w:val="ro-RO"/>
              </w:rPr>
              <w:t>Județean</w:t>
            </w:r>
            <w:r w:rsidRPr="0061654A">
              <w:rPr>
                <w:rFonts w:ascii="Verdana" w:hAnsi="Verdana" w:cs="Arial"/>
                <w:sz w:val="18"/>
                <w:szCs w:val="18"/>
                <w:lang w:val="ro-RO"/>
              </w:rPr>
              <w:t xml:space="preserve"> de Gestionare a </w:t>
            </w:r>
            <w:r w:rsidR="00AF3701">
              <w:rPr>
                <w:rFonts w:ascii="Verdana" w:hAnsi="Verdana" w:cs="Arial"/>
                <w:sz w:val="18"/>
                <w:szCs w:val="18"/>
                <w:lang w:val="ro-RO"/>
              </w:rPr>
              <w:t>Deșeurilor</w:t>
            </w:r>
          </w:p>
        </w:tc>
      </w:tr>
      <w:tr w:rsidR="000D79C4" w:rsidRPr="0061654A" w14:paraId="5B7970EF" w14:textId="77777777">
        <w:trPr>
          <w:trHeight w:val="315"/>
        </w:trPr>
        <w:tc>
          <w:tcPr>
            <w:tcW w:w="1723" w:type="dxa"/>
            <w:hideMark/>
          </w:tcPr>
          <w:p w14:paraId="5624FBC0"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 xml:space="preserve">Proiect </w:t>
            </w:r>
          </w:p>
        </w:tc>
        <w:tc>
          <w:tcPr>
            <w:tcW w:w="7655" w:type="dxa"/>
            <w:vAlign w:val="bottom"/>
            <w:hideMark/>
          </w:tcPr>
          <w:p w14:paraId="63DAC9B8" w14:textId="7E96C3E2"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w:t>
            </w:r>
            <w:r w:rsidR="00AF3701">
              <w:rPr>
                <w:rFonts w:ascii="Verdana" w:hAnsi="Verdana" w:cs="Arial"/>
                <w:sz w:val="18"/>
                <w:szCs w:val="18"/>
                <w:lang w:val="ro-RO"/>
              </w:rPr>
              <w:t>Și</w:t>
            </w:r>
            <w:r w:rsidRPr="0061654A">
              <w:rPr>
                <w:rFonts w:ascii="Verdana" w:hAnsi="Verdana" w:cs="Arial"/>
                <w:sz w:val="18"/>
                <w:szCs w:val="18"/>
                <w:lang w:val="ro-RO"/>
              </w:rPr>
              <w:t xml:space="preserve">stem de Integrat de Management al </w:t>
            </w:r>
            <w:r w:rsidR="00AF3701">
              <w:rPr>
                <w:rFonts w:ascii="Verdana" w:hAnsi="Verdana" w:cs="Arial"/>
                <w:sz w:val="18"/>
                <w:szCs w:val="18"/>
                <w:lang w:val="ro-RO"/>
              </w:rPr>
              <w:t>Deșeurilor</w:t>
            </w:r>
            <w:r w:rsidRPr="0061654A">
              <w:rPr>
                <w:rFonts w:ascii="Verdana" w:hAnsi="Verdana" w:cs="Arial"/>
                <w:sz w:val="18"/>
                <w:szCs w:val="18"/>
                <w:lang w:val="ro-RO"/>
              </w:rPr>
              <w:t xml:space="preserve"> Solide în </w:t>
            </w:r>
            <w:r w:rsidR="00AF3701">
              <w:rPr>
                <w:rFonts w:ascii="Verdana" w:hAnsi="Verdana" w:cs="Arial"/>
                <w:sz w:val="18"/>
                <w:szCs w:val="18"/>
                <w:lang w:val="ro-RO"/>
              </w:rPr>
              <w:t>Județ</w:t>
            </w:r>
            <w:r w:rsidRPr="0061654A">
              <w:rPr>
                <w:rFonts w:ascii="Verdana" w:hAnsi="Verdana" w:cs="Arial"/>
                <w:sz w:val="18"/>
                <w:szCs w:val="18"/>
                <w:lang w:val="ro-RO"/>
              </w:rPr>
              <w:t>ul Caraș - Severin”</w:t>
            </w:r>
          </w:p>
        </w:tc>
      </w:tr>
      <w:tr w:rsidR="000D79C4" w:rsidRPr="0061654A" w14:paraId="469F09FE" w14:textId="77777777">
        <w:trPr>
          <w:trHeight w:val="315"/>
        </w:trPr>
        <w:tc>
          <w:tcPr>
            <w:tcW w:w="1723" w:type="dxa"/>
            <w:noWrap/>
            <w:hideMark/>
          </w:tcPr>
          <w:p w14:paraId="5CEE598A"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PND</w:t>
            </w:r>
          </w:p>
        </w:tc>
        <w:tc>
          <w:tcPr>
            <w:tcW w:w="7655" w:type="dxa"/>
            <w:noWrap/>
            <w:vAlign w:val="bottom"/>
            <w:hideMark/>
          </w:tcPr>
          <w:p w14:paraId="3EEDDF5F"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Perioada de Notificare a Defectelor</w:t>
            </w:r>
          </w:p>
        </w:tc>
      </w:tr>
      <w:tr w:rsidR="000D79C4" w:rsidRPr="0061654A" w14:paraId="7C28D0CA" w14:textId="77777777">
        <w:trPr>
          <w:trHeight w:val="315"/>
        </w:trPr>
        <w:tc>
          <w:tcPr>
            <w:tcW w:w="1723" w:type="dxa"/>
            <w:noWrap/>
            <w:hideMark/>
          </w:tcPr>
          <w:p w14:paraId="5E4F1DE1"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SEAP</w:t>
            </w:r>
          </w:p>
        </w:tc>
        <w:tc>
          <w:tcPr>
            <w:tcW w:w="7655" w:type="dxa"/>
            <w:noWrap/>
            <w:vAlign w:val="bottom"/>
            <w:hideMark/>
          </w:tcPr>
          <w:p w14:paraId="1C3A1AF4" w14:textId="36FC859A" w:rsidR="000D79C4" w:rsidRPr="0061654A" w:rsidRDefault="00AF3701">
            <w:pPr>
              <w:spacing w:after="120" w:line="288" w:lineRule="auto"/>
              <w:rPr>
                <w:rFonts w:ascii="Verdana" w:hAnsi="Verdana" w:cs="Arial"/>
                <w:sz w:val="18"/>
                <w:szCs w:val="18"/>
                <w:lang w:val="ro-RO"/>
              </w:rPr>
            </w:pPr>
            <w:r>
              <w:rPr>
                <w:rFonts w:ascii="Verdana" w:hAnsi="Verdana" w:cs="Arial"/>
                <w:sz w:val="18"/>
                <w:szCs w:val="18"/>
                <w:lang w:val="ro-RO"/>
              </w:rPr>
              <w:t>Și</w:t>
            </w:r>
            <w:r w:rsidR="00764E0D" w:rsidRPr="0061654A">
              <w:rPr>
                <w:rFonts w:ascii="Verdana" w:hAnsi="Verdana" w:cs="Arial"/>
                <w:sz w:val="18"/>
                <w:szCs w:val="18"/>
                <w:lang w:val="ro-RO"/>
              </w:rPr>
              <w:t>stemul Electronic de Achiziții Publice</w:t>
            </w:r>
          </w:p>
        </w:tc>
      </w:tr>
      <w:tr w:rsidR="000D79C4" w:rsidRPr="0061654A" w14:paraId="2A1F821D" w14:textId="77777777">
        <w:trPr>
          <w:trHeight w:val="315"/>
        </w:trPr>
        <w:tc>
          <w:tcPr>
            <w:tcW w:w="1723" w:type="dxa"/>
            <w:noWrap/>
            <w:hideMark/>
          </w:tcPr>
          <w:p w14:paraId="44DEC088" w14:textId="1F717280" w:rsidR="000D79C4" w:rsidRPr="0061654A" w:rsidRDefault="00AF3701">
            <w:pPr>
              <w:spacing w:after="120" w:line="288" w:lineRule="auto"/>
              <w:rPr>
                <w:rFonts w:ascii="Verdana" w:hAnsi="Verdana" w:cs="Arial"/>
                <w:b/>
                <w:bCs/>
                <w:sz w:val="18"/>
                <w:szCs w:val="18"/>
                <w:lang w:val="ro-RO"/>
              </w:rPr>
            </w:pPr>
            <w:r>
              <w:rPr>
                <w:rFonts w:ascii="Verdana" w:hAnsi="Verdana" w:cs="Arial"/>
                <w:b/>
                <w:bCs/>
                <w:sz w:val="18"/>
                <w:szCs w:val="18"/>
                <w:lang w:val="ro-RO"/>
              </w:rPr>
              <w:t>ȘI</w:t>
            </w:r>
            <w:r w:rsidR="00764E0D" w:rsidRPr="0061654A">
              <w:rPr>
                <w:rFonts w:ascii="Verdana" w:hAnsi="Verdana" w:cs="Arial"/>
                <w:b/>
                <w:bCs/>
                <w:sz w:val="18"/>
                <w:szCs w:val="18"/>
                <w:lang w:val="ro-RO"/>
              </w:rPr>
              <w:t>MD</w:t>
            </w:r>
          </w:p>
        </w:tc>
        <w:tc>
          <w:tcPr>
            <w:tcW w:w="7655" w:type="dxa"/>
            <w:noWrap/>
            <w:vAlign w:val="bottom"/>
            <w:hideMark/>
          </w:tcPr>
          <w:p w14:paraId="308CF1A8" w14:textId="1C66E5BF" w:rsidR="000D79C4" w:rsidRPr="0061654A" w:rsidRDefault="00AF3701">
            <w:pPr>
              <w:spacing w:after="120" w:line="288" w:lineRule="auto"/>
              <w:rPr>
                <w:rFonts w:ascii="Verdana" w:hAnsi="Verdana" w:cs="Arial"/>
                <w:sz w:val="18"/>
                <w:szCs w:val="18"/>
                <w:lang w:val="ro-RO"/>
              </w:rPr>
            </w:pPr>
            <w:r>
              <w:rPr>
                <w:rFonts w:ascii="Verdana" w:hAnsi="Verdana" w:cs="Arial"/>
                <w:sz w:val="18"/>
                <w:szCs w:val="18"/>
                <w:lang w:val="ro-RO"/>
              </w:rPr>
              <w:t>Și</w:t>
            </w:r>
            <w:r w:rsidR="00764E0D" w:rsidRPr="0061654A">
              <w:rPr>
                <w:rFonts w:ascii="Verdana" w:hAnsi="Verdana" w:cs="Arial"/>
                <w:sz w:val="18"/>
                <w:szCs w:val="18"/>
                <w:lang w:val="ro-RO"/>
              </w:rPr>
              <w:t xml:space="preserve">stem Integrat de Management al </w:t>
            </w:r>
            <w:r>
              <w:rPr>
                <w:rFonts w:ascii="Verdana" w:hAnsi="Verdana" w:cs="Arial"/>
                <w:sz w:val="18"/>
                <w:szCs w:val="18"/>
                <w:lang w:val="ro-RO"/>
              </w:rPr>
              <w:t>Deșeurilor</w:t>
            </w:r>
            <w:r w:rsidR="00764E0D" w:rsidRPr="0061654A">
              <w:rPr>
                <w:rFonts w:ascii="Verdana" w:hAnsi="Verdana" w:cs="Arial"/>
                <w:sz w:val="18"/>
                <w:szCs w:val="18"/>
                <w:lang w:val="ro-RO"/>
              </w:rPr>
              <w:t xml:space="preserve"> Solide în </w:t>
            </w:r>
            <w:r>
              <w:rPr>
                <w:rFonts w:ascii="Verdana" w:hAnsi="Verdana" w:cs="Arial"/>
                <w:sz w:val="18"/>
                <w:szCs w:val="18"/>
                <w:lang w:val="ro-RO"/>
              </w:rPr>
              <w:t>Județ</w:t>
            </w:r>
            <w:r w:rsidR="00764E0D" w:rsidRPr="0061654A">
              <w:rPr>
                <w:rFonts w:ascii="Verdana" w:hAnsi="Verdana" w:cs="Arial"/>
                <w:sz w:val="18"/>
                <w:szCs w:val="18"/>
                <w:lang w:val="ro-RO"/>
              </w:rPr>
              <w:t>ul Cara</w:t>
            </w:r>
            <w:r>
              <w:rPr>
                <w:rFonts w:ascii="Verdana" w:hAnsi="Verdana" w:cs="Arial"/>
                <w:sz w:val="18"/>
                <w:szCs w:val="18"/>
                <w:lang w:val="ro-RO"/>
              </w:rPr>
              <w:t>ș</w:t>
            </w:r>
            <w:r w:rsidR="00764E0D" w:rsidRPr="0061654A">
              <w:rPr>
                <w:rFonts w:ascii="Verdana" w:hAnsi="Verdana" w:cs="Arial"/>
                <w:sz w:val="18"/>
                <w:szCs w:val="18"/>
                <w:lang w:val="ro-RO"/>
              </w:rPr>
              <w:t xml:space="preserve"> - Severin</w:t>
            </w:r>
          </w:p>
        </w:tc>
      </w:tr>
      <w:tr w:rsidR="000D79C4" w:rsidRPr="0061654A" w14:paraId="1B7816E7" w14:textId="77777777">
        <w:trPr>
          <w:trHeight w:val="315"/>
        </w:trPr>
        <w:tc>
          <w:tcPr>
            <w:tcW w:w="1723" w:type="dxa"/>
            <w:vAlign w:val="bottom"/>
            <w:hideMark/>
          </w:tcPr>
          <w:p w14:paraId="15CF6256"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SMIS</w:t>
            </w:r>
          </w:p>
        </w:tc>
        <w:tc>
          <w:tcPr>
            <w:tcW w:w="7655" w:type="dxa"/>
            <w:noWrap/>
            <w:vAlign w:val="bottom"/>
            <w:hideMark/>
          </w:tcPr>
          <w:p w14:paraId="4FFC41E0" w14:textId="5DB38033" w:rsidR="000D79C4" w:rsidRPr="0061654A" w:rsidRDefault="00AF3701">
            <w:pPr>
              <w:spacing w:after="120" w:line="288" w:lineRule="auto"/>
              <w:rPr>
                <w:rFonts w:ascii="Verdana" w:hAnsi="Verdana" w:cs="Arial"/>
                <w:sz w:val="18"/>
                <w:szCs w:val="18"/>
                <w:lang w:val="ro-RO"/>
              </w:rPr>
            </w:pPr>
            <w:r>
              <w:rPr>
                <w:rFonts w:ascii="Verdana" w:hAnsi="Verdana" w:cs="Arial"/>
                <w:sz w:val="18"/>
                <w:szCs w:val="18"/>
                <w:lang w:val="ro-RO"/>
              </w:rPr>
              <w:t>Și</w:t>
            </w:r>
            <w:r w:rsidR="00764E0D" w:rsidRPr="0061654A">
              <w:rPr>
                <w:rFonts w:ascii="Verdana" w:hAnsi="Verdana" w:cs="Arial"/>
                <w:sz w:val="18"/>
                <w:szCs w:val="18"/>
                <w:lang w:val="ro-RO"/>
              </w:rPr>
              <w:t>stemul Unic de Management al Informa</w:t>
            </w:r>
            <w:r>
              <w:rPr>
                <w:rFonts w:ascii="Verdana" w:hAnsi="Verdana" w:cs="Arial"/>
                <w:sz w:val="18"/>
                <w:szCs w:val="18"/>
                <w:lang w:val="ro-RO"/>
              </w:rPr>
              <w:t>ț</w:t>
            </w:r>
            <w:r w:rsidR="00764E0D" w:rsidRPr="0061654A">
              <w:rPr>
                <w:rFonts w:ascii="Verdana" w:hAnsi="Verdana" w:cs="Arial"/>
                <w:sz w:val="18"/>
                <w:szCs w:val="18"/>
                <w:lang w:val="ro-RO"/>
              </w:rPr>
              <w:t>iei</w:t>
            </w:r>
          </w:p>
        </w:tc>
      </w:tr>
      <w:tr w:rsidR="000D79C4" w:rsidRPr="0061654A" w14:paraId="05B2C46C" w14:textId="77777777">
        <w:trPr>
          <w:trHeight w:val="315"/>
        </w:trPr>
        <w:tc>
          <w:tcPr>
            <w:tcW w:w="1723" w:type="dxa"/>
            <w:vAlign w:val="bottom"/>
            <w:hideMark/>
          </w:tcPr>
          <w:p w14:paraId="69135E4D"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UE</w:t>
            </w:r>
          </w:p>
        </w:tc>
        <w:tc>
          <w:tcPr>
            <w:tcW w:w="7655" w:type="dxa"/>
            <w:noWrap/>
            <w:vAlign w:val="bottom"/>
            <w:hideMark/>
          </w:tcPr>
          <w:p w14:paraId="2715ADA1" w14:textId="77777777" w:rsidR="000D79C4" w:rsidRPr="0061654A" w:rsidRDefault="00764E0D">
            <w:pPr>
              <w:spacing w:after="120" w:line="288" w:lineRule="auto"/>
              <w:rPr>
                <w:rFonts w:ascii="Verdana" w:hAnsi="Verdana" w:cs="Arial"/>
                <w:sz w:val="18"/>
                <w:szCs w:val="18"/>
                <w:lang w:val="ro-RO"/>
              </w:rPr>
            </w:pPr>
            <w:r w:rsidRPr="0061654A">
              <w:rPr>
                <w:rFonts w:ascii="Verdana" w:hAnsi="Verdana" w:cs="Arial"/>
                <w:sz w:val="18"/>
                <w:szCs w:val="18"/>
                <w:lang w:val="ro-RO"/>
              </w:rPr>
              <w:t>Uniunea Europeana</w:t>
            </w:r>
          </w:p>
        </w:tc>
      </w:tr>
      <w:tr w:rsidR="000D79C4" w:rsidRPr="0061654A" w14:paraId="35AEA3E4" w14:textId="77777777">
        <w:trPr>
          <w:trHeight w:val="315"/>
        </w:trPr>
        <w:tc>
          <w:tcPr>
            <w:tcW w:w="1723" w:type="dxa"/>
            <w:vAlign w:val="bottom"/>
            <w:hideMark/>
          </w:tcPr>
          <w:p w14:paraId="362608ED" w14:textId="77777777" w:rsidR="000D79C4" w:rsidRPr="0061654A" w:rsidRDefault="00764E0D">
            <w:pPr>
              <w:spacing w:after="120" w:line="288" w:lineRule="auto"/>
              <w:rPr>
                <w:rFonts w:ascii="Verdana" w:hAnsi="Verdana" w:cs="Arial"/>
                <w:b/>
                <w:bCs/>
                <w:sz w:val="18"/>
                <w:szCs w:val="18"/>
                <w:lang w:val="ro-RO"/>
              </w:rPr>
            </w:pPr>
            <w:r w:rsidRPr="0061654A">
              <w:rPr>
                <w:rFonts w:ascii="Verdana" w:hAnsi="Verdana" w:cs="Arial"/>
                <w:b/>
                <w:bCs/>
                <w:sz w:val="18"/>
                <w:szCs w:val="18"/>
                <w:lang w:val="ro-RO"/>
              </w:rPr>
              <w:t>UAT</w:t>
            </w:r>
          </w:p>
        </w:tc>
        <w:tc>
          <w:tcPr>
            <w:tcW w:w="7655" w:type="dxa"/>
            <w:noWrap/>
            <w:vAlign w:val="bottom"/>
            <w:hideMark/>
          </w:tcPr>
          <w:p w14:paraId="6C312D95" w14:textId="77777777" w:rsidR="000D79C4" w:rsidRPr="0061654A" w:rsidRDefault="00764E0D">
            <w:pPr>
              <w:tabs>
                <w:tab w:val="left" w:pos="1300"/>
              </w:tabs>
              <w:spacing w:after="120" w:line="288" w:lineRule="auto"/>
              <w:rPr>
                <w:rFonts w:ascii="Verdana" w:hAnsi="Verdana" w:cs="Arial"/>
                <w:sz w:val="18"/>
                <w:szCs w:val="18"/>
                <w:lang w:val="ro-RO"/>
              </w:rPr>
            </w:pPr>
            <w:r w:rsidRPr="0061654A">
              <w:rPr>
                <w:rFonts w:ascii="Verdana" w:hAnsi="Verdana" w:cs="Arial"/>
                <w:sz w:val="18"/>
                <w:szCs w:val="18"/>
                <w:lang w:val="ro-RO"/>
              </w:rPr>
              <w:t>Unitate Administrativ Teritorială</w:t>
            </w:r>
          </w:p>
        </w:tc>
      </w:tr>
    </w:tbl>
    <w:p w14:paraId="07D237ED" w14:textId="77777777" w:rsidR="000D79C4" w:rsidRPr="0061654A" w:rsidRDefault="000D79C4">
      <w:pPr>
        <w:rPr>
          <w:rFonts w:ascii="Verdana" w:hAnsi="Verdana"/>
          <w:lang w:val="ro-RO"/>
        </w:rPr>
        <w:sectPr w:rsidR="000D79C4" w:rsidRPr="0061654A">
          <w:pgSz w:w="11909" w:h="16834"/>
          <w:pgMar w:top="1440" w:right="1109" w:bottom="1440" w:left="1440" w:header="720" w:footer="720" w:gutter="0"/>
          <w:cols w:space="708"/>
        </w:sectPr>
      </w:pPr>
    </w:p>
    <w:p w14:paraId="26B82743" w14:textId="77777777" w:rsidR="000D79C4" w:rsidRPr="0061654A" w:rsidRDefault="00764E0D">
      <w:pPr>
        <w:pStyle w:val="Heading1"/>
        <w:rPr>
          <w:rFonts w:ascii="Verdana" w:hAnsi="Verdana"/>
          <w:lang w:val="ro-RO"/>
        </w:rPr>
      </w:pPr>
      <w:bookmarkStart w:id="25" w:name="_Toc68861023"/>
      <w:r w:rsidRPr="0061654A">
        <w:rPr>
          <w:rFonts w:ascii="Verdana" w:hAnsi="Verdana"/>
          <w:lang w:val="ro-RO"/>
        </w:rPr>
        <w:lastRenderedPageBreak/>
        <w:t>DATE Generale</w:t>
      </w:r>
      <w:bookmarkEnd w:id="25"/>
    </w:p>
    <w:p w14:paraId="01C6F69B" w14:textId="77777777" w:rsidR="000D79C4" w:rsidRPr="0061654A" w:rsidRDefault="000D79C4">
      <w:pPr>
        <w:rPr>
          <w:rFonts w:ascii="Verdana" w:hAnsi="Verdana"/>
          <w:lang w:val="ro-RO"/>
        </w:rPr>
      </w:pPr>
    </w:p>
    <w:p w14:paraId="48EF53CD" w14:textId="77777777" w:rsidR="000D79C4" w:rsidRPr="0061654A" w:rsidRDefault="000D79C4">
      <w:pPr>
        <w:rPr>
          <w:rFonts w:ascii="Verdana" w:hAnsi="Verdana"/>
          <w:lang w:val="ro-RO"/>
        </w:rPr>
      </w:pPr>
    </w:p>
    <w:p w14:paraId="206EC1DC" w14:textId="5A14197B" w:rsidR="000D79C4" w:rsidRPr="0061654A" w:rsidRDefault="00764E0D">
      <w:pPr>
        <w:pStyle w:val="Heading2"/>
        <w:tabs>
          <w:tab w:val="num" w:pos="720"/>
        </w:tabs>
        <w:spacing w:before="0" w:after="240" w:line="276" w:lineRule="auto"/>
        <w:rPr>
          <w:rFonts w:ascii="Verdana" w:hAnsi="Verdana"/>
          <w:lang w:val="ro-RO"/>
        </w:rPr>
      </w:pPr>
      <w:bookmarkStart w:id="26" w:name="_Toc68861024"/>
      <w:r w:rsidRPr="0061654A">
        <w:rPr>
          <w:rFonts w:ascii="Verdana" w:hAnsi="Verdana"/>
          <w:lang w:val="ro-RO"/>
        </w:rPr>
        <w:t>Informa</w:t>
      </w:r>
      <w:r w:rsidR="00AF3701">
        <w:rPr>
          <w:rFonts w:ascii="Verdana" w:hAnsi="Verdana"/>
          <w:lang w:val="ro-RO"/>
        </w:rPr>
        <w:t>ț</w:t>
      </w:r>
      <w:r w:rsidRPr="0061654A">
        <w:rPr>
          <w:rFonts w:ascii="Verdana" w:hAnsi="Verdana"/>
          <w:lang w:val="ro-RO"/>
        </w:rPr>
        <w:t>ii generale</w:t>
      </w:r>
      <w:bookmarkEnd w:id="26"/>
    </w:p>
    <w:p w14:paraId="540FCBFE" w14:textId="6F0204FF" w:rsidR="000D79C4" w:rsidRPr="0061654A" w:rsidRDefault="00AF3701">
      <w:pPr>
        <w:spacing w:after="240" w:line="276" w:lineRule="auto"/>
        <w:jc w:val="both"/>
        <w:rPr>
          <w:rFonts w:ascii="Verdana" w:hAnsi="Verdana"/>
          <w:sz w:val="18"/>
          <w:szCs w:val="18"/>
          <w:lang w:val="ro-RO"/>
        </w:rPr>
      </w:pPr>
      <w:r>
        <w:rPr>
          <w:rFonts w:ascii="Verdana" w:hAnsi="Verdana"/>
          <w:sz w:val="18"/>
          <w:szCs w:val="18"/>
          <w:lang w:val="ro-RO"/>
        </w:rPr>
        <w:t>Județ</w:t>
      </w:r>
      <w:r w:rsidR="00764E0D" w:rsidRPr="0061654A">
        <w:rPr>
          <w:rFonts w:ascii="Verdana" w:hAnsi="Verdana"/>
          <w:sz w:val="18"/>
          <w:szCs w:val="18"/>
          <w:lang w:val="ro-RO"/>
        </w:rPr>
        <w:t xml:space="preserve">ul Caraș Severin se afla în partea de sud-vest a României, învecinându-se cu </w:t>
      </w:r>
      <w:r>
        <w:rPr>
          <w:rFonts w:ascii="Verdana" w:hAnsi="Verdana"/>
          <w:sz w:val="18"/>
          <w:szCs w:val="18"/>
          <w:lang w:val="ro-RO"/>
        </w:rPr>
        <w:t>Județ</w:t>
      </w:r>
      <w:r w:rsidR="00764E0D" w:rsidRPr="0061654A">
        <w:rPr>
          <w:rFonts w:ascii="Verdana" w:hAnsi="Verdana"/>
          <w:sz w:val="18"/>
          <w:szCs w:val="18"/>
          <w:lang w:val="ro-RO"/>
        </w:rPr>
        <w:t xml:space="preserve">ul Timiș la nord </w:t>
      </w:r>
      <w:r>
        <w:rPr>
          <w:rFonts w:ascii="Verdana" w:hAnsi="Verdana"/>
          <w:sz w:val="18"/>
          <w:szCs w:val="18"/>
          <w:lang w:val="ro-RO"/>
        </w:rPr>
        <w:t>și</w:t>
      </w:r>
      <w:r w:rsidR="00764E0D" w:rsidRPr="0061654A">
        <w:rPr>
          <w:rFonts w:ascii="Verdana" w:hAnsi="Verdana"/>
          <w:sz w:val="18"/>
          <w:szCs w:val="18"/>
          <w:lang w:val="ro-RO"/>
        </w:rPr>
        <w:t xml:space="preserve"> nord-vest, </w:t>
      </w:r>
      <w:r>
        <w:rPr>
          <w:rFonts w:ascii="Verdana" w:hAnsi="Verdana"/>
          <w:sz w:val="18"/>
          <w:szCs w:val="18"/>
          <w:lang w:val="ro-RO"/>
        </w:rPr>
        <w:t>Județ</w:t>
      </w:r>
      <w:r w:rsidR="00764E0D" w:rsidRPr="0061654A">
        <w:rPr>
          <w:rFonts w:ascii="Verdana" w:hAnsi="Verdana"/>
          <w:sz w:val="18"/>
          <w:szCs w:val="18"/>
          <w:lang w:val="ro-RO"/>
        </w:rPr>
        <w:t xml:space="preserve">ele Hunedoara </w:t>
      </w:r>
      <w:r>
        <w:rPr>
          <w:rFonts w:ascii="Verdana" w:hAnsi="Verdana"/>
          <w:sz w:val="18"/>
          <w:szCs w:val="18"/>
          <w:lang w:val="ro-RO"/>
        </w:rPr>
        <w:t>și</w:t>
      </w:r>
      <w:r w:rsidR="00764E0D" w:rsidRPr="0061654A">
        <w:rPr>
          <w:rFonts w:ascii="Verdana" w:hAnsi="Verdana"/>
          <w:sz w:val="18"/>
          <w:szCs w:val="18"/>
          <w:lang w:val="ro-RO"/>
        </w:rPr>
        <w:t xml:space="preserve"> Gorj la est, </w:t>
      </w:r>
      <w:r>
        <w:rPr>
          <w:rFonts w:ascii="Verdana" w:hAnsi="Verdana"/>
          <w:sz w:val="18"/>
          <w:szCs w:val="18"/>
          <w:lang w:val="ro-RO"/>
        </w:rPr>
        <w:t>Județ</w:t>
      </w:r>
      <w:r w:rsidR="00764E0D" w:rsidRPr="0061654A">
        <w:rPr>
          <w:rFonts w:ascii="Verdana" w:hAnsi="Verdana"/>
          <w:sz w:val="18"/>
          <w:szCs w:val="18"/>
          <w:lang w:val="ro-RO"/>
        </w:rPr>
        <w:t xml:space="preserve">ul Mehedinți în est </w:t>
      </w:r>
      <w:r>
        <w:rPr>
          <w:rFonts w:ascii="Verdana" w:hAnsi="Verdana"/>
          <w:sz w:val="18"/>
          <w:szCs w:val="18"/>
          <w:lang w:val="ro-RO"/>
        </w:rPr>
        <w:t>și</w:t>
      </w:r>
      <w:r w:rsidR="00764E0D" w:rsidRPr="0061654A">
        <w:rPr>
          <w:rFonts w:ascii="Verdana" w:hAnsi="Verdana"/>
          <w:sz w:val="18"/>
          <w:szCs w:val="18"/>
          <w:lang w:val="ro-RO"/>
        </w:rPr>
        <w:t xml:space="preserve"> sud-est. Fluviul Dunărea delimitează partea de sud a </w:t>
      </w:r>
      <w:r>
        <w:rPr>
          <w:rFonts w:ascii="Verdana" w:hAnsi="Verdana"/>
          <w:sz w:val="18"/>
          <w:szCs w:val="18"/>
          <w:lang w:val="ro-RO"/>
        </w:rPr>
        <w:t>Județ</w:t>
      </w:r>
      <w:r w:rsidR="00764E0D" w:rsidRPr="0061654A">
        <w:rPr>
          <w:rFonts w:ascii="Verdana" w:hAnsi="Verdana"/>
          <w:sz w:val="18"/>
          <w:szCs w:val="18"/>
          <w:lang w:val="ro-RO"/>
        </w:rPr>
        <w:t xml:space="preserve">ului </w:t>
      </w:r>
      <w:r>
        <w:rPr>
          <w:rFonts w:ascii="Verdana" w:hAnsi="Verdana"/>
          <w:sz w:val="18"/>
          <w:szCs w:val="18"/>
          <w:lang w:val="ro-RO"/>
        </w:rPr>
        <w:t>și</w:t>
      </w:r>
      <w:r w:rsidR="00764E0D" w:rsidRPr="0061654A">
        <w:rPr>
          <w:rFonts w:ascii="Verdana" w:hAnsi="Verdana"/>
          <w:sz w:val="18"/>
          <w:szCs w:val="18"/>
          <w:lang w:val="ro-RO"/>
        </w:rPr>
        <w:t xml:space="preserve"> în partea de sud-vest este granița cu Serbia. </w:t>
      </w:r>
      <w:r>
        <w:rPr>
          <w:rFonts w:ascii="Verdana" w:hAnsi="Verdana"/>
          <w:sz w:val="18"/>
          <w:szCs w:val="18"/>
          <w:lang w:val="ro-RO"/>
        </w:rPr>
        <w:t>Județ</w:t>
      </w:r>
      <w:r w:rsidR="00764E0D" w:rsidRPr="0061654A">
        <w:rPr>
          <w:rFonts w:ascii="Verdana" w:hAnsi="Verdana"/>
          <w:sz w:val="18"/>
          <w:szCs w:val="18"/>
          <w:lang w:val="ro-RO"/>
        </w:rPr>
        <w:t xml:space="preserve">ul Caraș Severin este parte a Regiunii de Dezvoltare 5 Vest. </w:t>
      </w:r>
    </w:p>
    <w:p w14:paraId="7D11BC84" w14:textId="2C2FF70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Din punct de vedere administrativ, </w:t>
      </w:r>
      <w:r w:rsidR="00AF3701">
        <w:rPr>
          <w:rFonts w:ascii="Verdana" w:hAnsi="Verdana"/>
          <w:sz w:val="18"/>
          <w:szCs w:val="18"/>
          <w:lang w:val="ro-RO"/>
        </w:rPr>
        <w:t>Județ</w:t>
      </w:r>
      <w:r w:rsidRPr="0061654A">
        <w:rPr>
          <w:rFonts w:ascii="Verdana" w:hAnsi="Verdana"/>
          <w:sz w:val="18"/>
          <w:szCs w:val="18"/>
          <w:lang w:val="ro-RO"/>
        </w:rPr>
        <w:t>ul este compus din 2 municipii (</w:t>
      </w:r>
      <w:r w:rsidR="00AF3701">
        <w:rPr>
          <w:rFonts w:ascii="Verdana" w:hAnsi="Verdana"/>
          <w:sz w:val="18"/>
          <w:szCs w:val="18"/>
          <w:lang w:val="ro-RO"/>
        </w:rPr>
        <w:t>Reșița</w:t>
      </w:r>
      <w:r w:rsidRPr="0061654A">
        <w:rPr>
          <w:rFonts w:ascii="Verdana" w:hAnsi="Verdana"/>
          <w:sz w:val="18"/>
          <w:szCs w:val="18"/>
          <w:lang w:val="ro-RO"/>
        </w:rPr>
        <w:t xml:space="preserve"> – re</w:t>
      </w:r>
      <w:r w:rsidR="00AF3701">
        <w:rPr>
          <w:rFonts w:ascii="Verdana" w:hAnsi="Verdana"/>
          <w:sz w:val="18"/>
          <w:szCs w:val="18"/>
          <w:lang w:val="ro-RO"/>
        </w:rPr>
        <w:t>ședință</w:t>
      </w:r>
      <w:r w:rsidRPr="0061654A">
        <w:rPr>
          <w:rFonts w:ascii="Verdana" w:hAnsi="Verdana"/>
          <w:sz w:val="18"/>
          <w:szCs w:val="18"/>
          <w:lang w:val="ro-RO"/>
        </w:rPr>
        <w:t xml:space="preserve"> de </w:t>
      </w:r>
      <w:r w:rsidR="00AF3701">
        <w:rPr>
          <w:rFonts w:ascii="Verdana" w:hAnsi="Verdana"/>
          <w:sz w:val="18"/>
          <w:szCs w:val="18"/>
          <w:lang w:val="ro-RO"/>
        </w:rPr>
        <w:t>Județ</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Caransebeș), 6 orașe (Bocșa, Moldova Nouă, </w:t>
      </w:r>
      <w:r w:rsidR="00AF3701">
        <w:rPr>
          <w:rFonts w:ascii="Verdana" w:hAnsi="Verdana"/>
          <w:sz w:val="18"/>
          <w:szCs w:val="18"/>
          <w:lang w:val="ro-RO"/>
        </w:rPr>
        <w:t>Oravița</w:t>
      </w:r>
      <w:r w:rsidRPr="0061654A">
        <w:rPr>
          <w:rFonts w:ascii="Verdana" w:hAnsi="Verdana"/>
          <w:sz w:val="18"/>
          <w:szCs w:val="18"/>
          <w:lang w:val="ro-RO"/>
        </w:rPr>
        <w:t xml:space="preserve">, Oțelu Roșu, Anina </w:t>
      </w:r>
      <w:r w:rsidR="00AF3701">
        <w:rPr>
          <w:rFonts w:ascii="Verdana" w:hAnsi="Verdana"/>
          <w:sz w:val="18"/>
          <w:szCs w:val="18"/>
          <w:lang w:val="ro-RO"/>
        </w:rPr>
        <w:t>și</w:t>
      </w:r>
      <w:r w:rsidRPr="0061654A">
        <w:rPr>
          <w:rFonts w:ascii="Verdana" w:hAnsi="Verdana"/>
          <w:sz w:val="18"/>
          <w:szCs w:val="18"/>
          <w:lang w:val="ro-RO"/>
        </w:rPr>
        <w:t xml:space="preserve"> Băile Herculane), respectiv 69 de comune, în total 77 unități administrativ teritoriale. </w:t>
      </w:r>
    </w:p>
    <w:p w14:paraId="2C7A0DB7" w14:textId="39FE098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Proiectarea </w:t>
      </w:r>
      <w:r w:rsidR="00AF3701">
        <w:rPr>
          <w:rFonts w:ascii="Verdana" w:hAnsi="Verdana"/>
          <w:sz w:val="18"/>
          <w:szCs w:val="18"/>
          <w:lang w:val="ro-RO"/>
        </w:rPr>
        <w:t>Și</w:t>
      </w:r>
      <w:r w:rsidRPr="0061654A">
        <w:rPr>
          <w:rFonts w:ascii="Verdana" w:hAnsi="Verdana"/>
          <w:sz w:val="18"/>
          <w:szCs w:val="18"/>
          <w:lang w:val="ro-RO"/>
        </w:rPr>
        <w:t xml:space="preserve">stemului Integrat de Management al </w:t>
      </w:r>
      <w:r w:rsidR="00AF3701">
        <w:rPr>
          <w:rFonts w:ascii="Verdana" w:hAnsi="Verdana"/>
          <w:sz w:val="18"/>
          <w:szCs w:val="18"/>
          <w:lang w:val="ro-RO"/>
        </w:rPr>
        <w:t>Deșeurilor</w:t>
      </w:r>
      <w:r w:rsidRPr="0061654A">
        <w:rPr>
          <w:rFonts w:ascii="Verdana" w:hAnsi="Verdana"/>
          <w:sz w:val="18"/>
          <w:szCs w:val="18"/>
          <w:lang w:val="ro-RO"/>
        </w:rPr>
        <w:t xml:space="preserve"> a fost realizată de către un consorțiu de firme în cadrul proiectul „A</w:t>
      </w:r>
      <w:r w:rsidR="00AF3701">
        <w:rPr>
          <w:rFonts w:ascii="Verdana" w:hAnsi="Verdana"/>
          <w:sz w:val="18"/>
          <w:szCs w:val="18"/>
          <w:lang w:val="ro-RO"/>
        </w:rPr>
        <w:t>și</w:t>
      </w:r>
      <w:r w:rsidRPr="0061654A">
        <w:rPr>
          <w:rFonts w:ascii="Verdana" w:hAnsi="Verdana"/>
          <w:sz w:val="18"/>
          <w:szCs w:val="18"/>
          <w:lang w:val="ro-RO"/>
        </w:rPr>
        <w:t>stență Tehnică pentru pregătirea a 5 proiecte în sectorul de mediu în România”, proiectul EUROPEAID 12053/D/CV/RO/P/PA/001-5.</w:t>
      </w:r>
    </w:p>
    <w:p w14:paraId="616CDF66" w14:textId="70FAB4C2"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Conform datelor publicate pe </w:t>
      </w:r>
      <w:r w:rsidR="00AF3701">
        <w:rPr>
          <w:rFonts w:ascii="Verdana" w:hAnsi="Verdana"/>
          <w:sz w:val="18"/>
          <w:szCs w:val="18"/>
          <w:lang w:val="ro-RO"/>
        </w:rPr>
        <w:t>și</w:t>
      </w:r>
      <w:r w:rsidRPr="0061654A">
        <w:rPr>
          <w:rFonts w:ascii="Verdana" w:hAnsi="Verdana"/>
          <w:sz w:val="18"/>
          <w:szCs w:val="18"/>
          <w:lang w:val="ro-RO"/>
        </w:rPr>
        <w:t>te-ul https://carasseverin.insse.ro/produse-</w:t>
      </w:r>
      <w:r w:rsidR="00AF3701">
        <w:rPr>
          <w:rFonts w:ascii="Verdana" w:hAnsi="Verdana"/>
          <w:sz w:val="18"/>
          <w:szCs w:val="18"/>
          <w:lang w:val="ro-RO"/>
        </w:rPr>
        <w:t>și</w:t>
      </w:r>
      <w:r w:rsidRPr="0061654A">
        <w:rPr>
          <w:rFonts w:ascii="Verdana" w:hAnsi="Verdana"/>
          <w:sz w:val="18"/>
          <w:szCs w:val="18"/>
          <w:lang w:val="ro-RO"/>
        </w:rPr>
        <w:t>-servicii/statistici-</w:t>
      </w:r>
      <w:r w:rsidR="00AF3701">
        <w:rPr>
          <w:rFonts w:ascii="Verdana" w:hAnsi="Verdana"/>
          <w:sz w:val="18"/>
          <w:szCs w:val="18"/>
          <w:lang w:val="ro-RO"/>
        </w:rPr>
        <w:t>Județ</w:t>
      </w:r>
      <w:r w:rsidRPr="0061654A">
        <w:rPr>
          <w:rFonts w:ascii="Verdana" w:hAnsi="Verdana"/>
          <w:sz w:val="18"/>
          <w:szCs w:val="18"/>
          <w:lang w:val="ro-RO"/>
        </w:rPr>
        <w:t xml:space="preserve">ene/populatia/, populația din aria de proiect este de </w:t>
      </w:r>
      <w:r w:rsidRPr="0061654A">
        <w:rPr>
          <w:rFonts w:ascii="Verdana" w:hAnsi="Verdana" w:cs="ArialMT"/>
          <w:sz w:val="18"/>
          <w:szCs w:val="18"/>
          <w:lang w:val="ro-RO" w:eastAsia="ro-RO"/>
        </w:rPr>
        <w:t>316.650</w:t>
      </w:r>
      <w:r w:rsidRPr="0061654A">
        <w:rPr>
          <w:rFonts w:ascii="ArialMT" w:hAnsi="ArialMT" w:cs="ArialMT"/>
          <w:lang w:val="ro-RO" w:eastAsia="ro-RO"/>
        </w:rPr>
        <w:t xml:space="preserve"> </w:t>
      </w:r>
      <w:r w:rsidRPr="0061654A">
        <w:rPr>
          <w:rFonts w:ascii="Verdana" w:hAnsi="Verdana"/>
          <w:sz w:val="18"/>
          <w:szCs w:val="18"/>
          <w:lang w:val="ro-RO"/>
        </w:rPr>
        <w:t xml:space="preserve">locuitori, din care 185.122 locuitori în mediul urban </w:t>
      </w:r>
      <w:r w:rsidR="00AF3701">
        <w:rPr>
          <w:rFonts w:ascii="Verdana" w:hAnsi="Verdana"/>
          <w:sz w:val="18"/>
          <w:szCs w:val="18"/>
          <w:lang w:val="ro-RO"/>
        </w:rPr>
        <w:t>și</w:t>
      </w:r>
      <w:r w:rsidRPr="0061654A">
        <w:rPr>
          <w:rFonts w:ascii="Verdana" w:hAnsi="Verdana"/>
          <w:sz w:val="18"/>
          <w:szCs w:val="18"/>
          <w:lang w:val="ro-RO"/>
        </w:rPr>
        <w:t xml:space="preserve">  131.528 locuitori în mediul rural.</w:t>
      </w:r>
    </w:p>
    <w:p w14:paraId="28C3358E" w14:textId="7BCD1A78" w:rsidR="000D79C4" w:rsidRPr="0061654A" w:rsidRDefault="00764E0D">
      <w:pPr>
        <w:spacing w:after="240" w:line="276" w:lineRule="auto"/>
        <w:jc w:val="both"/>
        <w:rPr>
          <w:rFonts w:ascii="Verdana" w:hAnsi="Verdana"/>
          <w:sz w:val="18"/>
          <w:szCs w:val="18"/>
          <w:lang w:val="ro-RO"/>
        </w:rPr>
      </w:pPr>
      <w:bookmarkStart w:id="27" w:name="_Hlk70491668"/>
      <w:r w:rsidRPr="0061654A">
        <w:rPr>
          <w:rFonts w:ascii="Verdana" w:hAnsi="Verdana"/>
          <w:sz w:val="18"/>
          <w:szCs w:val="18"/>
          <w:lang w:val="ro-RO"/>
        </w:rPr>
        <w:t xml:space="preserve">La nivelul </w:t>
      </w:r>
      <w:r w:rsidR="00AF3701">
        <w:rPr>
          <w:rFonts w:ascii="Verdana" w:hAnsi="Verdana"/>
          <w:sz w:val="18"/>
          <w:szCs w:val="18"/>
          <w:lang w:val="ro-RO"/>
        </w:rPr>
        <w:t>Județ</w:t>
      </w:r>
      <w:r w:rsidRPr="0061654A">
        <w:rPr>
          <w:rFonts w:ascii="Verdana" w:hAnsi="Verdana"/>
          <w:sz w:val="18"/>
          <w:szCs w:val="18"/>
          <w:lang w:val="ro-RO"/>
        </w:rPr>
        <w:t xml:space="preserve">ului, conform datelor deținute de autoritatea contractantă </w:t>
      </w:r>
      <w:r w:rsidR="00AF3701">
        <w:rPr>
          <w:rFonts w:ascii="Verdana" w:hAnsi="Verdana"/>
          <w:sz w:val="18"/>
          <w:szCs w:val="18"/>
          <w:lang w:val="ro-RO"/>
        </w:rPr>
        <w:t>și</w:t>
      </w:r>
      <w:r w:rsidRPr="0061654A">
        <w:rPr>
          <w:rFonts w:ascii="Verdana" w:hAnsi="Verdana"/>
          <w:sz w:val="18"/>
          <w:szCs w:val="18"/>
          <w:lang w:val="ro-RO"/>
        </w:rPr>
        <w:t xml:space="preserve"> comunicate de către APM Caraș – Severin, adresa nr. 2237/CFM/10.03.2021,  la nivelul anului 2020  a fost generată o cantitate de </w:t>
      </w:r>
      <w:r w:rsidR="00AF3701">
        <w:rPr>
          <w:rFonts w:ascii="Verdana" w:hAnsi="Verdana"/>
          <w:sz w:val="18"/>
          <w:szCs w:val="18"/>
          <w:lang w:val="ro-RO"/>
        </w:rPr>
        <w:t>Deșeuri</w:t>
      </w:r>
      <w:r w:rsidRPr="0061654A">
        <w:rPr>
          <w:rFonts w:ascii="Verdana" w:hAnsi="Verdana"/>
          <w:sz w:val="18"/>
          <w:szCs w:val="18"/>
          <w:lang w:val="ro-RO"/>
        </w:rPr>
        <w:t xml:space="preserve"> municipale de 53.218,551 tone, din care 44.351,195 tone de </w:t>
      </w:r>
      <w:r w:rsidR="00AF3701">
        <w:rPr>
          <w:rFonts w:ascii="Verdana" w:hAnsi="Verdana"/>
          <w:sz w:val="18"/>
          <w:szCs w:val="18"/>
          <w:lang w:val="ro-RO"/>
        </w:rPr>
        <w:t>Deșeuri</w:t>
      </w:r>
      <w:r w:rsidRPr="0061654A">
        <w:rPr>
          <w:rFonts w:ascii="Verdana" w:hAnsi="Verdana"/>
          <w:sz w:val="18"/>
          <w:szCs w:val="18"/>
          <w:lang w:val="ro-RO"/>
        </w:rPr>
        <w:t xml:space="preserve"> menajere</w:t>
      </w:r>
      <w:bookmarkEnd w:id="27"/>
      <w:r w:rsidRPr="0061654A">
        <w:rPr>
          <w:rFonts w:ascii="Verdana" w:hAnsi="Verdana"/>
          <w:sz w:val="18"/>
          <w:szCs w:val="18"/>
          <w:lang w:val="ro-RO"/>
        </w:rPr>
        <w:t>.</w:t>
      </w:r>
    </w:p>
    <w:p w14:paraId="63EA58D5" w14:textId="193F4856" w:rsidR="000D79C4" w:rsidRPr="0061654A" w:rsidRDefault="00764E0D">
      <w:pPr>
        <w:spacing w:after="240" w:line="276" w:lineRule="auto"/>
        <w:jc w:val="both"/>
        <w:rPr>
          <w:rFonts w:ascii="Verdana" w:hAnsi="Verdana"/>
          <w:strike/>
          <w:sz w:val="18"/>
          <w:szCs w:val="18"/>
          <w:lang w:val="ro-RO"/>
        </w:rPr>
      </w:pPr>
      <w:r w:rsidRPr="0061654A">
        <w:rPr>
          <w:rFonts w:ascii="Verdana" w:hAnsi="Verdana"/>
          <w:sz w:val="18"/>
          <w:szCs w:val="18"/>
          <w:lang w:val="ro-RO"/>
        </w:rPr>
        <w:t xml:space="preserve">Rata de conectare la serviciile de salubrizare este de 100%  în mediul urban </w:t>
      </w:r>
      <w:r w:rsidR="00AF3701">
        <w:rPr>
          <w:rFonts w:ascii="Verdana" w:hAnsi="Verdana"/>
          <w:sz w:val="18"/>
          <w:szCs w:val="18"/>
          <w:lang w:val="ro-RO"/>
        </w:rPr>
        <w:t>și</w:t>
      </w:r>
      <w:r w:rsidRPr="0061654A">
        <w:rPr>
          <w:rFonts w:ascii="Verdana" w:hAnsi="Verdana"/>
          <w:sz w:val="18"/>
          <w:szCs w:val="18"/>
          <w:lang w:val="ro-RO"/>
        </w:rPr>
        <w:t xml:space="preserve"> de aproape 100% în mediul rural. </w:t>
      </w:r>
    </w:p>
    <w:p w14:paraId="305ED1D3" w14:textId="706166C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Serviciile de salubrizare la nivelul </w:t>
      </w:r>
      <w:r w:rsidR="00AF3701">
        <w:rPr>
          <w:rFonts w:ascii="Verdana" w:hAnsi="Verdana"/>
          <w:sz w:val="18"/>
          <w:szCs w:val="18"/>
          <w:lang w:val="ro-RO"/>
        </w:rPr>
        <w:t>Județ</w:t>
      </w:r>
      <w:r w:rsidRPr="0061654A">
        <w:rPr>
          <w:rFonts w:ascii="Verdana" w:hAnsi="Verdana"/>
          <w:sz w:val="18"/>
          <w:szCs w:val="18"/>
          <w:lang w:val="ro-RO"/>
        </w:rPr>
        <w:t>ului sunt prestate de 19 operatori de salubrizare, din care 19 sunt licen</w:t>
      </w:r>
      <w:r w:rsidR="00AF3701">
        <w:rPr>
          <w:rFonts w:ascii="Verdana" w:hAnsi="Verdana"/>
          <w:sz w:val="18"/>
          <w:szCs w:val="18"/>
          <w:lang w:val="ro-RO"/>
        </w:rPr>
        <w:t>ți</w:t>
      </w:r>
      <w:r w:rsidRPr="0061654A">
        <w:rPr>
          <w:rFonts w:ascii="Verdana" w:hAnsi="Verdana"/>
          <w:sz w:val="18"/>
          <w:szCs w:val="18"/>
          <w:lang w:val="ro-RO"/>
        </w:rPr>
        <w:t>ați de c</w:t>
      </w:r>
      <w:r w:rsidR="00AF3701">
        <w:rPr>
          <w:rFonts w:ascii="Verdana" w:hAnsi="Verdana"/>
          <w:sz w:val="18"/>
          <w:szCs w:val="18"/>
          <w:lang w:val="ro-RO"/>
        </w:rPr>
        <w:t>ă</w:t>
      </w:r>
      <w:r w:rsidRPr="0061654A">
        <w:rPr>
          <w:rFonts w:ascii="Verdana" w:hAnsi="Verdana"/>
          <w:sz w:val="18"/>
          <w:szCs w:val="18"/>
          <w:lang w:val="ro-RO"/>
        </w:rPr>
        <w:t xml:space="preserve">tre </w:t>
      </w:r>
      <w:r w:rsidR="00C06B5F">
        <w:rPr>
          <w:rFonts w:ascii="Verdana" w:hAnsi="Verdana"/>
          <w:sz w:val="18"/>
          <w:szCs w:val="18"/>
          <w:lang w:val="ro-RO"/>
        </w:rPr>
        <w:t>licenta</w:t>
      </w:r>
      <w:r w:rsidRPr="0061654A">
        <w:rPr>
          <w:rFonts w:ascii="Verdana" w:hAnsi="Verdana"/>
          <w:sz w:val="18"/>
          <w:szCs w:val="18"/>
          <w:lang w:val="ro-RO"/>
        </w:rPr>
        <w:t>.</w:t>
      </w:r>
    </w:p>
    <w:p w14:paraId="40A45B74" w14:textId="16206EE4"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Colectarea separată a </w:t>
      </w:r>
      <w:r w:rsidR="00AF3701">
        <w:rPr>
          <w:rFonts w:ascii="Verdana" w:hAnsi="Verdana"/>
          <w:sz w:val="18"/>
          <w:szCs w:val="18"/>
          <w:lang w:val="ro-RO"/>
        </w:rPr>
        <w:t>Deșeurilor</w:t>
      </w:r>
      <w:r w:rsidRPr="0061654A">
        <w:rPr>
          <w:rFonts w:ascii="Verdana" w:hAnsi="Verdana"/>
          <w:sz w:val="18"/>
          <w:szCs w:val="18"/>
          <w:lang w:val="ro-RO"/>
        </w:rPr>
        <w:t xml:space="preserve"> se realizează în toate zonele </w:t>
      </w:r>
      <w:r w:rsidR="00AF3701">
        <w:rPr>
          <w:rFonts w:ascii="Verdana" w:hAnsi="Verdana"/>
          <w:sz w:val="18"/>
          <w:szCs w:val="18"/>
          <w:lang w:val="ro-RO"/>
        </w:rPr>
        <w:t>Județ</w:t>
      </w:r>
      <w:r w:rsidRPr="0061654A">
        <w:rPr>
          <w:rFonts w:ascii="Verdana" w:hAnsi="Verdana"/>
          <w:sz w:val="18"/>
          <w:szCs w:val="18"/>
          <w:lang w:val="ro-RO"/>
        </w:rPr>
        <w:t xml:space="preserve">ului. </w:t>
      </w:r>
    </w:p>
    <w:p w14:paraId="7C5535C6" w14:textId="71362C9A" w:rsidR="000D79C4" w:rsidRPr="0061654A" w:rsidRDefault="00764E0D">
      <w:pPr>
        <w:spacing w:after="240" w:line="276" w:lineRule="auto"/>
        <w:jc w:val="both"/>
        <w:rPr>
          <w:rFonts w:ascii="Verdana" w:hAnsi="Verdana"/>
          <w:sz w:val="18"/>
          <w:szCs w:val="18"/>
          <w:lang w:val="ro-RO"/>
        </w:rPr>
      </w:pPr>
      <w:bookmarkStart w:id="28" w:name="_Hlk70491976"/>
      <w:r w:rsidRPr="0061654A">
        <w:rPr>
          <w:rFonts w:ascii="Verdana" w:hAnsi="Verdana"/>
          <w:sz w:val="18"/>
          <w:szCs w:val="18"/>
          <w:lang w:val="ro-RO"/>
        </w:rPr>
        <w:t xml:space="preserve">Categoriile de </w:t>
      </w:r>
      <w:r w:rsidR="00AF3701">
        <w:rPr>
          <w:rFonts w:ascii="Verdana" w:hAnsi="Verdana"/>
          <w:sz w:val="18"/>
          <w:szCs w:val="18"/>
          <w:lang w:val="ro-RO"/>
        </w:rPr>
        <w:t>Deșeuri</w:t>
      </w:r>
      <w:r w:rsidRPr="0061654A">
        <w:rPr>
          <w:rFonts w:ascii="Verdana" w:hAnsi="Verdana"/>
          <w:sz w:val="18"/>
          <w:szCs w:val="18"/>
          <w:lang w:val="ro-RO"/>
        </w:rPr>
        <w:t xml:space="preserve"> menajere colectate separat sunt: </w:t>
      </w:r>
      <w:r w:rsidR="00E460EE">
        <w:rPr>
          <w:rFonts w:ascii="Verdana" w:hAnsi="Verdana"/>
          <w:sz w:val="18"/>
          <w:szCs w:val="18"/>
          <w:lang w:val="ro-RO"/>
        </w:rPr>
        <w:t>d</w:t>
      </w:r>
      <w:r w:rsidR="00AF3701">
        <w:rPr>
          <w:rFonts w:ascii="Verdana" w:hAnsi="Verdana"/>
          <w:sz w:val="18"/>
          <w:szCs w:val="18"/>
          <w:lang w:val="ro-RO"/>
        </w:rPr>
        <w:t>eșeuri</w:t>
      </w:r>
      <w:r w:rsidRPr="0061654A">
        <w:rPr>
          <w:rFonts w:ascii="Verdana" w:hAnsi="Verdana"/>
          <w:sz w:val="18"/>
          <w:szCs w:val="18"/>
          <w:lang w:val="ro-RO"/>
        </w:rPr>
        <w:t xml:space="preserve"> de hârtie </w:t>
      </w:r>
      <w:r w:rsidR="00AF3701">
        <w:rPr>
          <w:rFonts w:ascii="Verdana" w:hAnsi="Verdana"/>
          <w:sz w:val="18"/>
          <w:szCs w:val="18"/>
          <w:lang w:val="ro-RO"/>
        </w:rPr>
        <w:t>și</w:t>
      </w:r>
      <w:r w:rsidRPr="0061654A">
        <w:rPr>
          <w:rFonts w:ascii="Verdana" w:hAnsi="Verdana"/>
          <w:sz w:val="18"/>
          <w:szCs w:val="18"/>
          <w:lang w:val="ro-RO"/>
        </w:rPr>
        <w:t xml:space="preserve"> carton, </w:t>
      </w:r>
      <w:r w:rsidR="00E460EE">
        <w:rPr>
          <w:rFonts w:ascii="Verdana" w:hAnsi="Verdana"/>
          <w:sz w:val="18"/>
          <w:szCs w:val="18"/>
          <w:lang w:val="ro-RO"/>
        </w:rPr>
        <w:t>d</w:t>
      </w:r>
      <w:r w:rsidR="00AF3701">
        <w:rPr>
          <w:rFonts w:ascii="Verdana" w:hAnsi="Verdana"/>
          <w:sz w:val="18"/>
          <w:szCs w:val="18"/>
          <w:lang w:val="ro-RO"/>
        </w:rPr>
        <w:t>eșeuri</w:t>
      </w:r>
      <w:r w:rsidRPr="0061654A">
        <w:rPr>
          <w:rFonts w:ascii="Verdana" w:hAnsi="Verdana"/>
          <w:sz w:val="18"/>
          <w:szCs w:val="18"/>
          <w:lang w:val="ro-RO"/>
        </w:rPr>
        <w:t xml:space="preserve"> de plastic</w:t>
      </w:r>
      <w:r w:rsidR="00E460EE">
        <w:rPr>
          <w:rFonts w:ascii="Verdana" w:hAnsi="Verdana"/>
          <w:sz w:val="18"/>
          <w:szCs w:val="18"/>
          <w:lang w:val="ro-RO"/>
        </w:rPr>
        <w:t xml:space="preserve">, </w:t>
      </w:r>
      <w:r w:rsidR="00E460EE" w:rsidRPr="00375A1D">
        <w:rPr>
          <w:rFonts w:ascii="Verdana" w:hAnsi="Verdana"/>
          <w:sz w:val="18"/>
          <w:szCs w:val="18"/>
          <w:lang w:val="ro-RO"/>
        </w:rPr>
        <w:t>deșeuri din stic</w:t>
      </w:r>
      <w:r w:rsidR="00375A1D" w:rsidRPr="00375A1D">
        <w:rPr>
          <w:rFonts w:ascii="Verdana" w:hAnsi="Verdana"/>
          <w:sz w:val="18"/>
          <w:szCs w:val="18"/>
          <w:lang w:val="ro-RO"/>
        </w:rPr>
        <w:t>l</w:t>
      </w:r>
      <w:r w:rsidR="00E460EE" w:rsidRPr="00375A1D">
        <w:rPr>
          <w:rFonts w:ascii="Verdana" w:hAnsi="Verdana"/>
          <w:sz w:val="18"/>
          <w:szCs w:val="18"/>
          <w:lang w:val="ro-RO"/>
        </w:rPr>
        <w:t xml:space="preserve">ă, </w:t>
      </w:r>
      <w:r w:rsidRPr="00375A1D">
        <w:rPr>
          <w:rFonts w:ascii="Verdana" w:hAnsi="Verdana"/>
          <w:sz w:val="18"/>
          <w:szCs w:val="18"/>
          <w:lang w:val="ro-RO"/>
        </w:rPr>
        <w:t xml:space="preserve"> </w:t>
      </w:r>
      <w:r w:rsidR="00E460EE">
        <w:rPr>
          <w:rFonts w:ascii="Verdana" w:hAnsi="Verdana"/>
          <w:sz w:val="18"/>
          <w:szCs w:val="18"/>
          <w:lang w:val="ro-RO"/>
        </w:rPr>
        <w:t>d</w:t>
      </w:r>
      <w:r w:rsidR="00AF3701">
        <w:rPr>
          <w:rFonts w:ascii="Verdana" w:hAnsi="Verdana"/>
          <w:sz w:val="18"/>
          <w:szCs w:val="18"/>
          <w:lang w:val="ro-RO"/>
        </w:rPr>
        <w:t>eșeuri</w:t>
      </w:r>
      <w:r w:rsidRPr="0061654A">
        <w:rPr>
          <w:rFonts w:ascii="Verdana" w:hAnsi="Verdana"/>
          <w:sz w:val="18"/>
          <w:szCs w:val="18"/>
          <w:lang w:val="ro-RO"/>
        </w:rPr>
        <w:t xml:space="preserve"> metalice </w:t>
      </w:r>
      <w:r w:rsidR="00AF3701">
        <w:rPr>
          <w:rFonts w:ascii="Verdana" w:hAnsi="Verdana"/>
          <w:sz w:val="18"/>
          <w:szCs w:val="18"/>
          <w:lang w:val="ro-RO"/>
        </w:rPr>
        <w:t>și</w:t>
      </w:r>
      <w:r w:rsidRPr="0061654A">
        <w:rPr>
          <w:rFonts w:ascii="Verdana" w:hAnsi="Verdana"/>
          <w:sz w:val="18"/>
          <w:szCs w:val="18"/>
          <w:lang w:val="ro-RO"/>
        </w:rPr>
        <w:t xml:space="preserve"> bio</w:t>
      </w:r>
      <w:r w:rsidR="00E460EE">
        <w:rPr>
          <w:rFonts w:ascii="Verdana" w:hAnsi="Verdana"/>
          <w:sz w:val="18"/>
          <w:szCs w:val="18"/>
          <w:lang w:val="ro-RO"/>
        </w:rPr>
        <w:t>d</w:t>
      </w:r>
      <w:r w:rsidR="00AF3701">
        <w:rPr>
          <w:rFonts w:ascii="Verdana" w:hAnsi="Verdana"/>
          <w:sz w:val="18"/>
          <w:szCs w:val="18"/>
          <w:lang w:val="ro-RO"/>
        </w:rPr>
        <w:t>eșeuri</w:t>
      </w:r>
      <w:r w:rsidRPr="0061654A">
        <w:rPr>
          <w:rFonts w:ascii="Verdana" w:hAnsi="Verdana"/>
          <w:sz w:val="18"/>
          <w:szCs w:val="18"/>
          <w:lang w:val="ro-RO"/>
        </w:rPr>
        <w:t>.</w:t>
      </w:r>
    </w:p>
    <w:bookmarkEnd w:id="28"/>
    <w:p w14:paraId="6BFCD574" w14:textId="7D376B7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Aria de proiect este reprezentata de toate </w:t>
      </w:r>
      <w:r w:rsidR="00AF3701">
        <w:rPr>
          <w:rFonts w:ascii="Verdana" w:hAnsi="Verdana"/>
          <w:sz w:val="18"/>
          <w:szCs w:val="18"/>
          <w:lang w:val="ro-RO"/>
        </w:rPr>
        <w:t>unitățile</w:t>
      </w:r>
      <w:r w:rsidRPr="0061654A">
        <w:rPr>
          <w:rFonts w:ascii="Verdana" w:hAnsi="Verdana"/>
          <w:sz w:val="18"/>
          <w:szCs w:val="18"/>
          <w:lang w:val="ro-RO"/>
        </w:rPr>
        <w:t xml:space="preserve"> administrativ – teritoriale din </w:t>
      </w:r>
      <w:r w:rsidR="00AF3701">
        <w:rPr>
          <w:rFonts w:ascii="Verdana" w:hAnsi="Verdana"/>
          <w:sz w:val="18"/>
          <w:szCs w:val="18"/>
          <w:lang w:val="ro-RO"/>
        </w:rPr>
        <w:t>Județ</w:t>
      </w:r>
      <w:r w:rsidRPr="0061654A">
        <w:rPr>
          <w:rFonts w:ascii="Verdana" w:hAnsi="Verdana"/>
          <w:sz w:val="18"/>
          <w:szCs w:val="18"/>
          <w:lang w:val="ro-RO"/>
        </w:rPr>
        <w:t xml:space="preserve">, care sunt în prezent membre ale Asociației de Dezvoltare Intercomunitară ADI INTERCOM </w:t>
      </w:r>
      <w:r w:rsidR="00AF3701">
        <w:rPr>
          <w:rFonts w:ascii="Verdana" w:hAnsi="Verdana"/>
          <w:sz w:val="18"/>
          <w:szCs w:val="18"/>
          <w:lang w:val="ro-RO"/>
        </w:rPr>
        <w:t>DEȘEURI</w:t>
      </w:r>
      <w:r w:rsidRPr="0061654A">
        <w:rPr>
          <w:rFonts w:ascii="Verdana" w:hAnsi="Verdana"/>
          <w:sz w:val="18"/>
          <w:szCs w:val="18"/>
          <w:lang w:val="ro-RO"/>
        </w:rPr>
        <w:t xml:space="preserve"> CARAȘ SEVERIN, înființată în anul 2009.</w:t>
      </w:r>
    </w:p>
    <w:p w14:paraId="5D95ABF7" w14:textId="311EFBD0"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Una din principalele responsabilit</w:t>
      </w:r>
      <w:r w:rsidR="00AF3701">
        <w:rPr>
          <w:rFonts w:ascii="Verdana" w:hAnsi="Verdana"/>
          <w:sz w:val="18"/>
          <w:szCs w:val="18"/>
          <w:lang w:val="ro-RO"/>
        </w:rPr>
        <w:t>ăț</w:t>
      </w:r>
      <w:r w:rsidRPr="0061654A">
        <w:rPr>
          <w:rFonts w:ascii="Verdana" w:hAnsi="Verdana"/>
          <w:sz w:val="18"/>
          <w:szCs w:val="18"/>
          <w:lang w:val="ro-RO"/>
        </w:rPr>
        <w:t xml:space="preserve">i ale ADI INTERCOM </w:t>
      </w:r>
      <w:r w:rsidR="00AF3701">
        <w:rPr>
          <w:rFonts w:ascii="Verdana" w:hAnsi="Verdana"/>
          <w:sz w:val="18"/>
          <w:szCs w:val="18"/>
          <w:lang w:val="ro-RO"/>
        </w:rPr>
        <w:t>DEȘEURI</w:t>
      </w:r>
      <w:r w:rsidRPr="0061654A">
        <w:rPr>
          <w:rFonts w:ascii="Verdana" w:hAnsi="Verdana"/>
          <w:sz w:val="18"/>
          <w:szCs w:val="18"/>
          <w:lang w:val="ro-RO"/>
        </w:rPr>
        <w:t xml:space="preserve"> CARAȘ SEVERIN este de a monitoriza execu</w:t>
      </w:r>
      <w:r w:rsidR="00AF3701">
        <w:rPr>
          <w:rFonts w:ascii="Verdana" w:hAnsi="Verdana"/>
          <w:sz w:val="18"/>
          <w:szCs w:val="18"/>
          <w:lang w:val="ro-RO"/>
        </w:rPr>
        <w:t>ț</w:t>
      </w:r>
      <w:r w:rsidRPr="0061654A">
        <w:rPr>
          <w:rFonts w:ascii="Verdana" w:hAnsi="Verdana"/>
          <w:sz w:val="18"/>
          <w:szCs w:val="18"/>
          <w:lang w:val="ro-RO"/>
        </w:rPr>
        <w:t xml:space="preserve">ia contractelor de delegare </w:t>
      </w:r>
      <w:r w:rsidR="00AF3701">
        <w:rPr>
          <w:rFonts w:ascii="Verdana" w:hAnsi="Verdana"/>
          <w:sz w:val="18"/>
          <w:szCs w:val="18"/>
          <w:lang w:val="ro-RO"/>
        </w:rPr>
        <w:t>și</w:t>
      </w:r>
      <w:r w:rsidRPr="0061654A">
        <w:rPr>
          <w:rFonts w:ascii="Verdana" w:hAnsi="Verdana"/>
          <w:sz w:val="18"/>
          <w:szCs w:val="18"/>
          <w:lang w:val="ro-RO"/>
        </w:rPr>
        <w:t xml:space="preserve"> de a informa membrii asupra superviz</w:t>
      </w:r>
      <w:r w:rsidR="00AF3701">
        <w:rPr>
          <w:rFonts w:ascii="Verdana" w:hAnsi="Verdana"/>
          <w:sz w:val="18"/>
          <w:szCs w:val="18"/>
          <w:lang w:val="ro-RO"/>
        </w:rPr>
        <w:t>ă</w:t>
      </w:r>
      <w:r w:rsidRPr="0061654A">
        <w:rPr>
          <w:rFonts w:ascii="Verdana" w:hAnsi="Verdana"/>
          <w:sz w:val="18"/>
          <w:szCs w:val="18"/>
          <w:lang w:val="ro-RO"/>
        </w:rPr>
        <w:t>rii respect</w:t>
      </w:r>
      <w:r w:rsidR="00AF3701">
        <w:rPr>
          <w:rFonts w:ascii="Verdana" w:hAnsi="Verdana"/>
          <w:sz w:val="18"/>
          <w:szCs w:val="18"/>
          <w:lang w:val="ro-RO"/>
        </w:rPr>
        <w:t>ă</w:t>
      </w:r>
      <w:r w:rsidRPr="0061654A">
        <w:rPr>
          <w:rFonts w:ascii="Verdana" w:hAnsi="Verdana"/>
          <w:sz w:val="18"/>
          <w:szCs w:val="18"/>
          <w:lang w:val="ro-RO"/>
        </w:rPr>
        <w:t>rii obliga</w:t>
      </w:r>
      <w:r w:rsidR="00AF3701">
        <w:rPr>
          <w:rFonts w:ascii="Verdana" w:hAnsi="Verdana"/>
          <w:sz w:val="18"/>
          <w:szCs w:val="18"/>
          <w:lang w:val="ro-RO"/>
        </w:rPr>
        <w:t>ț</w:t>
      </w:r>
      <w:r w:rsidRPr="0061654A">
        <w:rPr>
          <w:rFonts w:ascii="Verdana" w:hAnsi="Verdana"/>
          <w:sz w:val="18"/>
          <w:szCs w:val="18"/>
          <w:lang w:val="ro-RO"/>
        </w:rPr>
        <w:t xml:space="preserve">iilor asumate prin contract de </w:t>
      </w:r>
      <w:r w:rsidR="00AF3701">
        <w:rPr>
          <w:rFonts w:ascii="Verdana" w:hAnsi="Verdana"/>
          <w:sz w:val="18"/>
          <w:szCs w:val="18"/>
          <w:lang w:val="ro-RO"/>
        </w:rPr>
        <w:t>către</w:t>
      </w:r>
      <w:r w:rsidRPr="0061654A">
        <w:rPr>
          <w:rFonts w:ascii="Verdana" w:hAnsi="Verdana"/>
          <w:sz w:val="18"/>
          <w:szCs w:val="18"/>
          <w:lang w:val="ro-RO"/>
        </w:rPr>
        <w:t xml:space="preserve"> operatori, aplicarea de penaliz</w:t>
      </w:r>
      <w:r w:rsidR="00AF3701">
        <w:rPr>
          <w:rFonts w:ascii="Verdana" w:hAnsi="Verdana"/>
          <w:sz w:val="18"/>
          <w:szCs w:val="18"/>
          <w:lang w:val="ro-RO"/>
        </w:rPr>
        <w:t>ă</w:t>
      </w:r>
      <w:r w:rsidRPr="0061654A">
        <w:rPr>
          <w:rFonts w:ascii="Verdana" w:hAnsi="Verdana"/>
          <w:sz w:val="18"/>
          <w:szCs w:val="18"/>
          <w:lang w:val="ro-RO"/>
        </w:rPr>
        <w:t xml:space="preserve">ri contractuale conform </w:t>
      </w:r>
      <w:r w:rsidR="00AF3701">
        <w:rPr>
          <w:rFonts w:ascii="Verdana" w:hAnsi="Verdana"/>
          <w:sz w:val="18"/>
          <w:szCs w:val="18"/>
          <w:lang w:val="ro-RO"/>
        </w:rPr>
        <w:t>î</w:t>
      </w:r>
      <w:r w:rsidRPr="0061654A">
        <w:rPr>
          <w:rFonts w:ascii="Verdana" w:hAnsi="Verdana"/>
          <w:sz w:val="18"/>
          <w:szCs w:val="18"/>
          <w:lang w:val="ro-RO"/>
        </w:rPr>
        <w:t xml:space="preserve">mputernicirii primite </w:t>
      </w:r>
      <w:r w:rsidR="00AF3701">
        <w:rPr>
          <w:rFonts w:ascii="Verdana" w:hAnsi="Verdana"/>
          <w:sz w:val="18"/>
          <w:szCs w:val="18"/>
          <w:lang w:val="ro-RO"/>
        </w:rPr>
        <w:t>și</w:t>
      </w:r>
      <w:r w:rsidRPr="0061654A">
        <w:rPr>
          <w:rFonts w:ascii="Verdana" w:hAnsi="Verdana"/>
          <w:sz w:val="18"/>
          <w:szCs w:val="18"/>
          <w:lang w:val="ro-RO"/>
        </w:rPr>
        <w:t xml:space="preserve"> condi</w:t>
      </w:r>
      <w:r w:rsidR="00AF3701">
        <w:rPr>
          <w:rFonts w:ascii="Verdana" w:hAnsi="Verdana"/>
          <w:sz w:val="18"/>
          <w:szCs w:val="18"/>
          <w:lang w:val="ro-RO"/>
        </w:rPr>
        <w:t>ț</w:t>
      </w:r>
      <w:r w:rsidRPr="0061654A">
        <w:rPr>
          <w:rFonts w:ascii="Verdana" w:hAnsi="Verdana"/>
          <w:sz w:val="18"/>
          <w:szCs w:val="18"/>
          <w:lang w:val="ro-RO"/>
        </w:rPr>
        <w:t>iilor contractuale.</w:t>
      </w:r>
    </w:p>
    <w:p w14:paraId="51F30110" w14:textId="5B13CF7E"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ADI INTERCOM </w:t>
      </w:r>
      <w:r w:rsidR="00AF3701">
        <w:rPr>
          <w:rFonts w:ascii="Verdana" w:hAnsi="Verdana"/>
          <w:sz w:val="18"/>
          <w:szCs w:val="18"/>
          <w:lang w:val="ro-RO"/>
        </w:rPr>
        <w:t>DEȘEURI</w:t>
      </w:r>
      <w:r w:rsidRPr="0061654A">
        <w:rPr>
          <w:rFonts w:ascii="Verdana" w:hAnsi="Verdana"/>
          <w:sz w:val="18"/>
          <w:szCs w:val="18"/>
          <w:lang w:val="ro-RO"/>
        </w:rPr>
        <w:t xml:space="preserve"> CARAȘ SEVERIN, in numele </w:t>
      </w:r>
      <w:r w:rsidR="00AF3701">
        <w:rPr>
          <w:rFonts w:ascii="Verdana" w:hAnsi="Verdana"/>
          <w:sz w:val="18"/>
          <w:szCs w:val="18"/>
          <w:lang w:val="ro-RO"/>
        </w:rPr>
        <w:t>și</w:t>
      </w:r>
      <w:r w:rsidRPr="0061654A">
        <w:rPr>
          <w:rFonts w:ascii="Verdana" w:hAnsi="Verdana"/>
          <w:sz w:val="18"/>
          <w:szCs w:val="18"/>
          <w:lang w:val="ro-RO"/>
        </w:rPr>
        <w:t xml:space="preserve"> pe seama unit</w:t>
      </w:r>
      <w:r w:rsidR="00AF3701">
        <w:rPr>
          <w:rFonts w:ascii="Verdana" w:hAnsi="Verdana"/>
          <w:sz w:val="18"/>
          <w:szCs w:val="18"/>
          <w:lang w:val="ro-RO"/>
        </w:rPr>
        <w:t>ăț</w:t>
      </w:r>
      <w:r w:rsidRPr="0061654A">
        <w:rPr>
          <w:rFonts w:ascii="Verdana" w:hAnsi="Verdana"/>
          <w:sz w:val="18"/>
          <w:szCs w:val="18"/>
          <w:lang w:val="ro-RO"/>
        </w:rPr>
        <w:t>ilor admi</w:t>
      </w:r>
      <w:r w:rsidR="00AF3701">
        <w:rPr>
          <w:rFonts w:ascii="Verdana" w:hAnsi="Verdana"/>
          <w:sz w:val="18"/>
          <w:szCs w:val="18"/>
          <w:lang w:val="ro-RO"/>
        </w:rPr>
        <w:t>ni</w:t>
      </w:r>
      <w:r w:rsidRPr="0061654A">
        <w:rPr>
          <w:rFonts w:ascii="Verdana" w:hAnsi="Verdana"/>
          <w:sz w:val="18"/>
          <w:szCs w:val="18"/>
          <w:lang w:val="ro-RO"/>
        </w:rPr>
        <w:t>strativ teritoriale componente, organizeaz</w:t>
      </w:r>
      <w:r w:rsidR="00AF3701">
        <w:rPr>
          <w:rFonts w:ascii="Verdana" w:hAnsi="Verdana"/>
          <w:sz w:val="18"/>
          <w:szCs w:val="18"/>
          <w:lang w:val="ro-RO"/>
        </w:rPr>
        <w:t>ă</w:t>
      </w:r>
      <w:r w:rsidRPr="0061654A">
        <w:rPr>
          <w:rFonts w:ascii="Verdana" w:hAnsi="Verdana"/>
          <w:sz w:val="18"/>
          <w:szCs w:val="18"/>
          <w:lang w:val="ro-RO"/>
        </w:rPr>
        <w:t xml:space="preserve"> procedura de licita</w:t>
      </w:r>
      <w:r w:rsidR="00AF3701">
        <w:rPr>
          <w:rFonts w:ascii="Verdana" w:hAnsi="Verdana"/>
          <w:sz w:val="18"/>
          <w:szCs w:val="18"/>
          <w:lang w:val="ro-RO"/>
        </w:rPr>
        <w:t>ț</w:t>
      </w:r>
      <w:r w:rsidRPr="0061654A">
        <w:rPr>
          <w:rFonts w:ascii="Verdana" w:hAnsi="Verdana"/>
          <w:sz w:val="18"/>
          <w:szCs w:val="18"/>
          <w:lang w:val="ro-RO"/>
        </w:rPr>
        <w:t xml:space="preserve">ie pentru desemnarea operatorului pentru prestarea </w:t>
      </w:r>
      <w:r w:rsidR="00AF3701">
        <w:rPr>
          <w:rFonts w:ascii="Verdana" w:hAnsi="Verdana"/>
          <w:sz w:val="18"/>
          <w:szCs w:val="18"/>
          <w:lang w:val="ro-RO"/>
        </w:rPr>
        <w:t>activități</w:t>
      </w:r>
      <w:r w:rsidRPr="0061654A">
        <w:rPr>
          <w:rFonts w:ascii="Verdana" w:hAnsi="Verdana"/>
          <w:sz w:val="18"/>
          <w:szCs w:val="18"/>
          <w:lang w:val="ro-RO"/>
        </w:rPr>
        <w:t xml:space="preserve">i de colectare </w:t>
      </w:r>
      <w:r w:rsidR="00AF3701">
        <w:rPr>
          <w:rFonts w:ascii="Verdana" w:hAnsi="Verdana"/>
          <w:sz w:val="18"/>
          <w:szCs w:val="18"/>
          <w:lang w:val="ro-RO"/>
        </w:rPr>
        <w:t>și</w:t>
      </w:r>
      <w:r w:rsidRPr="0061654A">
        <w:rPr>
          <w:rFonts w:ascii="Verdana" w:hAnsi="Verdana"/>
          <w:sz w:val="18"/>
          <w:szCs w:val="18"/>
          <w:lang w:val="ro-RO"/>
        </w:rPr>
        <w:t xml:space="preserve"> transport a </w:t>
      </w:r>
      <w:r w:rsidR="00AF3701">
        <w:rPr>
          <w:rFonts w:ascii="Verdana" w:hAnsi="Verdana"/>
          <w:sz w:val="18"/>
          <w:szCs w:val="18"/>
          <w:lang w:val="ro-RO"/>
        </w:rPr>
        <w:t>Deșeurilor</w:t>
      </w:r>
      <w:r w:rsidRPr="0061654A">
        <w:rPr>
          <w:rFonts w:ascii="Verdana" w:hAnsi="Verdana"/>
          <w:sz w:val="18"/>
          <w:szCs w:val="18"/>
          <w:lang w:val="ro-RO"/>
        </w:rPr>
        <w:t xml:space="preserve"> municipale de pe teritoriul Zonei 1 </w:t>
      </w:r>
      <w:r w:rsidR="00AF3701">
        <w:rPr>
          <w:rFonts w:ascii="Verdana" w:hAnsi="Verdana"/>
          <w:sz w:val="18"/>
          <w:szCs w:val="18"/>
          <w:lang w:val="ro-RO"/>
        </w:rPr>
        <w:t>Reșița</w:t>
      </w:r>
      <w:r w:rsidRPr="0061654A">
        <w:rPr>
          <w:rFonts w:ascii="Verdana" w:hAnsi="Verdana"/>
          <w:sz w:val="18"/>
          <w:szCs w:val="18"/>
          <w:lang w:val="ro-RO"/>
        </w:rPr>
        <w:t>.</w:t>
      </w:r>
    </w:p>
    <w:p w14:paraId="727CB6F3" w14:textId="3EA2B0A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Prezentul Caiet de sarcini face parte din documenta</w:t>
      </w:r>
      <w:r w:rsidR="00AF3701">
        <w:rPr>
          <w:rFonts w:ascii="Verdana" w:hAnsi="Verdana"/>
          <w:sz w:val="18"/>
          <w:szCs w:val="18"/>
          <w:lang w:val="ro-RO"/>
        </w:rPr>
        <w:t>ț</w:t>
      </w:r>
      <w:r w:rsidRPr="0061654A">
        <w:rPr>
          <w:rFonts w:ascii="Verdana" w:hAnsi="Verdana"/>
          <w:sz w:val="18"/>
          <w:szCs w:val="18"/>
          <w:lang w:val="ro-RO"/>
        </w:rPr>
        <w:t>ia de atribuire a contractului de delegare a gestiunii activit</w:t>
      </w:r>
      <w:r w:rsidR="00AF3701">
        <w:rPr>
          <w:rFonts w:ascii="Verdana" w:hAnsi="Verdana"/>
          <w:sz w:val="18"/>
          <w:szCs w:val="18"/>
          <w:lang w:val="ro-RO"/>
        </w:rPr>
        <w:t>ăț</w:t>
      </w:r>
      <w:r w:rsidRPr="0061654A">
        <w:rPr>
          <w:rFonts w:ascii="Verdana" w:hAnsi="Verdana"/>
          <w:sz w:val="18"/>
          <w:szCs w:val="18"/>
          <w:lang w:val="ro-RO"/>
        </w:rPr>
        <w:t xml:space="preserve">ii de colectare </w:t>
      </w:r>
      <w:r w:rsidR="00AF3701">
        <w:rPr>
          <w:rFonts w:ascii="Verdana" w:hAnsi="Verdana"/>
          <w:sz w:val="18"/>
          <w:szCs w:val="18"/>
          <w:lang w:val="ro-RO"/>
        </w:rPr>
        <w:t>și</w:t>
      </w:r>
      <w:r w:rsidRPr="0061654A">
        <w:rPr>
          <w:rFonts w:ascii="Verdana" w:hAnsi="Verdana"/>
          <w:sz w:val="18"/>
          <w:szCs w:val="18"/>
          <w:lang w:val="ro-RO"/>
        </w:rPr>
        <w:t xml:space="preserve"> transport a </w:t>
      </w:r>
      <w:r w:rsidR="00AF3701">
        <w:rPr>
          <w:rFonts w:ascii="Verdana" w:hAnsi="Verdana"/>
          <w:sz w:val="18"/>
          <w:szCs w:val="18"/>
          <w:lang w:val="ro-RO"/>
        </w:rPr>
        <w:t>Deșeurilor</w:t>
      </w:r>
      <w:r w:rsidRPr="0061654A">
        <w:rPr>
          <w:rFonts w:ascii="Verdana" w:hAnsi="Verdana"/>
          <w:sz w:val="18"/>
          <w:szCs w:val="18"/>
          <w:lang w:val="ro-RO"/>
        </w:rPr>
        <w:t xml:space="preserve"> municipale in Zona 1 </w:t>
      </w:r>
      <w:r w:rsidR="00AF3701">
        <w:rPr>
          <w:rFonts w:ascii="Verdana" w:hAnsi="Verdana"/>
          <w:sz w:val="18"/>
          <w:szCs w:val="18"/>
          <w:lang w:val="ro-RO"/>
        </w:rPr>
        <w:t>Reșița</w:t>
      </w:r>
      <w:r w:rsidRPr="0061654A">
        <w:rPr>
          <w:rFonts w:ascii="Verdana" w:hAnsi="Verdana"/>
          <w:sz w:val="18"/>
          <w:szCs w:val="18"/>
          <w:lang w:val="ro-RO"/>
        </w:rPr>
        <w:t>.</w:t>
      </w:r>
    </w:p>
    <w:p w14:paraId="358376F3" w14:textId="0EC2E724"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lastRenderedPageBreak/>
        <w:t xml:space="preserve">Caietul de sarcini include </w:t>
      </w:r>
      <w:r w:rsidR="00AF3701">
        <w:rPr>
          <w:rFonts w:ascii="Verdana" w:hAnsi="Verdana"/>
          <w:sz w:val="18"/>
          <w:szCs w:val="18"/>
          <w:lang w:val="ro-RO"/>
        </w:rPr>
        <w:t>și</w:t>
      </w:r>
      <w:r w:rsidRPr="0061654A">
        <w:rPr>
          <w:rFonts w:ascii="Verdana" w:hAnsi="Verdana"/>
          <w:sz w:val="18"/>
          <w:szCs w:val="18"/>
          <w:lang w:val="ro-RO"/>
        </w:rPr>
        <w:t xml:space="preserve"> cerin</w:t>
      </w:r>
      <w:r w:rsidR="00AF3701">
        <w:rPr>
          <w:rFonts w:ascii="Verdana" w:hAnsi="Verdana"/>
          <w:sz w:val="18"/>
          <w:szCs w:val="18"/>
          <w:lang w:val="ro-RO"/>
        </w:rPr>
        <w:t>ț</w:t>
      </w:r>
      <w:r w:rsidRPr="0061654A">
        <w:rPr>
          <w:rFonts w:ascii="Verdana" w:hAnsi="Verdana"/>
          <w:sz w:val="18"/>
          <w:szCs w:val="18"/>
          <w:lang w:val="ro-RO"/>
        </w:rPr>
        <w:t>ele Ordinului ANRSC nr. 111/2007 privind aprobarea Caietului de sarcini – cadru al serviciului de salubrizare a localită</w:t>
      </w:r>
      <w:r w:rsidR="00AF3701">
        <w:rPr>
          <w:rFonts w:ascii="Verdana" w:hAnsi="Verdana"/>
          <w:sz w:val="18"/>
          <w:szCs w:val="18"/>
          <w:lang w:val="ro-RO"/>
        </w:rPr>
        <w:t>ț</w:t>
      </w:r>
      <w:r w:rsidRPr="0061654A">
        <w:rPr>
          <w:rFonts w:ascii="Verdana" w:hAnsi="Verdana"/>
          <w:sz w:val="18"/>
          <w:szCs w:val="18"/>
          <w:lang w:val="ro-RO"/>
        </w:rPr>
        <w:t>ilor.</w:t>
      </w:r>
    </w:p>
    <w:p w14:paraId="0F7706B2" w14:textId="77777777" w:rsidR="000D79C4" w:rsidRPr="0061654A" w:rsidRDefault="000D79C4">
      <w:pPr>
        <w:spacing w:after="240" w:line="276" w:lineRule="auto"/>
        <w:rPr>
          <w:rFonts w:ascii="Verdana" w:hAnsi="Verdana"/>
          <w:sz w:val="18"/>
          <w:szCs w:val="18"/>
          <w:lang w:val="ro-RO"/>
        </w:rPr>
      </w:pPr>
    </w:p>
    <w:p w14:paraId="644899E7" w14:textId="7F9849B3" w:rsidR="000D79C4" w:rsidRPr="0061654A" w:rsidRDefault="000C60BB">
      <w:pPr>
        <w:pStyle w:val="Heading2"/>
        <w:tabs>
          <w:tab w:val="num" w:pos="720"/>
        </w:tabs>
        <w:spacing w:before="0" w:after="240" w:line="276" w:lineRule="auto"/>
        <w:rPr>
          <w:rFonts w:ascii="Verdana" w:hAnsi="Verdana"/>
          <w:lang w:val="ro-RO"/>
        </w:rPr>
      </w:pPr>
      <w:bookmarkStart w:id="29" w:name="_Toc381474291"/>
      <w:bookmarkStart w:id="30" w:name="_Toc68861025"/>
      <w:r>
        <w:rPr>
          <w:rFonts w:ascii="Verdana" w:hAnsi="Verdana"/>
          <w:lang w:val="ro-RO"/>
        </w:rPr>
        <w:t>S</w:t>
      </w:r>
      <w:r w:rsidR="00AF3701">
        <w:rPr>
          <w:rFonts w:ascii="Verdana" w:hAnsi="Verdana"/>
          <w:lang w:val="ro-RO"/>
        </w:rPr>
        <w:t>i</w:t>
      </w:r>
      <w:r w:rsidR="00764E0D" w:rsidRPr="0061654A">
        <w:rPr>
          <w:rFonts w:ascii="Verdana" w:hAnsi="Verdana"/>
          <w:lang w:val="ro-RO"/>
        </w:rPr>
        <w:t xml:space="preserve">stemul integrat de management al </w:t>
      </w:r>
      <w:r w:rsidR="00AF3701">
        <w:rPr>
          <w:rFonts w:ascii="Verdana" w:hAnsi="Verdana"/>
          <w:lang w:val="ro-RO"/>
        </w:rPr>
        <w:t>Deșeurilor</w:t>
      </w:r>
      <w:r w:rsidR="00764E0D" w:rsidRPr="0061654A">
        <w:rPr>
          <w:rFonts w:ascii="Verdana" w:hAnsi="Verdana"/>
          <w:lang w:val="ro-RO"/>
        </w:rPr>
        <w:t xml:space="preserve"> in </w:t>
      </w:r>
      <w:r w:rsidR="00AF3701">
        <w:rPr>
          <w:rFonts w:ascii="Verdana" w:hAnsi="Verdana"/>
          <w:lang w:val="ro-RO"/>
        </w:rPr>
        <w:t>Județ</w:t>
      </w:r>
      <w:r w:rsidR="00764E0D" w:rsidRPr="0061654A">
        <w:rPr>
          <w:rFonts w:ascii="Verdana" w:hAnsi="Verdana"/>
          <w:lang w:val="ro-RO"/>
        </w:rPr>
        <w:t>ul Caraș Severin</w:t>
      </w:r>
      <w:bookmarkEnd w:id="29"/>
      <w:bookmarkEnd w:id="30"/>
    </w:p>
    <w:p w14:paraId="50451872" w14:textId="1187C8CB" w:rsidR="000D79C4" w:rsidRPr="0061654A" w:rsidRDefault="000C60BB">
      <w:pPr>
        <w:spacing w:after="240" w:line="276" w:lineRule="auto"/>
        <w:jc w:val="both"/>
        <w:rPr>
          <w:rFonts w:ascii="Verdana" w:hAnsi="Verdana"/>
          <w:sz w:val="18"/>
          <w:szCs w:val="18"/>
          <w:lang w:val="ro-RO"/>
        </w:rPr>
      </w:pP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 xml:space="preserve">stemul integrat de management integrat al </w:t>
      </w:r>
      <w:r w:rsidR="00AF3701">
        <w:rPr>
          <w:rFonts w:ascii="Verdana" w:hAnsi="Verdana"/>
          <w:sz w:val="18"/>
          <w:szCs w:val="18"/>
          <w:lang w:val="ro-RO"/>
        </w:rPr>
        <w:t>Deșeurilor</w:t>
      </w:r>
      <w:r w:rsidR="00764E0D" w:rsidRPr="0061654A">
        <w:rPr>
          <w:rFonts w:ascii="Verdana" w:hAnsi="Verdana"/>
          <w:sz w:val="18"/>
          <w:szCs w:val="18"/>
          <w:lang w:val="ro-RO"/>
        </w:rPr>
        <w:t xml:space="preserve"> in </w:t>
      </w:r>
      <w:r w:rsidR="00AF3701">
        <w:rPr>
          <w:rFonts w:ascii="Verdana" w:hAnsi="Verdana"/>
          <w:sz w:val="18"/>
          <w:szCs w:val="18"/>
          <w:lang w:val="ro-RO"/>
        </w:rPr>
        <w:t>Județ</w:t>
      </w:r>
      <w:r w:rsidR="00764E0D" w:rsidRPr="0061654A">
        <w:rPr>
          <w:rFonts w:ascii="Verdana" w:hAnsi="Verdana"/>
          <w:sz w:val="18"/>
          <w:szCs w:val="18"/>
          <w:lang w:val="ro-RO"/>
        </w:rPr>
        <w:t xml:space="preserve">ul Caraș Severin a fost proiectat astfel </w:t>
      </w:r>
      <w:r w:rsidR="00AF3701">
        <w:rPr>
          <w:rFonts w:ascii="Verdana" w:hAnsi="Verdana"/>
          <w:sz w:val="18"/>
          <w:szCs w:val="18"/>
          <w:lang w:val="ro-RO"/>
        </w:rPr>
        <w:t>î</w:t>
      </w:r>
      <w:r w:rsidR="00764E0D" w:rsidRPr="0061654A">
        <w:rPr>
          <w:rFonts w:ascii="Verdana" w:hAnsi="Verdana"/>
          <w:sz w:val="18"/>
          <w:szCs w:val="18"/>
          <w:lang w:val="ro-RO"/>
        </w:rPr>
        <w:t>nc</w:t>
      </w:r>
      <w:r w:rsidR="00AF3701">
        <w:rPr>
          <w:rFonts w:ascii="Verdana" w:hAnsi="Verdana"/>
          <w:sz w:val="18"/>
          <w:szCs w:val="18"/>
          <w:lang w:val="ro-RO"/>
        </w:rPr>
        <w:t>â</w:t>
      </w:r>
      <w:r w:rsidR="00764E0D" w:rsidRPr="0061654A">
        <w:rPr>
          <w:rFonts w:ascii="Verdana" w:hAnsi="Verdana"/>
          <w:sz w:val="18"/>
          <w:szCs w:val="18"/>
          <w:lang w:val="ro-RO"/>
        </w:rPr>
        <w:t>t sa a</w:t>
      </w: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 xml:space="preserve">gure atingerea obiectivelor </w:t>
      </w:r>
      <w:r w:rsidR="00AF3701">
        <w:rPr>
          <w:rFonts w:ascii="Verdana" w:hAnsi="Verdana"/>
          <w:sz w:val="18"/>
          <w:szCs w:val="18"/>
          <w:lang w:val="ro-RO"/>
        </w:rPr>
        <w:t>și</w:t>
      </w:r>
      <w:r w:rsidR="00764E0D" w:rsidRPr="0061654A">
        <w:rPr>
          <w:rFonts w:ascii="Verdana" w:hAnsi="Verdana"/>
          <w:sz w:val="18"/>
          <w:szCs w:val="18"/>
          <w:lang w:val="ro-RO"/>
        </w:rPr>
        <w:t xml:space="preserve"> </w:t>
      </w:r>
      <w:r w:rsidR="00AF3701">
        <w:rPr>
          <w:rFonts w:ascii="Verdana" w:hAnsi="Verdana"/>
          <w:sz w:val="18"/>
          <w:szCs w:val="18"/>
          <w:lang w:val="ro-RO"/>
        </w:rPr>
        <w:t>ț</w:t>
      </w:r>
      <w:r w:rsidR="00764E0D" w:rsidRPr="0061654A">
        <w:rPr>
          <w:rFonts w:ascii="Verdana" w:hAnsi="Verdana"/>
          <w:sz w:val="18"/>
          <w:szCs w:val="18"/>
          <w:lang w:val="ro-RO"/>
        </w:rPr>
        <w:t>intelor legislative, a celor din Tratatul de aderare a Rom</w:t>
      </w:r>
      <w:r w:rsidR="00AF3701">
        <w:rPr>
          <w:rFonts w:ascii="Verdana" w:hAnsi="Verdana"/>
          <w:sz w:val="18"/>
          <w:szCs w:val="18"/>
          <w:lang w:val="ro-RO"/>
        </w:rPr>
        <w:t>â</w:t>
      </w:r>
      <w:r w:rsidR="00764E0D" w:rsidRPr="0061654A">
        <w:rPr>
          <w:rFonts w:ascii="Verdana" w:hAnsi="Verdana"/>
          <w:sz w:val="18"/>
          <w:szCs w:val="18"/>
          <w:lang w:val="ro-RO"/>
        </w:rPr>
        <w:t>niei la Uniunea Europeana.</w:t>
      </w:r>
    </w:p>
    <w:p w14:paraId="05C7ABFA" w14:textId="196FE7D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In cadrul </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stemului de Management Integrat al </w:t>
      </w:r>
      <w:r w:rsidR="00AF3701">
        <w:rPr>
          <w:rFonts w:ascii="Verdana" w:hAnsi="Verdana"/>
          <w:sz w:val="18"/>
          <w:szCs w:val="18"/>
          <w:lang w:val="ro-RO"/>
        </w:rPr>
        <w:t>Deșeurilor</w:t>
      </w:r>
      <w:r w:rsidRPr="0061654A">
        <w:rPr>
          <w:rFonts w:ascii="Verdana" w:hAnsi="Verdana"/>
          <w:sz w:val="18"/>
          <w:szCs w:val="18"/>
          <w:lang w:val="ro-RO"/>
        </w:rPr>
        <w:t xml:space="preserve"> sunt gestionate acele categorii de </w:t>
      </w:r>
      <w:r w:rsidR="00AF3701">
        <w:rPr>
          <w:rFonts w:ascii="Verdana" w:hAnsi="Verdana"/>
          <w:sz w:val="18"/>
          <w:szCs w:val="18"/>
          <w:lang w:val="ro-RO"/>
        </w:rPr>
        <w:t>Deșeuri</w:t>
      </w:r>
      <w:r w:rsidRPr="0061654A">
        <w:rPr>
          <w:rFonts w:ascii="Verdana" w:hAnsi="Verdana"/>
          <w:sz w:val="18"/>
          <w:szCs w:val="18"/>
          <w:lang w:val="ro-RO"/>
        </w:rPr>
        <w:t>, care sunt in responsabilitatea autorit</w:t>
      </w:r>
      <w:r w:rsidR="003A1128">
        <w:rPr>
          <w:rFonts w:ascii="Verdana" w:hAnsi="Verdana"/>
          <w:sz w:val="18"/>
          <w:szCs w:val="18"/>
          <w:lang w:val="ro-RO"/>
        </w:rPr>
        <w:t>ăț</w:t>
      </w:r>
      <w:r w:rsidRPr="0061654A">
        <w:rPr>
          <w:rFonts w:ascii="Verdana" w:hAnsi="Verdana"/>
          <w:sz w:val="18"/>
          <w:szCs w:val="18"/>
          <w:lang w:val="ro-RO"/>
        </w:rPr>
        <w:t>ilor administra</w:t>
      </w:r>
      <w:r w:rsidR="003A1128">
        <w:rPr>
          <w:rFonts w:ascii="Verdana" w:hAnsi="Verdana"/>
          <w:sz w:val="18"/>
          <w:szCs w:val="18"/>
          <w:lang w:val="ro-RO"/>
        </w:rPr>
        <w:t>ț</w:t>
      </w:r>
      <w:r w:rsidRPr="0061654A">
        <w:rPr>
          <w:rFonts w:ascii="Verdana" w:hAnsi="Verdana"/>
          <w:sz w:val="18"/>
          <w:szCs w:val="18"/>
          <w:lang w:val="ro-RO"/>
        </w:rPr>
        <w:t xml:space="preserve">iilor publice locale, </w:t>
      </w:r>
      <w:r w:rsidR="00AF3701">
        <w:rPr>
          <w:rFonts w:ascii="Verdana" w:hAnsi="Verdana"/>
          <w:sz w:val="18"/>
          <w:szCs w:val="18"/>
          <w:lang w:val="ro-RO"/>
        </w:rPr>
        <w:t>și</w:t>
      </w:r>
      <w:r w:rsidRPr="0061654A">
        <w:rPr>
          <w:rFonts w:ascii="Verdana" w:hAnsi="Verdana"/>
          <w:sz w:val="18"/>
          <w:szCs w:val="18"/>
          <w:lang w:val="ro-RO"/>
        </w:rPr>
        <w:t xml:space="preserve"> anume:</w:t>
      </w:r>
    </w:p>
    <w:p w14:paraId="581D5223" w14:textId="18F43A86"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municipale – </w:t>
      </w:r>
      <w:r>
        <w:rPr>
          <w:rFonts w:ascii="Verdana" w:hAnsi="Verdana"/>
          <w:sz w:val="18"/>
          <w:szCs w:val="18"/>
          <w:lang w:val="ro-RO"/>
        </w:rPr>
        <w:t>Deșeuri</w:t>
      </w:r>
      <w:r w:rsidR="00764E0D" w:rsidRPr="0061654A">
        <w:rPr>
          <w:rFonts w:ascii="Verdana" w:hAnsi="Verdana"/>
          <w:sz w:val="18"/>
          <w:szCs w:val="18"/>
          <w:lang w:val="ro-RO"/>
        </w:rPr>
        <w:t xml:space="preserve"> menajere </w:t>
      </w:r>
      <w:r>
        <w:rPr>
          <w:rFonts w:ascii="Verdana" w:hAnsi="Verdana"/>
          <w:sz w:val="18"/>
          <w:szCs w:val="18"/>
          <w:lang w:val="ro-RO"/>
        </w:rPr>
        <w:t>și</w:t>
      </w:r>
      <w:r w:rsidR="00764E0D" w:rsidRPr="0061654A">
        <w:rPr>
          <w:rFonts w:ascii="Verdana" w:hAnsi="Verdana"/>
          <w:sz w:val="18"/>
          <w:szCs w:val="18"/>
          <w:lang w:val="ro-RO"/>
        </w:rPr>
        <w:t xml:space="preserve"> a</w:t>
      </w:r>
      <w:r w:rsidR="000C60BB">
        <w:rPr>
          <w:rFonts w:ascii="Verdana" w:hAnsi="Verdana"/>
          <w:sz w:val="18"/>
          <w:szCs w:val="18"/>
          <w:lang w:val="ro-RO"/>
        </w:rPr>
        <w:t>s</w:t>
      </w:r>
      <w:r>
        <w:rPr>
          <w:rFonts w:ascii="Verdana" w:hAnsi="Verdana"/>
          <w:sz w:val="18"/>
          <w:szCs w:val="18"/>
          <w:lang w:val="ro-RO"/>
        </w:rPr>
        <w:t>i</w:t>
      </w:r>
      <w:r w:rsidR="00764E0D" w:rsidRPr="0061654A">
        <w:rPr>
          <w:rFonts w:ascii="Verdana" w:hAnsi="Verdana"/>
          <w:sz w:val="18"/>
          <w:szCs w:val="18"/>
          <w:lang w:val="ro-RO"/>
        </w:rPr>
        <w:t xml:space="preserve">milabile celor menajere (clasa 20 din Lista Europeana a </w:t>
      </w:r>
      <w:r>
        <w:rPr>
          <w:rFonts w:ascii="Verdana" w:hAnsi="Verdana"/>
          <w:sz w:val="18"/>
          <w:szCs w:val="18"/>
          <w:lang w:val="ro-RO"/>
        </w:rPr>
        <w:t>Deșeurilor</w:t>
      </w:r>
      <w:r w:rsidR="00764E0D" w:rsidRPr="0061654A">
        <w:rPr>
          <w:rFonts w:ascii="Verdana" w:hAnsi="Verdana"/>
          <w:sz w:val="18"/>
          <w:szCs w:val="18"/>
          <w:lang w:val="ro-RO"/>
        </w:rPr>
        <w:t>):</w:t>
      </w:r>
    </w:p>
    <w:p w14:paraId="77E4EB05" w14:textId="6C31E54C" w:rsidR="000D79C4" w:rsidRPr="0061654A" w:rsidRDefault="00764E0D">
      <w:pPr>
        <w:numPr>
          <w:ilvl w:val="0"/>
          <w:numId w:val="3"/>
        </w:numPr>
        <w:spacing w:after="240" w:line="276" w:lineRule="auto"/>
        <w:jc w:val="both"/>
        <w:rPr>
          <w:rFonts w:ascii="Verdana" w:hAnsi="Verdana"/>
          <w:sz w:val="18"/>
          <w:szCs w:val="18"/>
          <w:lang w:val="ro-RO"/>
        </w:rPr>
      </w:pPr>
      <w:r w:rsidRPr="0061654A">
        <w:rPr>
          <w:rFonts w:ascii="Verdana" w:hAnsi="Verdana"/>
          <w:sz w:val="18"/>
          <w:szCs w:val="18"/>
          <w:lang w:val="ro-RO"/>
        </w:rPr>
        <w:t>frac</w:t>
      </w:r>
      <w:r w:rsidR="003A1128">
        <w:rPr>
          <w:rFonts w:ascii="Verdana" w:hAnsi="Verdana"/>
          <w:sz w:val="18"/>
          <w:szCs w:val="18"/>
          <w:lang w:val="ro-RO"/>
        </w:rPr>
        <w:t>ț</w:t>
      </w:r>
      <w:r w:rsidRPr="0061654A">
        <w:rPr>
          <w:rFonts w:ascii="Verdana" w:hAnsi="Verdana"/>
          <w:sz w:val="18"/>
          <w:szCs w:val="18"/>
          <w:lang w:val="ro-RO"/>
        </w:rPr>
        <w:t>iuni colectate separat (</w:t>
      </w:r>
      <w:r w:rsidR="00AF3701">
        <w:rPr>
          <w:rFonts w:ascii="Verdana" w:hAnsi="Verdana"/>
          <w:sz w:val="18"/>
          <w:szCs w:val="18"/>
          <w:lang w:val="ro-RO"/>
        </w:rPr>
        <w:t>Deșeuri</w:t>
      </w:r>
      <w:r w:rsidRPr="0061654A">
        <w:rPr>
          <w:rFonts w:ascii="Verdana" w:hAnsi="Verdana"/>
          <w:sz w:val="18"/>
          <w:szCs w:val="18"/>
          <w:lang w:val="ro-RO"/>
        </w:rPr>
        <w:t xml:space="preserve"> reciclabile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Deșeuri</w:t>
      </w:r>
      <w:r w:rsidRPr="0061654A">
        <w:rPr>
          <w:rFonts w:ascii="Verdana" w:hAnsi="Verdana"/>
          <w:sz w:val="18"/>
          <w:szCs w:val="18"/>
          <w:lang w:val="ro-RO"/>
        </w:rPr>
        <w:t xml:space="preserve"> periculoase din </w:t>
      </w:r>
      <w:r w:rsidR="00AF3701">
        <w:rPr>
          <w:rFonts w:ascii="Verdana" w:hAnsi="Verdana"/>
          <w:sz w:val="18"/>
          <w:szCs w:val="18"/>
          <w:lang w:val="ro-RO"/>
        </w:rPr>
        <w:t>Deșeuri</w:t>
      </w:r>
      <w:r w:rsidRPr="0061654A">
        <w:rPr>
          <w:rFonts w:ascii="Verdana" w:hAnsi="Verdana"/>
          <w:sz w:val="18"/>
          <w:szCs w:val="18"/>
          <w:lang w:val="ro-RO"/>
        </w:rPr>
        <w:t>le menajere) – 20 01;</w:t>
      </w:r>
    </w:p>
    <w:p w14:paraId="241904A5" w14:textId="338DBD0A"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din gr</w:t>
      </w:r>
      <w:r w:rsidR="003A1128">
        <w:rPr>
          <w:rFonts w:ascii="Verdana" w:hAnsi="Verdana"/>
          <w:sz w:val="18"/>
          <w:szCs w:val="18"/>
          <w:lang w:val="ro-RO"/>
        </w:rPr>
        <w:t>ă</w:t>
      </w:r>
      <w:r w:rsidR="00764E0D" w:rsidRPr="0061654A">
        <w:rPr>
          <w:rFonts w:ascii="Verdana" w:hAnsi="Verdana"/>
          <w:sz w:val="18"/>
          <w:szCs w:val="18"/>
          <w:lang w:val="ro-RO"/>
        </w:rPr>
        <w:t xml:space="preserve">dini </w:t>
      </w:r>
      <w:r>
        <w:rPr>
          <w:rFonts w:ascii="Verdana" w:hAnsi="Verdana"/>
          <w:sz w:val="18"/>
          <w:szCs w:val="18"/>
          <w:lang w:val="ro-RO"/>
        </w:rPr>
        <w:t>și</w:t>
      </w:r>
      <w:r w:rsidR="00764E0D" w:rsidRPr="0061654A">
        <w:rPr>
          <w:rFonts w:ascii="Verdana" w:hAnsi="Verdana"/>
          <w:sz w:val="18"/>
          <w:szCs w:val="18"/>
          <w:lang w:val="ro-RO"/>
        </w:rPr>
        <w:t xml:space="preserve"> parcuri – 20 02;</w:t>
      </w:r>
    </w:p>
    <w:p w14:paraId="6ED40215" w14:textId="49AA48AF"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municipale amestecate (</w:t>
      </w:r>
      <w:r>
        <w:rPr>
          <w:rFonts w:ascii="Verdana" w:hAnsi="Verdana"/>
          <w:sz w:val="18"/>
          <w:szCs w:val="18"/>
          <w:lang w:val="ro-RO"/>
        </w:rPr>
        <w:t>Deșeuri</w:t>
      </w:r>
      <w:r w:rsidR="00764E0D" w:rsidRPr="0061654A">
        <w:rPr>
          <w:rFonts w:ascii="Verdana" w:hAnsi="Verdana"/>
          <w:sz w:val="18"/>
          <w:szCs w:val="18"/>
          <w:lang w:val="ro-RO"/>
        </w:rPr>
        <w:t xml:space="preserve"> reziduale) – 20 03 01;</w:t>
      </w:r>
    </w:p>
    <w:p w14:paraId="5660DF28" w14:textId="092C5801" w:rsidR="000D79C4" w:rsidRPr="0061654A" w:rsidRDefault="00AF3701">
      <w:pPr>
        <w:numPr>
          <w:ilvl w:val="0"/>
          <w:numId w:val="3"/>
        </w:numPr>
        <w:spacing w:after="240" w:line="276" w:lineRule="auto"/>
        <w:jc w:val="both"/>
        <w:rPr>
          <w:rFonts w:ascii="Verdana" w:hAnsi="Verdana"/>
          <w:sz w:val="18"/>
          <w:szCs w:val="18"/>
          <w:lang w:val="ro-RO"/>
        </w:rPr>
      </w:pPr>
      <w:bookmarkStart w:id="31" w:name="_Hlk70492105"/>
      <w:r>
        <w:rPr>
          <w:rFonts w:ascii="Verdana" w:hAnsi="Verdana" w:cs="Lucida Sans Unicode"/>
          <w:color w:val="000000"/>
          <w:sz w:val="18"/>
          <w:szCs w:val="18"/>
          <w:shd w:val="clear" w:color="auto" w:fill="FFFFFF"/>
          <w:lang w:val="ro-RO"/>
        </w:rPr>
        <w:t>Deșeuri</w:t>
      </w:r>
      <w:r w:rsidR="00764E0D" w:rsidRPr="0061654A">
        <w:rPr>
          <w:rFonts w:ascii="Verdana" w:hAnsi="Verdana" w:cs="Lucida Sans Unicode"/>
          <w:color w:val="000000"/>
          <w:sz w:val="18"/>
          <w:szCs w:val="18"/>
          <w:shd w:val="clear" w:color="auto" w:fill="FFFFFF"/>
          <w:lang w:val="ro-RO"/>
        </w:rPr>
        <w:t xml:space="preserve"> biodegradabile - 20 02 01;</w:t>
      </w:r>
    </w:p>
    <w:bookmarkEnd w:id="31"/>
    <w:p w14:paraId="5D5DE15D" w14:textId="2D35461B"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din </w:t>
      </w:r>
      <w:r w:rsidR="0077688D">
        <w:rPr>
          <w:rFonts w:ascii="Verdana" w:hAnsi="Verdana"/>
          <w:sz w:val="18"/>
          <w:szCs w:val="18"/>
          <w:lang w:val="ro-RO"/>
        </w:rPr>
        <w:t>piețe</w:t>
      </w:r>
      <w:r w:rsidR="00764E0D" w:rsidRPr="0061654A">
        <w:rPr>
          <w:rFonts w:ascii="Verdana" w:hAnsi="Verdana"/>
          <w:sz w:val="18"/>
          <w:szCs w:val="18"/>
          <w:lang w:val="ro-RO"/>
        </w:rPr>
        <w:t xml:space="preserve"> – 20 03 02;</w:t>
      </w:r>
    </w:p>
    <w:p w14:paraId="759B92D6" w14:textId="3AA7BA5A"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stradale – 20 03 03;</w:t>
      </w:r>
    </w:p>
    <w:p w14:paraId="6C5D04B7" w14:textId="02AAD644"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voluminoase – 20 03 07;</w:t>
      </w:r>
    </w:p>
    <w:p w14:paraId="478ACCC0" w14:textId="050C3C33"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de ambalaje rezultate de la popula</w:t>
      </w:r>
      <w:r w:rsidR="003A1128">
        <w:rPr>
          <w:rFonts w:ascii="Verdana" w:hAnsi="Verdana"/>
          <w:sz w:val="18"/>
          <w:szCs w:val="18"/>
          <w:lang w:val="ro-RO"/>
        </w:rPr>
        <w:t>ț</w:t>
      </w:r>
      <w:r w:rsidR="00764E0D" w:rsidRPr="0061654A">
        <w:rPr>
          <w:rFonts w:ascii="Verdana" w:hAnsi="Verdana"/>
          <w:sz w:val="18"/>
          <w:szCs w:val="18"/>
          <w:lang w:val="ro-RO"/>
        </w:rPr>
        <w:t>ie (15 01) – conform legii, autorit</w:t>
      </w:r>
      <w:r w:rsidR="003A1128">
        <w:rPr>
          <w:rFonts w:ascii="Verdana" w:hAnsi="Verdana"/>
          <w:sz w:val="18"/>
          <w:szCs w:val="18"/>
          <w:lang w:val="ro-RO"/>
        </w:rPr>
        <w:t>ăț</w:t>
      </w:r>
      <w:r w:rsidR="00764E0D" w:rsidRPr="0061654A">
        <w:rPr>
          <w:rFonts w:ascii="Verdana" w:hAnsi="Verdana"/>
          <w:sz w:val="18"/>
          <w:szCs w:val="18"/>
          <w:lang w:val="ro-RO"/>
        </w:rPr>
        <w:t>ile admin</w:t>
      </w:r>
      <w:r w:rsidR="003A1128">
        <w:rPr>
          <w:rFonts w:ascii="Verdana" w:hAnsi="Verdana"/>
          <w:sz w:val="18"/>
          <w:szCs w:val="18"/>
          <w:lang w:val="ro-RO"/>
        </w:rPr>
        <w:t>i</w:t>
      </w:r>
      <w:r w:rsidR="00764E0D" w:rsidRPr="0061654A">
        <w:rPr>
          <w:rFonts w:ascii="Verdana" w:hAnsi="Verdana"/>
          <w:sz w:val="18"/>
          <w:szCs w:val="18"/>
          <w:lang w:val="ro-RO"/>
        </w:rPr>
        <w:t>stra</w:t>
      </w:r>
      <w:r w:rsidR="003A1128">
        <w:rPr>
          <w:rFonts w:ascii="Verdana" w:hAnsi="Verdana"/>
          <w:sz w:val="18"/>
          <w:szCs w:val="18"/>
          <w:lang w:val="ro-RO"/>
        </w:rPr>
        <w:t>ț</w:t>
      </w:r>
      <w:r w:rsidR="00764E0D" w:rsidRPr="0061654A">
        <w:rPr>
          <w:rFonts w:ascii="Verdana" w:hAnsi="Verdana"/>
          <w:sz w:val="18"/>
          <w:szCs w:val="18"/>
          <w:lang w:val="ro-RO"/>
        </w:rPr>
        <w:t>iei publice locale au responsabilit</w:t>
      </w:r>
      <w:r w:rsidR="003A1128">
        <w:rPr>
          <w:rFonts w:ascii="Verdana" w:hAnsi="Verdana"/>
          <w:sz w:val="18"/>
          <w:szCs w:val="18"/>
          <w:lang w:val="ro-RO"/>
        </w:rPr>
        <w:t>ăț</w:t>
      </w:r>
      <w:r w:rsidR="00764E0D" w:rsidRPr="0061654A">
        <w:rPr>
          <w:rFonts w:ascii="Verdana" w:hAnsi="Verdana"/>
          <w:sz w:val="18"/>
          <w:szCs w:val="18"/>
          <w:lang w:val="ro-RO"/>
        </w:rPr>
        <w:t>i in ceea ce prive</w:t>
      </w:r>
      <w:r w:rsidR="003A1128">
        <w:rPr>
          <w:rFonts w:ascii="Verdana" w:hAnsi="Verdana"/>
          <w:sz w:val="18"/>
          <w:szCs w:val="18"/>
          <w:lang w:val="ro-RO"/>
        </w:rPr>
        <w:t>ș</w:t>
      </w:r>
      <w:r w:rsidR="00764E0D" w:rsidRPr="0061654A">
        <w:rPr>
          <w:rFonts w:ascii="Verdana" w:hAnsi="Verdana"/>
          <w:sz w:val="18"/>
          <w:szCs w:val="18"/>
          <w:lang w:val="ro-RO"/>
        </w:rPr>
        <w:t xml:space="preserve">te colectarea </w:t>
      </w:r>
      <w:r>
        <w:rPr>
          <w:rFonts w:ascii="Verdana" w:hAnsi="Verdana"/>
          <w:sz w:val="18"/>
          <w:szCs w:val="18"/>
          <w:lang w:val="ro-RO"/>
        </w:rPr>
        <w:t>și</w:t>
      </w:r>
      <w:r w:rsidR="00764E0D" w:rsidRPr="0061654A">
        <w:rPr>
          <w:rFonts w:ascii="Verdana" w:hAnsi="Verdana"/>
          <w:sz w:val="18"/>
          <w:szCs w:val="18"/>
          <w:lang w:val="ro-RO"/>
        </w:rPr>
        <w:t xml:space="preserve"> sortarea </w:t>
      </w:r>
      <w:r>
        <w:rPr>
          <w:rFonts w:ascii="Verdana" w:hAnsi="Verdana"/>
          <w:sz w:val="18"/>
          <w:szCs w:val="18"/>
          <w:lang w:val="ro-RO"/>
        </w:rPr>
        <w:t>Deșeurilor</w:t>
      </w:r>
      <w:r w:rsidR="00764E0D" w:rsidRPr="0061654A">
        <w:rPr>
          <w:rFonts w:ascii="Verdana" w:hAnsi="Verdana"/>
          <w:sz w:val="18"/>
          <w:szCs w:val="18"/>
          <w:lang w:val="ro-RO"/>
        </w:rPr>
        <w:t xml:space="preserve"> de ambalaje;</w:t>
      </w:r>
    </w:p>
    <w:p w14:paraId="32DDCDB9" w14:textId="7471B90F"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de ambalaje din </w:t>
      </w:r>
      <w:r>
        <w:rPr>
          <w:rFonts w:ascii="Verdana" w:hAnsi="Verdana"/>
          <w:sz w:val="18"/>
          <w:szCs w:val="18"/>
          <w:lang w:val="ro-RO"/>
        </w:rPr>
        <w:t>Deșeuri</w:t>
      </w:r>
      <w:r w:rsidR="00764E0D" w:rsidRPr="0061654A">
        <w:rPr>
          <w:rFonts w:ascii="Verdana" w:hAnsi="Verdana"/>
          <w:sz w:val="18"/>
          <w:szCs w:val="18"/>
          <w:lang w:val="ro-RO"/>
        </w:rPr>
        <w:t xml:space="preserve">le </w:t>
      </w:r>
      <w:r w:rsidR="0077688D">
        <w:rPr>
          <w:rFonts w:ascii="Verdana" w:hAnsi="Verdana"/>
          <w:sz w:val="18"/>
          <w:szCs w:val="18"/>
          <w:lang w:val="ro-RO"/>
        </w:rPr>
        <w:t>similare</w:t>
      </w:r>
      <w:r w:rsidR="00764E0D" w:rsidRPr="0061654A">
        <w:rPr>
          <w:rFonts w:ascii="Verdana" w:hAnsi="Verdana"/>
          <w:sz w:val="18"/>
          <w:szCs w:val="18"/>
          <w:lang w:val="ro-RO"/>
        </w:rPr>
        <w:t xml:space="preserve"> rezultate de industrie, comer</w:t>
      </w:r>
      <w:r w:rsidR="003A1128">
        <w:rPr>
          <w:rFonts w:ascii="Verdana" w:hAnsi="Verdana"/>
          <w:sz w:val="18"/>
          <w:szCs w:val="18"/>
          <w:lang w:val="ro-RO"/>
        </w:rPr>
        <w:t>ț</w:t>
      </w:r>
      <w:r w:rsidR="00764E0D" w:rsidRPr="0061654A">
        <w:rPr>
          <w:rFonts w:ascii="Verdana" w:hAnsi="Verdana"/>
          <w:sz w:val="18"/>
          <w:szCs w:val="18"/>
          <w:lang w:val="ro-RO"/>
        </w:rPr>
        <w:t xml:space="preserve"> </w:t>
      </w:r>
      <w:r>
        <w:rPr>
          <w:rFonts w:ascii="Verdana" w:hAnsi="Verdana"/>
          <w:sz w:val="18"/>
          <w:szCs w:val="18"/>
          <w:lang w:val="ro-RO"/>
        </w:rPr>
        <w:t>și</w:t>
      </w:r>
      <w:r w:rsidR="00764E0D" w:rsidRPr="0061654A">
        <w:rPr>
          <w:rFonts w:ascii="Verdana" w:hAnsi="Verdana"/>
          <w:sz w:val="18"/>
          <w:szCs w:val="18"/>
          <w:lang w:val="ro-RO"/>
        </w:rPr>
        <w:t xml:space="preserve"> institu</w:t>
      </w:r>
      <w:r w:rsidR="003A1128">
        <w:rPr>
          <w:rFonts w:ascii="Verdana" w:hAnsi="Verdana"/>
          <w:sz w:val="18"/>
          <w:szCs w:val="18"/>
          <w:lang w:val="ro-RO"/>
        </w:rPr>
        <w:t>ț</w:t>
      </w:r>
      <w:r w:rsidR="00764E0D" w:rsidRPr="0061654A">
        <w:rPr>
          <w:rFonts w:ascii="Verdana" w:hAnsi="Verdana"/>
          <w:sz w:val="18"/>
          <w:szCs w:val="18"/>
          <w:lang w:val="ro-RO"/>
        </w:rPr>
        <w:t xml:space="preserve">ii (15 01) – colectare </w:t>
      </w:r>
      <w:r>
        <w:rPr>
          <w:rFonts w:ascii="Verdana" w:hAnsi="Verdana"/>
          <w:sz w:val="18"/>
          <w:szCs w:val="18"/>
          <w:lang w:val="ro-RO"/>
        </w:rPr>
        <w:t>și</w:t>
      </w:r>
      <w:r w:rsidR="00764E0D" w:rsidRPr="0061654A">
        <w:rPr>
          <w:rFonts w:ascii="Verdana" w:hAnsi="Verdana"/>
          <w:sz w:val="18"/>
          <w:szCs w:val="18"/>
          <w:lang w:val="ro-RO"/>
        </w:rPr>
        <w:t xml:space="preserve"> sortare</w:t>
      </w:r>
      <w:r w:rsidR="00764E0D" w:rsidRPr="0061654A">
        <w:rPr>
          <w:rFonts w:ascii="Verdana" w:hAnsi="Verdana"/>
          <w:strike/>
          <w:sz w:val="18"/>
          <w:szCs w:val="18"/>
          <w:lang w:val="ro-RO"/>
        </w:rPr>
        <w:t>;</w:t>
      </w:r>
    </w:p>
    <w:p w14:paraId="022A023C" w14:textId="739192BF"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din construc</w:t>
      </w:r>
      <w:r w:rsidR="003A1128">
        <w:rPr>
          <w:rFonts w:ascii="Verdana" w:hAnsi="Verdana"/>
          <w:sz w:val="18"/>
          <w:szCs w:val="18"/>
          <w:lang w:val="ro-RO"/>
        </w:rPr>
        <w:t>ț</w:t>
      </w:r>
      <w:r w:rsidR="00764E0D" w:rsidRPr="0061654A">
        <w:rPr>
          <w:rFonts w:ascii="Verdana" w:hAnsi="Verdana"/>
          <w:sz w:val="18"/>
          <w:szCs w:val="18"/>
          <w:lang w:val="ro-RO"/>
        </w:rPr>
        <w:t xml:space="preserve">ii </w:t>
      </w:r>
      <w:r>
        <w:rPr>
          <w:rFonts w:ascii="Verdana" w:hAnsi="Verdana"/>
          <w:sz w:val="18"/>
          <w:szCs w:val="18"/>
          <w:lang w:val="ro-RO"/>
        </w:rPr>
        <w:t>și</w:t>
      </w:r>
      <w:r w:rsidR="00764E0D" w:rsidRPr="0061654A">
        <w:rPr>
          <w:rFonts w:ascii="Verdana" w:hAnsi="Verdana"/>
          <w:sz w:val="18"/>
          <w:szCs w:val="18"/>
          <w:lang w:val="ro-RO"/>
        </w:rPr>
        <w:t xml:space="preserve"> demol</w:t>
      </w:r>
      <w:r w:rsidR="003A1128">
        <w:rPr>
          <w:rFonts w:ascii="Verdana" w:hAnsi="Verdana"/>
          <w:sz w:val="18"/>
          <w:szCs w:val="18"/>
          <w:lang w:val="ro-RO"/>
        </w:rPr>
        <w:t>ă</w:t>
      </w:r>
      <w:r w:rsidR="00764E0D" w:rsidRPr="0061654A">
        <w:rPr>
          <w:rFonts w:ascii="Verdana" w:hAnsi="Verdana"/>
          <w:sz w:val="18"/>
          <w:szCs w:val="18"/>
          <w:lang w:val="ro-RO"/>
        </w:rPr>
        <w:t>ri provenite de la popula</w:t>
      </w:r>
      <w:r w:rsidR="003A1128">
        <w:rPr>
          <w:rFonts w:ascii="Verdana" w:hAnsi="Verdana"/>
          <w:sz w:val="18"/>
          <w:szCs w:val="18"/>
          <w:lang w:val="ro-RO"/>
        </w:rPr>
        <w:t>ț</w:t>
      </w:r>
      <w:r w:rsidR="00764E0D" w:rsidRPr="0061654A">
        <w:rPr>
          <w:rFonts w:ascii="Verdana" w:hAnsi="Verdana"/>
          <w:sz w:val="18"/>
          <w:szCs w:val="18"/>
          <w:lang w:val="ro-RO"/>
        </w:rPr>
        <w:t>ie (in special 17 01);</w:t>
      </w:r>
    </w:p>
    <w:p w14:paraId="20A46AFA" w14:textId="48B8B135" w:rsidR="000D79C4" w:rsidRPr="0061654A" w:rsidRDefault="00AF3701">
      <w:pPr>
        <w:numPr>
          <w:ilvl w:val="0"/>
          <w:numId w:val="3"/>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le municipale periculoase generate de popula</w:t>
      </w:r>
      <w:r w:rsidR="003A1128">
        <w:rPr>
          <w:rFonts w:ascii="Verdana" w:hAnsi="Verdana"/>
          <w:sz w:val="18"/>
          <w:szCs w:val="18"/>
          <w:lang w:val="ro-RO"/>
        </w:rPr>
        <w:t>ț</w:t>
      </w:r>
      <w:r w:rsidR="00764E0D" w:rsidRPr="0061654A">
        <w:rPr>
          <w:rFonts w:ascii="Verdana" w:hAnsi="Verdana"/>
          <w:sz w:val="18"/>
          <w:szCs w:val="18"/>
          <w:lang w:val="ro-RO"/>
        </w:rPr>
        <w:t>ie;</w:t>
      </w:r>
    </w:p>
    <w:p w14:paraId="5EA8AE9F" w14:textId="769792B1" w:rsidR="000D79C4" w:rsidRPr="0061654A" w:rsidRDefault="00764E0D">
      <w:pPr>
        <w:numPr>
          <w:ilvl w:val="0"/>
          <w:numId w:val="3"/>
        </w:numPr>
        <w:spacing w:after="240" w:line="276" w:lineRule="auto"/>
        <w:jc w:val="both"/>
        <w:rPr>
          <w:rFonts w:ascii="Verdana" w:hAnsi="Verdana"/>
          <w:sz w:val="18"/>
          <w:szCs w:val="18"/>
          <w:lang w:val="ro-RO"/>
        </w:rPr>
      </w:pPr>
      <w:r w:rsidRPr="0061654A">
        <w:rPr>
          <w:rFonts w:ascii="Verdana" w:hAnsi="Verdana"/>
          <w:sz w:val="18"/>
          <w:szCs w:val="18"/>
          <w:lang w:val="ro-RO"/>
        </w:rPr>
        <w:t>n</w:t>
      </w:r>
      <w:r w:rsidR="003A1128">
        <w:rPr>
          <w:rFonts w:ascii="Verdana" w:hAnsi="Verdana"/>
          <w:sz w:val="18"/>
          <w:szCs w:val="18"/>
          <w:lang w:val="ro-RO"/>
        </w:rPr>
        <w:t>ă</w:t>
      </w:r>
      <w:r w:rsidRPr="0061654A">
        <w:rPr>
          <w:rFonts w:ascii="Verdana" w:hAnsi="Verdana"/>
          <w:sz w:val="18"/>
          <w:szCs w:val="18"/>
          <w:lang w:val="ro-RO"/>
        </w:rPr>
        <w:t>molul de la epurarea apelor uzate or</w:t>
      </w:r>
      <w:r w:rsidR="003A1128">
        <w:rPr>
          <w:rFonts w:ascii="Verdana" w:hAnsi="Verdana"/>
          <w:sz w:val="18"/>
          <w:szCs w:val="18"/>
          <w:lang w:val="ro-RO"/>
        </w:rPr>
        <w:t>ăș</w:t>
      </w:r>
      <w:r w:rsidRPr="0061654A">
        <w:rPr>
          <w:rFonts w:ascii="Verdana" w:hAnsi="Verdana"/>
          <w:sz w:val="18"/>
          <w:szCs w:val="18"/>
          <w:lang w:val="ro-RO"/>
        </w:rPr>
        <w:t>ene</w:t>
      </w:r>
      <w:r w:rsidR="003A1128">
        <w:rPr>
          <w:rFonts w:ascii="Verdana" w:hAnsi="Verdana"/>
          <w:sz w:val="18"/>
          <w:szCs w:val="18"/>
          <w:lang w:val="ro-RO"/>
        </w:rPr>
        <w:t>ș</w:t>
      </w:r>
      <w:r w:rsidRPr="0061654A">
        <w:rPr>
          <w:rFonts w:ascii="Verdana" w:hAnsi="Verdana"/>
          <w:sz w:val="18"/>
          <w:szCs w:val="18"/>
          <w:lang w:val="ro-RO"/>
        </w:rPr>
        <w:t>ti (19 08 05) – a</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gurarea spa</w:t>
      </w:r>
      <w:r w:rsidR="003A1128">
        <w:rPr>
          <w:rFonts w:ascii="Verdana" w:hAnsi="Verdana"/>
          <w:sz w:val="18"/>
          <w:szCs w:val="18"/>
          <w:lang w:val="ro-RO"/>
        </w:rPr>
        <w:t>ț</w:t>
      </w:r>
      <w:r w:rsidRPr="0061654A">
        <w:rPr>
          <w:rFonts w:ascii="Verdana" w:hAnsi="Verdana"/>
          <w:sz w:val="18"/>
          <w:szCs w:val="18"/>
          <w:lang w:val="ro-RO"/>
        </w:rPr>
        <w:t xml:space="preserve">iului de depozitare (conform prevederilor legale maxim 10 % din cantitatea de </w:t>
      </w:r>
      <w:r w:rsidR="00AF3701">
        <w:rPr>
          <w:rFonts w:ascii="Verdana" w:hAnsi="Verdana"/>
          <w:sz w:val="18"/>
          <w:szCs w:val="18"/>
          <w:lang w:val="ro-RO"/>
        </w:rPr>
        <w:t>Deșeuri</w:t>
      </w:r>
      <w:r w:rsidRPr="0061654A">
        <w:rPr>
          <w:rFonts w:ascii="Verdana" w:hAnsi="Verdana"/>
          <w:sz w:val="18"/>
          <w:szCs w:val="18"/>
          <w:lang w:val="ro-RO"/>
        </w:rPr>
        <w:t xml:space="preserve"> nepericuloase depozitate poate fi n</w:t>
      </w:r>
      <w:r w:rsidR="003A1128">
        <w:rPr>
          <w:rFonts w:ascii="Verdana" w:hAnsi="Verdana"/>
          <w:sz w:val="18"/>
          <w:szCs w:val="18"/>
          <w:lang w:val="ro-RO"/>
        </w:rPr>
        <w:t>ă</w:t>
      </w:r>
      <w:r w:rsidRPr="0061654A">
        <w:rPr>
          <w:rFonts w:ascii="Verdana" w:hAnsi="Verdana"/>
          <w:sz w:val="18"/>
          <w:szCs w:val="18"/>
          <w:lang w:val="ro-RO"/>
        </w:rPr>
        <w:t xml:space="preserve">mol de epurare, care </w:t>
      </w:r>
      <w:r w:rsidR="003A1128">
        <w:rPr>
          <w:rFonts w:ascii="Verdana" w:hAnsi="Verdana"/>
          <w:sz w:val="18"/>
          <w:szCs w:val="18"/>
          <w:lang w:val="ro-RO"/>
        </w:rPr>
        <w:t>î</w:t>
      </w:r>
      <w:r w:rsidRPr="0061654A">
        <w:rPr>
          <w:rFonts w:ascii="Verdana" w:hAnsi="Verdana"/>
          <w:sz w:val="18"/>
          <w:szCs w:val="18"/>
          <w:lang w:val="ro-RO"/>
        </w:rPr>
        <w:t>ndepline</w:t>
      </w:r>
      <w:r w:rsidR="003A1128">
        <w:rPr>
          <w:rFonts w:ascii="Verdana" w:hAnsi="Verdana"/>
          <w:sz w:val="18"/>
          <w:szCs w:val="18"/>
          <w:lang w:val="ro-RO"/>
        </w:rPr>
        <w:t>ș</w:t>
      </w:r>
      <w:r w:rsidRPr="0061654A">
        <w:rPr>
          <w:rFonts w:ascii="Verdana" w:hAnsi="Verdana"/>
          <w:sz w:val="18"/>
          <w:szCs w:val="18"/>
          <w:lang w:val="ro-RO"/>
        </w:rPr>
        <w:t>te condi</w:t>
      </w:r>
      <w:r w:rsidR="003A1128">
        <w:rPr>
          <w:rFonts w:ascii="Verdana" w:hAnsi="Verdana"/>
          <w:sz w:val="18"/>
          <w:szCs w:val="18"/>
          <w:lang w:val="ro-RO"/>
        </w:rPr>
        <w:t>ț</w:t>
      </w:r>
      <w:r w:rsidRPr="0061654A">
        <w:rPr>
          <w:rFonts w:ascii="Verdana" w:hAnsi="Verdana"/>
          <w:sz w:val="18"/>
          <w:szCs w:val="18"/>
          <w:lang w:val="ro-RO"/>
        </w:rPr>
        <w:t>iile de acceptare la depozitare).</w:t>
      </w:r>
    </w:p>
    <w:p w14:paraId="083FE447" w14:textId="48F78D81"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In cadrul Studiului de Fezabilitate privind „</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 Integrat de Management al </w:t>
      </w:r>
      <w:r w:rsidR="00AF3701">
        <w:rPr>
          <w:rFonts w:ascii="Verdana" w:hAnsi="Verdana"/>
          <w:sz w:val="18"/>
          <w:szCs w:val="18"/>
          <w:lang w:val="ro-RO"/>
        </w:rPr>
        <w:t>Deșeurilor</w:t>
      </w:r>
      <w:r w:rsidRPr="0061654A">
        <w:rPr>
          <w:rFonts w:ascii="Verdana" w:hAnsi="Verdana"/>
          <w:sz w:val="18"/>
          <w:szCs w:val="18"/>
          <w:lang w:val="ro-RO"/>
        </w:rPr>
        <w:t xml:space="preserve"> in </w:t>
      </w:r>
      <w:r w:rsidR="00AF3701">
        <w:rPr>
          <w:rFonts w:ascii="Verdana" w:hAnsi="Verdana"/>
          <w:sz w:val="18"/>
          <w:szCs w:val="18"/>
          <w:lang w:val="ro-RO"/>
        </w:rPr>
        <w:t>Județ</w:t>
      </w:r>
      <w:r w:rsidRPr="0061654A">
        <w:rPr>
          <w:rFonts w:ascii="Verdana" w:hAnsi="Verdana"/>
          <w:sz w:val="18"/>
          <w:szCs w:val="18"/>
          <w:lang w:val="ro-RO"/>
        </w:rPr>
        <w:t>ul Caras Sev</w:t>
      </w:r>
      <w:r w:rsidR="003A1128">
        <w:rPr>
          <w:rFonts w:ascii="Verdana" w:hAnsi="Verdana"/>
          <w:sz w:val="18"/>
          <w:szCs w:val="18"/>
          <w:lang w:val="ro-RO"/>
        </w:rPr>
        <w:t>e</w:t>
      </w:r>
      <w:r w:rsidRPr="0061654A">
        <w:rPr>
          <w:rFonts w:ascii="Verdana" w:hAnsi="Verdana"/>
          <w:sz w:val="18"/>
          <w:szCs w:val="18"/>
          <w:lang w:val="ro-RO"/>
        </w:rPr>
        <w:t>rin” aprobat in anul 2011 au fost identificate investi</w:t>
      </w:r>
      <w:r w:rsidR="003A1128">
        <w:rPr>
          <w:rFonts w:ascii="Verdana" w:hAnsi="Verdana"/>
          <w:sz w:val="18"/>
          <w:szCs w:val="18"/>
          <w:lang w:val="ro-RO"/>
        </w:rPr>
        <w:t>ț</w:t>
      </w:r>
      <w:r w:rsidRPr="0061654A">
        <w:rPr>
          <w:rFonts w:ascii="Verdana" w:hAnsi="Verdana"/>
          <w:sz w:val="18"/>
          <w:szCs w:val="18"/>
          <w:lang w:val="ro-RO"/>
        </w:rPr>
        <w:t xml:space="preserve">iile necesare a se realiza in </w:t>
      </w:r>
      <w:r w:rsidR="00AF3701">
        <w:rPr>
          <w:rFonts w:ascii="Verdana" w:hAnsi="Verdana"/>
          <w:sz w:val="18"/>
          <w:szCs w:val="18"/>
          <w:lang w:val="ro-RO"/>
        </w:rPr>
        <w:t>Județ</w:t>
      </w:r>
      <w:r w:rsidRPr="0061654A">
        <w:rPr>
          <w:rFonts w:ascii="Verdana" w:hAnsi="Verdana"/>
          <w:sz w:val="18"/>
          <w:szCs w:val="18"/>
          <w:lang w:val="ro-RO"/>
        </w:rPr>
        <w:t xml:space="preserve">ul Caras Severin astfel </w:t>
      </w:r>
      <w:r w:rsidR="003A1128">
        <w:rPr>
          <w:rFonts w:ascii="Verdana" w:hAnsi="Verdana"/>
          <w:sz w:val="18"/>
          <w:szCs w:val="18"/>
          <w:lang w:val="ro-RO"/>
        </w:rPr>
        <w:t>î</w:t>
      </w:r>
      <w:r w:rsidRPr="0061654A">
        <w:rPr>
          <w:rFonts w:ascii="Verdana" w:hAnsi="Verdana"/>
          <w:sz w:val="18"/>
          <w:szCs w:val="18"/>
          <w:lang w:val="ro-RO"/>
        </w:rPr>
        <w:t>nc</w:t>
      </w:r>
      <w:r w:rsidR="003A1128">
        <w:rPr>
          <w:rFonts w:ascii="Verdana" w:hAnsi="Verdana"/>
          <w:sz w:val="18"/>
          <w:szCs w:val="18"/>
          <w:lang w:val="ro-RO"/>
        </w:rPr>
        <w:t>â</w:t>
      </w:r>
      <w:r w:rsidRPr="0061654A">
        <w:rPr>
          <w:rFonts w:ascii="Verdana" w:hAnsi="Verdana"/>
          <w:sz w:val="18"/>
          <w:szCs w:val="18"/>
          <w:lang w:val="ro-RO"/>
        </w:rPr>
        <w:t xml:space="preserve">t sa fie atinse toate obiectivele </w:t>
      </w:r>
      <w:r w:rsidR="00AF3701">
        <w:rPr>
          <w:rFonts w:ascii="Verdana" w:hAnsi="Verdana"/>
          <w:sz w:val="18"/>
          <w:szCs w:val="18"/>
          <w:lang w:val="ro-RO"/>
        </w:rPr>
        <w:t>și</w:t>
      </w:r>
      <w:r w:rsidRPr="0061654A">
        <w:rPr>
          <w:rFonts w:ascii="Verdana" w:hAnsi="Verdana"/>
          <w:sz w:val="18"/>
          <w:szCs w:val="18"/>
          <w:lang w:val="ro-RO"/>
        </w:rPr>
        <w:t xml:space="preserve"> </w:t>
      </w:r>
      <w:r w:rsidR="003A1128">
        <w:rPr>
          <w:rFonts w:ascii="Verdana" w:hAnsi="Verdana"/>
          <w:sz w:val="18"/>
          <w:szCs w:val="18"/>
          <w:lang w:val="ro-RO"/>
        </w:rPr>
        <w:t>ț</w:t>
      </w:r>
      <w:r w:rsidRPr="0061654A">
        <w:rPr>
          <w:rFonts w:ascii="Verdana" w:hAnsi="Verdana"/>
          <w:sz w:val="18"/>
          <w:szCs w:val="18"/>
          <w:lang w:val="ro-RO"/>
        </w:rPr>
        <w:t>intele legislative existente la momentul elabor</w:t>
      </w:r>
      <w:r w:rsidR="003A1128">
        <w:rPr>
          <w:rFonts w:ascii="Verdana" w:hAnsi="Verdana"/>
          <w:sz w:val="18"/>
          <w:szCs w:val="18"/>
          <w:lang w:val="ro-RO"/>
        </w:rPr>
        <w:t>ă</w:t>
      </w:r>
      <w:r w:rsidRPr="0061654A">
        <w:rPr>
          <w:rFonts w:ascii="Verdana" w:hAnsi="Verdana"/>
          <w:sz w:val="18"/>
          <w:szCs w:val="18"/>
          <w:lang w:val="ro-RO"/>
        </w:rPr>
        <w:t>rii.</w:t>
      </w:r>
    </w:p>
    <w:p w14:paraId="16253B75" w14:textId="70AB38DD"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Investi</w:t>
      </w:r>
      <w:r w:rsidR="003A1128">
        <w:rPr>
          <w:rFonts w:ascii="Verdana" w:hAnsi="Verdana"/>
          <w:sz w:val="18"/>
          <w:szCs w:val="18"/>
          <w:lang w:val="ro-RO"/>
        </w:rPr>
        <w:t>ț</w:t>
      </w:r>
      <w:r w:rsidRPr="0061654A">
        <w:rPr>
          <w:rFonts w:ascii="Verdana" w:hAnsi="Verdana"/>
          <w:sz w:val="18"/>
          <w:szCs w:val="18"/>
          <w:lang w:val="ro-RO"/>
        </w:rPr>
        <w:t xml:space="preserve">iile prioritare necesare atingerii obiectivelor </w:t>
      </w:r>
      <w:r w:rsidR="00AF3701">
        <w:rPr>
          <w:rFonts w:ascii="Verdana" w:hAnsi="Verdana"/>
          <w:sz w:val="18"/>
          <w:szCs w:val="18"/>
          <w:lang w:val="ro-RO"/>
        </w:rPr>
        <w:t>și</w:t>
      </w:r>
      <w:r w:rsidRPr="0061654A">
        <w:rPr>
          <w:rFonts w:ascii="Verdana" w:hAnsi="Verdana"/>
          <w:sz w:val="18"/>
          <w:szCs w:val="18"/>
          <w:lang w:val="ro-RO"/>
        </w:rPr>
        <w:t xml:space="preserve"> </w:t>
      </w:r>
      <w:r w:rsidR="003A1128">
        <w:rPr>
          <w:rFonts w:ascii="Verdana" w:hAnsi="Verdana"/>
          <w:sz w:val="18"/>
          <w:szCs w:val="18"/>
          <w:lang w:val="ro-RO"/>
        </w:rPr>
        <w:t>ț</w:t>
      </w:r>
      <w:r w:rsidRPr="0061654A">
        <w:rPr>
          <w:rFonts w:ascii="Verdana" w:hAnsi="Verdana"/>
          <w:sz w:val="18"/>
          <w:szCs w:val="18"/>
          <w:lang w:val="ro-RO"/>
        </w:rPr>
        <w:t>intelor pana in anul 2013 au fost grupate in doua mari categorii:</w:t>
      </w:r>
    </w:p>
    <w:p w14:paraId="2D66ABCE" w14:textId="4119CF88" w:rsidR="000D79C4" w:rsidRPr="0061654A" w:rsidRDefault="00764E0D">
      <w:pPr>
        <w:numPr>
          <w:ilvl w:val="0"/>
          <w:numId w:val="4"/>
        </w:numPr>
        <w:spacing w:after="240" w:line="276" w:lineRule="auto"/>
        <w:jc w:val="both"/>
        <w:rPr>
          <w:rFonts w:ascii="Verdana" w:hAnsi="Verdana"/>
          <w:sz w:val="18"/>
          <w:szCs w:val="18"/>
          <w:lang w:val="ro-RO"/>
        </w:rPr>
      </w:pPr>
      <w:r w:rsidRPr="0061654A">
        <w:rPr>
          <w:rFonts w:ascii="Verdana" w:hAnsi="Verdana"/>
          <w:sz w:val="18"/>
          <w:szCs w:val="18"/>
          <w:lang w:val="ro-RO"/>
        </w:rPr>
        <w:lastRenderedPageBreak/>
        <w:t>Investi</w:t>
      </w:r>
      <w:r w:rsidR="003A1128">
        <w:rPr>
          <w:rFonts w:ascii="Verdana" w:hAnsi="Verdana"/>
          <w:sz w:val="18"/>
          <w:szCs w:val="18"/>
          <w:lang w:val="ro-RO"/>
        </w:rPr>
        <w:t>ț</w:t>
      </w:r>
      <w:r w:rsidRPr="0061654A">
        <w:rPr>
          <w:rFonts w:ascii="Verdana" w:hAnsi="Verdana"/>
          <w:sz w:val="18"/>
          <w:szCs w:val="18"/>
          <w:lang w:val="ro-RO"/>
        </w:rPr>
        <w:t>iile prioritare finan</w:t>
      </w:r>
      <w:r w:rsidR="003A1128">
        <w:rPr>
          <w:rFonts w:ascii="Verdana" w:hAnsi="Verdana"/>
          <w:sz w:val="18"/>
          <w:szCs w:val="18"/>
          <w:lang w:val="ro-RO"/>
        </w:rPr>
        <w:t>ț</w:t>
      </w:r>
      <w:r w:rsidRPr="0061654A">
        <w:rPr>
          <w:rFonts w:ascii="Verdana" w:hAnsi="Verdana"/>
          <w:sz w:val="18"/>
          <w:szCs w:val="18"/>
          <w:lang w:val="ro-RO"/>
        </w:rPr>
        <w:t>ate prin POS Mediu, care fac obiectul Contractului de finan</w:t>
      </w:r>
      <w:r w:rsidR="003A1128">
        <w:rPr>
          <w:rFonts w:ascii="Verdana" w:hAnsi="Verdana"/>
          <w:sz w:val="18"/>
          <w:szCs w:val="18"/>
          <w:lang w:val="ro-RO"/>
        </w:rPr>
        <w:t>ț</w:t>
      </w:r>
      <w:r w:rsidRPr="0061654A">
        <w:rPr>
          <w:rFonts w:ascii="Verdana" w:hAnsi="Verdana"/>
          <w:sz w:val="18"/>
          <w:szCs w:val="18"/>
          <w:lang w:val="ro-RO"/>
        </w:rPr>
        <w:t>are (denumit Proiect);</w:t>
      </w:r>
    </w:p>
    <w:p w14:paraId="56D9CF6F" w14:textId="325689A3" w:rsidR="000D79C4" w:rsidRPr="0061654A" w:rsidRDefault="00764E0D">
      <w:pPr>
        <w:numPr>
          <w:ilvl w:val="0"/>
          <w:numId w:val="4"/>
        </w:numPr>
        <w:spacing w:after="240" w:line="276" w:lineRule="auto"/>
        <w:jc w:val="both"/>
        <w:rPr>
          <w:rFonts w:ascii="Verdana" w:hAnsi="Verdana"/>
          <w:sz w:val="18"/>
          <w:szCs w:val="18"/>
          <w:lang w:val="ro-RO"/>
        </w:rPr>
      </w:pPr>
      <w:r w:rsidRPr="0061654A">
        <w:rPr>
          <w:rFonts w:ascii="Verdana" w:hAnsi="Verdana"/>
          <w:sz w:val="18"/>
          <w:szCs w:val="18"/>
          <w:lang w:val="ro-RO"/>
        </w:rPr>
        <w:t>Investi</w:t>
      </w:r>
      <w:r w:rsidR="003A1128">
        <w:rPr>
          <w:rFonts w:ascii="Verdana" w:hAnsi="Verdana"/>
          <w:sz w:val="18"/>
          <w:szCs w:val="18"/>
          <w:lang w:val="ro-RO"/>
        </w:rPr>
        <w:t>ț</w:t>
      </w:r>
      <w:r w:rsidRPr="0061654A">
        <w:rPr>
          <w:rFonts w:ascii="Verdana" w:hAnsi="Verdana"/>
          <w:sz w:val="18"/>
          <w:szCs w:val="18"/>
          <w:lang w:val="ro-RO"/>
        </w:rPr>
        <w:t>iile care sunt finan</w:t>
      </w:r>
      <w:r w:rsidR="003A1128">
        <w:rPr>
          <w:rFonts w:ascii="Verdana" w:hAnsi="Verdana"/>
          <w:sz w:val="18"/>
          <w:szCs w:val="18"/>
          <w:lang w:val="ro-RO"/>
        </w:rPr>
        <w:t>ț</w:t>
      </w:r>
      <w:r w:rsidRPr="0061654A">
        <w:rPr>
          <w:rFonts w:ascii="Verdana" w:hAnsi="Verdana"/>
          <w:sz w:val="18"/>
          <w:szCs w:val="18"/>
          <w:lang w:val="ro-RO"/>
        </w:rPr>
        <w:t>ate din alte surse.</w:t>
      </w:r>
    </w:p>
    <w:p w14:paraId="7CF7A7BE" w14:textId="55A05D01"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Investi</w:t>
      </w:r>
      <w:r w:rsidR="003A1128">
        <w:rPr>
          <w:rFonts w:ascii="Verdana" w:hAnsi="Verdana"/>
          <w:sz w:val="18"/>
          <w:szCs w:val="18"/>
          <w:lang w:val="ro-RO"/>
        </w:rPr>
        <w:t>ț</w:t>
      </w:r>
      <w:r w:rsidRPr="0061654A">
        <w:rPr>
          <w:rFonts w:ascii="Verdana" w:hAnsi="Verdana"/>
          <w:sz w:val="18"/>
          <w:szCs w:val="18"/>
          <w:lang w:val="ro-RO"/>
        </w:rPr>
        <w:t>ii prioritare finan</w:t>
      </w:r>
      <w:r w:rsidR="003A1128">
        <w:rPr>
          <w:rFonts w:ascii="Verdana" w:hAnsi="Verdana"/>
          <w:sz w:val="18"/>
          <w:szCs w:val="18"/>
          <w:lang w:val="ro-RO"/>
        </w:rPr>
        <w:t>ț</w:t>
      </w:r>
      <w:r w:rsidRPr="0061654A">
        <w:rPr>
          <w:rFonts w:ascii="Verdana" w:hAnsi="Verdana"/>
          <w:sz w:val="18"/>
          <w:szCs w:val="18"/>
          <w:lang w:val="ro-RO"/>
        </w:rPr>
        <w:t>ate prin proiect sunt grupate astfel:</w:t>
      </w:r>
    </w:p>
    <w:p w14:paraId="43EB1CBC" w14:textId="43966E63" w:rsidR="000D79C4" w:rsidRPr="0061654A" w:rsidRDefault="00764E0D">
      <w:pPr>
        <w:numPr>
          <w:ilvl w:val="0"/>
          <w:numId w:val="5"/>
        </w:numPr>
        <w:spacing w:after="240" w:line="276" w:lineRule="auto"/>
        <w:jc w:val="both"/>
        <w:rPr>
          <w:rFonts w:ascii="Verdana" w:hAnsi="Verdana"/>
          <w:sz w:val="18"/>
          <w:szCs w:val="18"/>
          <w:lang w:val="ro-RO"/>
        </w:rPr>
      </w:pPr>
      <w:r w:rsidRPr="0061654A">
        <w:rPr>
          <w:rFonts w:ascii="Verdana" w:hAnsi="Verdana"/>
          <w:sz w:val="18"/>
          <w:szCs w:val="18"/>
          <w:lang w:val="ro-RO"/>
        </w:rPr>
        <w:t xml:space="preserve">echipamente pentru colectarea separata a </w:t>
      </w:r>
      <w:r w:rsidR="00AF3701">
        <w:rPr>
          <w:rFonts w:ascii="Verdana" w:hAnsi="Verdana"/>
          <w:sz w:val="18"/>
          <w:szCs w:val="18"/>
          <w:lang w:val="ro-RO"/>
        </w:rPr>
        <w:t>Deșeurilor</w:t>
      </w:r>
      <w:r w:rsidRPr="0061654A">
        <w:rPr>
          <w:rFonts w:ascii="Verdana" w:hAnsi="Verdana"/>
          <w:sz w:val="18"/>
          <w:szCs w:val="18"/>
          <w:lang w:val="ro-RO"/>
        </w:rPr>
        <w:t xml:space="preserve"> menajere </w:t>
      </w:r>
      <w:r w:rsidR="00AF3701">
        <w:rPr>
          <w:rFonts w:ascii="Verdana" w:hAnsi="Verdana"/>
          <w:sz w:val="18"/>
          <w:szCs w:val="18"/>
          <w:lang w:val="ro-RO"/>
        </w:rPr>
        <w:t>și</w:t>
      </w:r>
      <w:r w:rsidRPr="0061654A">
        <w:rPr>
          <w:rFonts w:ascii="Verdana" w:hAnsi="Verdana"/>
          <w:sz w:val="18"/>
          <w:szCs w:val="18"/>
          <w:lang w:val="ro-RO"/>
        </w:rPr>
        <w:t xml:space="preserve"> a fluxurilor speciale de </w:t>
      </w:r>
      <w:r w:rsidR="00AF3701">
        <w:rPr>
          <w:rFonts w:ascii="Verdana" w:hAnsi="Verdana"/>
          <w:sz w:val="18"/>
          <w:szCs w:val="18"/>
          <w:lang w:val="ro-RO"/>
        </w:rPr>
        <w:t>Deșeuri</w:t>
      </w:r>
      <w:r w:rsidRPr="0061654A">
        <w:rPr>
          <w:rFonts w:ascii="Verdana" w:hAnsi="Verdana"/>
          <w:sz w:val="18"/>
          <w:szCs w:val="18"/>
          <w:lang w:val="ro-RO"/>
        </w:rPr>
        <w:t>;</w:t>
      </w:r>
    </w:p>
    <w:p w14:paraId="2DBA23C0" w14:textId="3FB24219" w:rsidR="000D79C4" w:rsidRPr="0061654A" w:rsidRDefault="00AF3701">
      <w:pPr>
        <w:numPr>
          <w:ilvl w:val="0"/>
          <w:numId w:val="5"/>
        </w:numPr>
        <w:spacing w:after="240" w:line="276" w:lineRule="auto"/>
        <w:jc w:val="both"/>
        <w:rPr>
          <w:rFonts w:ascii="Verdana" w:hAnsi="Verdana"/>
          <w:sz w:val="18"/>
          <w:szCs w:val="18"/>
          <w:lang w:val="ro-RO"/>
        </w:rPr>
      </w:pPr>
      <w:r>
        <w:rPr>
          <w:rFonts w:ascii="Verdana" w:hAnsi="Verdana"/>
          <w:sz w:val="18"/>
          <w:szCs w:val="18"/>
          <w:lang w:val="ro-RO"/>
        </w:rPr>
        <w:t>stații</w:t>
      </w:r>
      <w:r w:rsidR="00764E0D" w:rsidRPr="0061654A">
        <w:rPr>
          <w:rFonts w:ascii="Verdana" w:hAnsi="Verdana"/>
          <w:sz w:val="18"/>
          <w:szCs w:val="18"/>
          <w:lang w:val="ro-RO"/>
        </w:rPr>
        <w:t xml:space="preserve"> de </w:t>
      </w:r>
      <w:r w:rsidR="003A1128">
        <w:rPr>
          <w:rFonts w:ascii="Verdana" w:hAnsi="Verdana"/>
          <w:sz w:val="18"/>
          <w:szCs w:val="18"/>
          <w:lang w:val="ro-RO"/>
        </w:rPr>
        <w:t>t</w:t>
      </w:r>
      <w:r w:rsidR="00764E0D" w:rsidRPr="0061654A">
        <w:rPr>
          <w:rFonts w:ascii="Verdana" w:hAnsi="Verdana"/>
          <w:sz w:val="18"/>
          <w:szCs w:val="18"/>
          <w:lang w:val="ro-RO"/>
        </w:rPr>
        <w:t>ra</w:t>
      </w:r>
      <w:r w:rsidR="003A1128">
        <w:rPr>
          <w:rFonts w:ascii="Verdana" w:hAnsi="Verdana"/>
          <w:sz w:val="18"/>
          <w:szCs w:val="18"/>
          <w:lang w:val="ro-RO"/>
        </w:rPr>
        <w:t>nsfer</w:t>
      </w:r>
      <w:r w:rsidR="00764E0D" w:rsidRPr="0061654A">
        <w:rPr>
          <w:rFonts w:ascii="Verdana" w:hAnsi="Verdana"/>
          <w:sz w:val="18"/>
          <w:szCs w:val="18"/>
          <w:lang w:val="ro-RO"/>
        </w:rPr>
        <w:t xml:space="preserve"> a </w:t>
      </w:r>
      <w:r>
        <w:rPr>
          <w:rFonts w:ascii="Verdana" w:hAnsi="Verdana"/>
          <w:sz w:val="18"/>
          <w:szCs w:val="18"/>
          <w:lang w:val="ro-RO"/>
        </w:rPr>
        <w:t>Deșeurilor</w:t>
      </w:r>
      <w:r w:rsidR="00764E0D" w:rsidRPr="0061654A">
        <w:rPr>
          <w:rFonts w:ascii="Verdana" w:hAnsi="Verdana"/>
          <w:sz w:val="18"/>
          <w:szCs w:val="18"/>
          <w:lang w:val="ro-RO"/>
        </w:rPr>
        <w:t>;</w:t>
      </w:r>
    </w:p>
    <w:p w14:paraId="58FA5337" w14:textId="559960AE" w:rsidR="000D79C4" w:rsidRPr="0061654A" w:rsidRDefault="00764E0D">
      <w:pPr>
        <w:numPr>
          <w:ilvl w:val="0"/>
          <w:numId w:val="5"/>
        </w:numPr>
        <w:spacing w:after="240" w:line="276" w:lineRule="auto"/>
        <w:jc w:val="both"/>
        <w:rPr>
          <w:rFonts w:ascii="Verdana" w:hAnsi="Verdana"/>
          <w:sz w:val="18"/>
          <w:szCs w:val="18"/>
          <w:lang w:val="ro-RO"/>
        </w:rPr>
      </w:pPr>
      <w:r w:rsidRPr="0061654A">
        <w:rPr>
          <w:rFonts w:ascii="Verdana" w:hAnsi="Verdana"/>
          <w:sz w:val="18"/>
          <w:szCs w:val="18"/>
          <w:lang w:val="ro-RO"/>
        </w:rPr>
        <w:t>instala</w:t>
      </w:r>
      <w:r w:rsidR="003A1128">
        <w:rPr>
          <w:rFonts w:ascii="Verdana" w:hAnsi="Verdana"/>
          <w:sz w:val="18"/>
          <w:szCs w:val="18"/>
          <w:lang w:val="ro-RO"/>
        </w:rPr>
        <w:t>ț</w:t>
      </w:r>
      <w:r w:rsidRPr="0061654A">
        <w:rPr>
          <w:rFonts w:ascii="Verdana" w:hAnsi="Verdana"/>
          <w:sz w:val="18"/>
          <w:szCs w:val="18"/>
          <w:lang w:val="ro-RO"/>
        </w:rPr>
        <w:t xml:space="preserve">ii de sortare </w:t>
      </w:r>
      <w:r w:rsidR="00AF3701">
        <w:rPr>
          <w:rFonts w:ascii="Verdana" w:hAnsi="Verdana"/>
          <w:sz w:val="18"/>
          <w:szCs w:val="18"/>
          <w:lang w:val="ro-RO"/>
        </w:rPr>
        <w:t>și</w:t>
      </w:r>
      <w:r w:rsidRPr="0061654A">
        <w:rPr>
          <w:rFonts w:ascii="Verdana" w:hAnsi="Verdana"/>
          <w:sz w:val="18"/>
          <w:szCs w:val="18"/>
          <w:lang w:val="ro-RO"/>
        </w:rPr>
        <w:t xml:space="preserve"> tratare mecano-biologică;</w:t>
      </w:r>
    </w:p>
    <w:p w14:paraId="1657565A" w14:textId="42D33545" w:rsidR="000D79C4" w:rsidRPr="0061654A" w:rsidRDefault="00764E0D">
      <w:pPr>
        <w:numPr>
          <w:ilvl w:val="0"/>
          <w:numId w:val="5"/>
        </w:numPr>
        <w:spacing w:after="240" w:line="276" w:lineRule="auto"/>
        <w:jc w:val="both"/>
        <w:rPr>
          <w:rFonts w:ascii="Verdana" w:hAnsi="Verdana"/>
          <w:sz w:val="18"/>
          <w:szCs w:val="18"/>
          <w:lang w:val="ro-RO"/>
        </w:rPr>
      </w:pPr>
      <w:r w:rsidRPr="0061654A">
        <w:rPr>
          <w:rFonts w:ascii="Verdana" w:hAnsi="Verdana"/>
          <w:sz w:val="18"/>
          <w:szCs w:val="18"/>
          <w:lang w:val="ro-RO"/>
        </w:rPr>
        <w:t xml:space="preserve">instalații conforme de eliminare a </w:t>
      </w:r>
      <w:r w:rsidR="00AF3701">
        <w:rPr>
          <w:rFonts w:ascii="Verdana" w:hAnsi="Verdana"/>
          <w:sz w:val="18"/>
          <w:szCs w:val="18"/>
          <w:lang w:val="ro-RO"/>
        </w:rPr>
        <w:t>Deșeurilor</w:t>
      </w:r>
      <w:r w:rsidRPr="0061654A">
        <w:rPr>
          <w:rFonts w:ascii="Verdana" w:hAnsi="Verdana"/>
          <w:sz w:val="18"/>
          <w:szCs w:val="18"/>
          <w:lang w:val="ro-RO"/>
        </w:rPr>
        <w:t>;</w:t>
      </w:r>
    </w:p>
    <w:p w14:paraId="2F98675B" w14:textId="2DAB1570" w:rsidR="000D79C4" w:rsidRPr="0061654A" w:rsidRDefault="003A1128">
      <w:pPr>
        <w:numPr>
          <w:ilvl w:val="0"/>
          <w:numId w:val="5"/>
        </w:numPr>
        <w:spacing w:after="240" w:line="276" w:lineRule="auto"/>
        <w:jc w:val="both"/>
        <w:rPr>
          <w:rFonts w:ascii="Verdana" w:hAnsi="Verdana"/>
          <w:sz w:val="18"/>
          <w:szCs w:val="18"/>
          <w:lang w:val="ro-RO"/>
        </w:rPr>
      </w:pPr>
      <w:r>
        <w:rPr>
          <w:rFonts w:ascii="Verdana" w:hAnsi="Verdana"/>
          <w:sz w:val="18"/>
          <w:szCs w:val="18"/>
          <w:lang w:val="ro-RO"/>
        </w:rPr>
        <w:t>î</w:t>
      </w:r>
      <w:r w:rsidR="00764E0D" w:rsidRPr="0061654A">
        <w:rPr>
          <w:rFonts w:ascii="Verdana" w:hAnsi="Verdana"/>
          <w:sz w:val="18"/>
          <w:szCs w:val="18"/>
          <w:lang w:val="ro-RO"/>
        </w:rPr>
        <w:t>nchiderea depozitelor neconforme.</w:t>
      </w:r>
    </w:p>
    <w:p w14:paraId="04C1CB6E" w14:textId="77777777" w:rsidR="000D79C4" w:rsidRPr="0061654A" w:rsidRDefault="000D79C4">
      <w:pPr>
        <w:spacing w:line="288" w:lineRule="auto"/>
        <w:rPr>
          <w:rFonts w:ascii="Verdana" w:hAnsi="Verdana"/>
          <w:sz w:val="18"/>
          <w:szCs w:val="18"/>
          <w:lang w:val="ro-RO"/>
        </w:rPr>
      </w:pPr>
    </w:p>
    <w:p w14:paraId="19A5E55F" w14:textId="77777777" w:rsidR="000D79C4" w:rsidRPr="0061654A" w:rsidRDefault="00764E0D">
      <w:pPr>
        <w:pStyle w:val="Heading3"/>
        <w:numPr>
          <w:ilvl w:val="2"/>
          <w:numId w:val="6"/>
        </w:numPr>
        <w:rPr>
          <w:rFonts w:ascii="Verdana" w:hAnsi="Verdana" w:cs="Times New Roman"/>
          <w:sz w:val="24"/>
          <w:szCs w:val="24"/>
          <w:u w:val="single"/>
          <w:lang w:val="ro-RO"/>
        </w:rPr>
      </w:pPr>
      <w:bookmarkStart w:id="32" w:name="_Toc381474292"/>
      <w:bookmarkStart w:id="33" w:name="_Toc68861026"/>
      <w:r w:rsidRPr="0061654A">
        <w:rPr>
          <w:rFonts w:ascii="Verdana" w:hAnsi="Verdana" w:cs="Times New Roman"/>
          <w:sz w:val="24"/>
          <w:szCs w:val="24"/>
          <w:u w:val="single"/>
          <w:lang w:val="ro-RO"/>
        </w:rPr>
        <w:t>Investiții prioritare finanțate prin POS Mediu</w:t>
      </w:r>
      <w:bookmarkEnd w:id="32"/>
      <w:bookmarkEnd w:id="33"/>
    </w:p>
    <w:p w14:paraId="0C5D4003" w14:textId="77777777" w:rsidR="000D79C4" w:rsidRPr="0061654A" w:rsidRDefault="000D79C4">
      <w:pPr>
        <w:spacing w:line="288" w:lineRule="auto"/>
        <w:rPr>
          <w:rFonts w:ascii="Verdana" w:hAnsi="Verdana"/>
          <w:lang w:val="ro-RO"/>
        </w:rPr>
      </w:pPr>
    </w:p>
    <w:p w14:paraId="706D660A" w14:textId="521C80B2" w:rsidR="000D79C4" w:rsidRPr="0061654A" w:rsidRDefault="00764E0D">
      <w:pPr>
        <w:spacing w:after="120" w:line="268" w:lineRule="auto"/>
        <w:jc w:val="both"/>
        <w:rPr>
          <w:rFonts w:ascii="Verdana" w:hAnsi="Verdana"/>
          <w:b/>
          <w:sz w:val="18"/>
          <w:szCs w:val="18"/>
          <w:u w:val="single"/>
          <w:lang w:val="ro-RO"/>
        </w:rPr>
      </w:pPr>
      <w:r w:rsidRPr="0061654A">
        <w:rPr>
          <w:rFonts w:ascii="Verdana" w:hAnsi="Verdana"/>
          <w:b/>
          <w:sz w:val="18"/>
          <w:szCs w:val="18"/>
          <w:u w:val="single"/>
          <w:lang w:val="ro-RO"/>
        </w:rPr>
        <w:t xml:space="preserve">Echipamente pentru colectarea separata a </w:t>
      </w:r>
      <w:r w:rsidR="00AF3701">
        <w:rPr>
          <w:rFonts w:ascii="Verdana" w:hAnsi="Verdana"/>
          <w:b/>
          <w:sz w:val="18"/>
          <w:szCs w:val="18"/>
          <w:u w:val="single"/>
          <w:lang w:val="ro-RO"/>
        </w:rPr>
        <w:t>Deșeurilor</w:t>
      </w:r>
      <w:r w:rsidRPr="0061654A">
        <w:rPr>
          <w:rFonts w:ascii="Verdana" w:hAnsi="Verdana"/>
          <w:b/>
          <w:sz w:val="18"/>
          <w:szCs w:val="18"/>
          <w:u w:val="single"/>
          <w:lang w:val="ro-RO"/>
        </w:rPr>
        <w:t xml:space="preserve"> menajere</w:t>
      </w:r>
    </w:p>
    <w:p w14:paraId="2FF07B41" w14:textId="32354CFD"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Studiul de Fezabilitate </w:t>
      </w:r>
      <w:r w:rsidRPr="0061654A">
        <w:rPr>
          <w:rFonts w:ascii="Verdana" w:hAnsi="Verdana"/>
          <w:i/>
          <w:iCs/>
          <w:sz w:val="18"/>
          <w:szCs w:val="18"/>
          <w:lang w:val="ro-RO"/>
        </w:rPr>
        <w:t>„</w:t>
      </w:r>
      <w:r w:rsidR="000C60BB">
        <w:rPr>
          <w:rFonts w:ascii="Verdana" w:hAnsi="Verdana"/>
          <w:i/>
          <w:iCs/>
          <w:sz w:val="18"/>
          <w:szCs w:val="18"/>
          <w:lang w:val="ro-RO"/>
        </w:rPr>
        <w:t>S</w:t>
      </w:r>
      <w:r w:rsidR="00AF3701">
        <w:rPr>
          <w:rFonts w:ascii="Verdana" w:hAnsi="Verdana"/>
          <w:i/>
          <w:iCs/>
          <w:sz w:val="18"/>
          <w:szCs w:val="18"/>
          <w:lang w:val="ro-RO"/>
        </w:rPr>
        <w:t>i</w:t>
      </w:r>
      <w:r w:rsidRPr="0061654A">
        <w:rPr>
          <w:rFonts w:ascii="Verdana" w:hAnsi="Verdana"/>
          <w:i/>
          <w:iCs/>
          <w:sz w:val="18"/>
          <w:szCs w:val="18"/>
          <w:lang w:val="ro-RO"/>
        </w:rPr>
        <w:t xml:space="preserve">stem integrat de management al </w:t>
      </w:r>
      <w:r w:rsidR="00AF3701">
        <w:rPr>
          <w:rFonts w:ascii="Verdana" w:hAnsi="Verdana"/>
          <w:i/>
          <w:iCs/>
          <w:sz w:val="18"/>
          <w:szCs w:val="18"/>
          <w:lang w:val="ro-RO"/>
        </w:rPr>
        <w:t>Deșeurilor</w:t>
      </w:r>
      <w:r w:rsidRPr="0061654A">
        <w:rPr>
          <w:rFonts w:ascii="Verdana" w:hAnsi="Verdana"/>
          <w:i/>
          <w:iCs/>
          <w:sz w:val="18"/>
          <w:szCs w:val="18"/>
          <w:lang w:val="ro-RO"/>
        </w:rPr>
        <w:t xml:space="preserve"> in </w:t>
      </w:r>
      <w:r w:rsidR="00AF3701">
        <w:rPr>
          <w:rFonts w:ascii="Verdana" w:hAnsi="Verdana"/>
          <w:i/>
          <w:iCs/>
          <w:sz w:val="18"/>
          <w:szCs w:val="18"/>
          <w:lang w:val="ro-RO"/>
        </w:rPr>
        <w:t>Județ</w:t>
      </w:r>
      <w:r w:rsidRPr="0061654A">
        <w:rPr>
          <w:rFonts w:ascii="Verdana" w:hAnsi="Verdana"/>
          <w:i/>
          <w:iCs/>
          <w:sz w:val="18"/>
          <w:szCs w:val="18"/>
          <w:lang w:val="ro-RO"/>
        </w:rPr>
        <w:t>ul Caras Severin”</w:t>
      </w:r>
      <w:r w:rsidRPr="0061654A">
        <w:rPr>
          <w:rFonts w:ascii="Verdana" w:hAnsi="Verdana"/>
          <w:sz w:val="18"/>
          <w:szCs w:val="18"/>
          <w:lang w:val="ro-RO"/>
        </w:rPr>
        <w:t xml:space="preserve"> aprobat in anul 2011 a stabilit necesarul de </w:t>
      </w:r>
      <w:r w:rsidR="00AF3701">
        <w:rPr>
          <w:rFonts w:ascii="Verdana" w:hAnsi="Verdana"/>
          <w:sz w:val="18"/>
          <w:szCs w:val="18"/>
          <w:lang w:val="ro-RO"/>
        </w:rPr>
        <w:t>recipienți</w:t>
      </w:r>
      <w:r w:rsidRPr="0061654A">
        <w:rPr>
          <w:rFonts w:ascii="Verdana" w:hAnsi="Verdana"/>
          <w:sz w:val="18"/>
          <w:szCs w:val="18"/>
          <w:lang w:val="ro-RO"/>
        </w:rPr>
        <w:t xml:space="preserve"> de colectare separata pentru fiecare dintre localit</w:t>
      </w:r>
      <w:r w:rsidR="003A1128">
        <w:rPr>
          <w:rFonts w:ascii="Verdana" w:hAnsi="Verdana"/>
          <w:sz w:val="18"/>
          <w:szCs w:val="18"/>
          <w:lang w:val="ro-RO"/>
        </w:rPr>
        <w:t>ăț</w:t>
      </w:r>
      <w:r w:rsidRPr="0061654A">
        <w:rPr>
          <w:rFonts w:ascii="Verdana" w:hAnsi="Verdana"/>
          <w:sz w:val="18"/>
          <w:szCs w:val="18"/>
          <w:lang w:val="ro-RO"/>
        </w:rPr>
        <w:t xml:space="preserve">ile </w:t>
      </w:r>
      <w:r w:rsidR="00AF3701">
        <w:rPr>
          <w:rFonts w:ascii="Verdana" w:hAnsi="Verdana"/>
          <w:sz w:val="18"/>
          <w:szCs w:val="18"/>
          <w:lang w:val="ro-RO"/>
        </w:rPr>
        <w:t>Județ</w:t>
      </w:r>
      <w:r w:rsidRPr="0061654A">
        <w:rPr>
          <w:rFonts w:ascii="Verdana" w:hAnsi="Verdana"/>
          <w:sz w:val="18"/>
          <w:szCs w:val="18"/>
          <w:lang w:val="ro-RO"/>
        </w:rPr>
        <w:t>ului, care vor fi achizi</w:t>
      </w:r>
      <w:r w:rsidR="003A1128">
        <w:rPr>
          <w:rFonts w:ascii="Verdana" w:hAnsi="Verdana"/>
          <w:sz w:val="18"/>
          <w:szCs w:val="18"/>
          <w:lang w:val="ro-RO"/>
        </w:rPr>
        <w:t>ț</w:t>
      </w:r>
      <w:r w:rsidRPr="0061654A">
        <w:rPr>
          <w:rFonts w:ascii="Verdana" w:hAnsi="Verdana"/>
          <w:sz w:val="18"/>
          <w:szCs w:val="18"/>
          <w:lang w:val="ro-RO"/>
        </w:rPr>
        <w:t>iona</w:t>
      </w:r>
      <w:r w:rsidR="003A1128">
        <w:rPr>
          <w:rFonts w:ascii="Verdana" w:hAnsi="Verdana"/>
          <w:sz w:val="18"/>
          <w:szCs w:val="18"/>
          <w:lang w:val="ro-RO"/>
        </w:rPr>
        <w:t>ț</w:t>
      </w:r>
      <w:r w:rsidRPr="0061654A">
        <w:rPr>
          <w:rFonts w:ascii="Verdana" w:hAnsi="Verdana"/>
          <w:sz w:val="18"/>
          <w:szCs w:val="18"/>
          <w:lang w:val="ro-RO"/>
        </w:rPr>
        <w:t>i prin proiectul finan</w:t>
      </w:r>
      <w:r w:rsidR="003A1128">
        <w:rPr>
          <w:rFonts w:ascii="Verdana" w:hAnsi="Verdana"/>
          <w:sz w:val="18"/>
          <w:szCs w:val="18"/>
          <w:lang w:val="ro-RO"/>
        </w:rPr>
        <w:t>ț</w:t>
      </w:r>
      <w:r w:rsidRPr="0061654A">
        <w:rPr>
          <w:rFonts w:ascii="Verdana" w:hAnsi="Verdana"/>
          <w:sz w:val="18"/>
          <w:szCs w:val="18"/>
          <w:lang w:val="ro-RO"/>
        </w:rPr>
        <w:t>at prin POS Mediu.</w:t>
      </w:r>
    </w:p>
    <w:p w14:paraId="37B53C90" w14:textId="77777777" w:rsidR="000D79C4" w:rsidRPr="0061654A" w:rsidRDefault="000D79C4">
      <w:pPr>
        <w:spacing w:after="120" w:line="268" w:lineRule="auto"/>
        <w:jc w:val="both"/>
        <w:rPr>
          <w:rFonts w:ascii="Verdana" w:hAnsi="Verdana"/>
          <w:sz w:val="18"/>
          <w:szCs w:val="18"/>
          <w:lang w:val="ro-RO"/>
        </w:rPr>
      </w:pPr>
    </w:p>
    <w:p w14:paraId="3EE132E2" w14:textId="55820481" w:rsidR="000D79C4" w:rsidRPr="0061654A" w:rsidRDefault="00764E0D">
      <w:pPr>
        <w:pStyle w:val="Caption"/>
        <w:rPr>
          <w:rFonts w:ascii="Verdana" w:hAnsi="Verdana"/>
          <w:sz w:val="18"/>
          <w:szCs w:val="18"/>
          <w:lang w:val="ro-RO"/>
        </w:rPr>
      </w:pPr>
      <w:bookmarkStart w:id="34" w:name="_Toc381474405"/>
      <w:r w:rsidRPr="0061654A">
        <w:rPr>
          <w:rFonts w:ascii="Verdana" w:hAnsi="Verdana"/>
          <w:sz w:val="18"/>
          <w:szCs w:val="18"/>
          <w:lang w:val="ro-RO"/>
        </w:rPr>
        <w:t xml:space="preserve">Tabel  </w:t>
      </w:r>
      <w:r w:rsidRPr="0061654A">
        <w:rPr>
          <w:lang w:val="ro-RO"/>
        </w:rPr>
        <w:fldChar w:fldCharType="begin"/>
      </w:r>
      <w:r w:rsidRPr="0061654A">
        <w:rPr>
          <w:rFonts w:ascii="Verdana" w:hAnsi="Verdana"/>
          <w:sz w:val="18"/>
          <w:szCs w:val="18"/>
          <w:lang w:val="ro-RO"/>
        </w:rPr>
        <w:instrText xml:space="preserve"> SEQ Tabel_ \* ARABIC </w:instrText>
      </w:r>
      <w:r w:rsidRPr="0061654A">
        <w:rPr>
          <w:lang w:val="ro-RO"/>
        </w:rPr>
        <w:fldChar w:fldCharType="separate"/>
      </w:r>
      <w:r w:rsidRPr="0061654A">
        <w:rPr>
          <w:rFonts w:ascii="Verdana" w:hAnsi="Verdana"/>
          <w:noProof/>
          <w:sz w:val="18"/>
          <w:szCs w:val="18"/>
          <w:lang w:val="ro-RO"/>
        </w:rPr>
        <w:t>1</w:t>
      </w:r>
      <w:r w:rsidRPr="0061654A">
        <w:rPr>
          <w:lang w:val="ro-RO"/>
        </w:rPr>
        <w:fldChar w:fldCharType="end"/>
      </w:r>
      <w:r w:rsidRPr="0061654A">
        <w:rPr>
          <w:rFonts w:ascii="Verdana" w:hAnsi="Verdana"/>
          <w:sz w:val="18"/>
          <w:szCs w:val="18"/>
          <w:lang w:val="ro-RO"/>
        </w:rPr>
        <w:t>:  Num</w:t>
      </w:r>
      <w:r w:rsidR="003A1128">
        <w:rPr>
          <w:rFonts w:ascii="Verdana" w:hAnsi="Verdana"/>
          <w:sz w:val="18"/>
          <w:szCs w:val="18"/>
          <w:lang w:val="ro-RO"/>
        </w:rPr>
        <w:t>ă</w:t>
      </w:r>
      <w:r w:rsidRPr="0061654A">
        <w:rPr>
          <w:rFonts w:ascii="Verdana" w:hAnsi="Verdana"/>
          <w:sz w:val="18"/>
          <w:szCs w:val="18"/>
          <w:lang w:val="ro-RO"/>
        </w:rPr>
        <w:t xml:space="preserve">r de </w:t>
      </w:r>
      <w:r w:rsidR="00AF3701">
        <w:rPr>
          <w:rFonts w:ascii="Verdana" w:hAnsi="Verdana"/>
          <w:sz w:val="18"/>
          <w:szCs w:val="18"/>
          <w:lang w:val="ro-RO"/>
        </w:rPr>
        <w:t>recipienți</w:t>
      </w:r>
      <w:r w:rsidRPr="0061654A">
        <w:rPr>
          <w:rFonts w:ascii="Verdana" w:hAnsi="Verdana"/>
          <w:sz w:val="18"/>
          <w:szCs w:val="18"/>
          <w:lang w:val="ro-RO"/>
        </w:rPr>
        <w:t xml:space="preserve"> colectare separata ce au fost achizi</w:t>
      </w:r>
      <w:r w:rsidR="003A1128">
        <w:rPr>
          <w:rFonts w:ascii="Verdana" w:hAnsi="Verdana"/>
          <w:sz w:val="18"/>
          <w:szCs w:val="18"/>
          <w:lang w:val="ro-RO"/>
        </w:rPr>
        <w:t>ț</w:t>
      </w:r>
      <w:r w:rsidRPr="0061654A">
        <w:rPr>
          <w:rFonts w:ascii="Verdana" w:hAnsi="Verdana"/>
          <w:sz w:val="18"/>
          <w:szCs w:val="18"/>
          <w:lang w:val="ro-RO"/>
        </w:rPr>
        <w:t>iona</w:t>
      </w:r>
      <w:r w:rsidR="003A1128">
        <w:rPr>
          <w:rFonts w:ascii="Verdana" w:hAnsi="Verdana"/>
          <w:sz w:val="18"/>
          <w:szCs w:val="18"/>
          <w:lang w:val="ro-RO"/>
        </w:rPr>
        <w:t>ț</w:t>
      </w:r>
      <w:r w:rsidRPr="0061654A">
        <w:rPr>
          <w:rFonts w:ascii="Verdana" w:hAnsi="Verdana"/>
          <w:sz w:val="18"/>
          <w:szCs w:val="18"/>
          <w:lang w:val="ro-RO"/>
        </w:rPr>
        <w:t>i</w:t>
      </w:r>
      <w:bookmarkEnd w:id="34"/>
    </w:p>
    <w:p w14:paraId="6069E862" w14:textId="77777777" w:rsidR="000D79C4" w:rsidRPr="0061654A" w:rsidRDefault="000D79C4">
      <w:pPr>
        <w:rPr>
          <w:rFonts w:ascii="Verdana" w:hAnsi="Verdana"/>
          <w:sz w:val="18"/>
          <w:szCs w:val="18"/>
          <w:lang w:val="ro-RO"/>
        </w:rPr>
      </w:pPr>
    </w:p>
    <w:tbl>
      <w:tblPr>
        <w:tblW w:w="8527" w:type="dxa"/>
        <w:jc w:val="center"/>
        <w:tblLook w:val="04A0" w:firstRow="1" w:lastRow="0" w:firstColumn="1" w:lastColumn="0" w:noHBand="0" w:noVBand="1"/>
      </w:tblPr>
      <w:tblGrid>
        <w:gridCol w:w="4987"/>
        <w:gridCol w:w="2340"/>
        <w:gridCol w:w="1200"/>
      </w:tblGrid>
      <w:tr w:rsidR="000D79C4" w:rsidRPr="0061654A" w14:paraId="7956152F" w14:textId="77777777" w:rsidTr="00D93E34">
        <w:trPr>
          <w:trHeight w:val="495"/>
          <w:tblHeader/>
          <w:jc w:val="center"/>
        </w:trPr>
        <w:tc>
          <w:tcPr>
            <w:tcW w:w="4987" w:type="dxa"/>
            <w:tcBorders>
              <w:top w:val="single" w:sz="4" w:space="0" w:color="auto"/>
              <w:left w:val="single" w:sz="8" w:space="0" w:color="auto"/>
              <w:bottom w:val="single" w:sz="4" w:space="0" w:color="auto"/>
              <w:right w:val="single" w:sz="4" w:space="0" w:color="auto"/>
            </w:tcBorders>
            <w:shd w:val="clear" w:color="auto" w:fill="B4C6E7" w:themeFill="accent1" w:themeFillTint="66"/>
            <w:vAlign w:val="center"/>
            <w:hideMark/>
          </w:tcPr>
          <w:p w14:paraId="5A04E119" w14:textId="77777777" w:rsidR="000D79C4" w:rsidRPr="0061654A" w:rsidRDefault="00764E0D">
            <w:pPr>
              <w:rPr>
                <w:rFonts w:ascii="Verdana" w:hAnsi="Verdana"/>
                <w:b/>
                <w:bCs/>
                <w:sz w:val="18"/>
                <w:szCs w:val="18"/>
                <w:lang w:val="ro-RO"/>
              </w:rPr>
            </w:pPr>
            <w:r w:rsidRPr="0061654A">
              <w:rPr>
                <w:rFonts w:ascii="Verdana" w:hAnsi="Verdana"/>
                <w:b/>
                <w:bCs/>
                <w:sz w:val="18"/>
                <w:szCs w:val="18"/>
                <w:lang w:val="ro-RO"/>
              </w:rPr>
              <w:t>Tip recipient</w:t>
            </w:r>
          </w:p>
        </w:tc>
        <w:tc>
          <w:tcPr>
            <w:tcW w:w="2340"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83C72B2" w14:textId="77777777" w:rsidR="000D79C4" w:rsidRPr="0061654A" w:rsidRDefault="00764E0D">
            <w:pPr>
              <w:jc w:val="center"/>
              <w:rPr>
                <w:rFonts w:ascii="Verdana" w:hAnsi="Verdana"/>
                <w:sz w:val="18"/>
                <w:szCs w:val="18"/>
                <w:lang w:val="ro-RO"/>
              </w:rPr>
            </w:pPr>
            <w:r w:rsidRPr="0061654A">
              <w:rPr>
                <w:rFonts w:ascii="Verdana" w:hAnsi="Verdana"/>
                <w:b/>
                <w:bCs/>
                <w:sz w:val="18"/>
                <w:szCs w:val="18"/>
                <w:lang w:val="ro-RO"/>
              </w:rPr>
              <w:t>Descriere</w:t>
            </w:r>
          </w:p>
        </w:tc>
        <w:tc>
          <w:tcPr>
            <w:tcW w:w="120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1208DEC0" w14:textId="6B73B586" w:rsidR="000D79C4" w:rsidRPr="0061654A" w:rsidRDefault="00764E0D">
            <w:pPr>
              <w:jc w:val="right"/>
              <w:rPr>
                <w:rFonts w:ascii="Verdana" w:hAnsi="Verdana"/>
                <w:sz w:val="18"/>
                <w:szCs w:val="18"/>
                <w:lang w:val="ro-RO"/>
              </w:rPr>
            </w:pPr>
            <w:r w:rsidRPr="0061654A">
              <w:rPr>
                <w:rFonts w:ascii="Verdana" w:hAnsi="Verdana"/>
                <w:b/>
                <w:bCs/>
                <w:sz w:val="18"/>
                <w:szCs w:val="18"/>
                <w:lang w:val="ro-RO"/>
              </w:rPr>
              <w:t>Nr. buc</w:t>
            </w:r>
            <w:r w:rsidR="000C60BB">
              <w:rPr>
                <w:rFonts w:ascii="Verdana" w:hAnsi="Verdana"/>
                <w:b/>
                <w:bCs/>
                <w:sz w:val="18"/>
                <w:szCs w:val="18"/>
                <w:lang w:val="ro-RO"/>
              </w:rPr>
              <w:t>ăț</w:t>
            </w:r>
            <w:r w:rsidRPr="0061654A">
              <w:rPr>
                <w:rFonts w:ascii="Verdana" w:hAnsi="Verdana"/>
                <w:b/>
                <w:bCs/>
                <w:sz w:val="18"/>
                <w:szCs w:val="18"/>
                <w:lang w:val="ro-RO"/>
              </w:rPr>
              <w:t>i</w:t>
            </w:r>
          </w:p>
        </w:tc>
      </w:tr>
      <w:tr w:rsidR="000D79C4" w:rsidRPr="0061654A" w14:paraId="52464779" w14:textId="77777777">
        <w:trPr>
          <w:trHeight w:val="255"/>
          <w:jc w:val="center"/>
        </w:trPr>
        <w:tc>
          <w:tcPr>
            <w:tcW w:w="4987" w:type="dxa"/>
            <w:tcBorders>
              <w:top w:val="nil"/>
              <w:left w:val="single" w:sz="8" w:space="0" w:color="auto"/>
              <w:bottom w:val="single" w:sz="4" w:space="0" w:color="auto"/>
              <w:right w:val="single" w:sz="4" w:space="0" w:color="auto"/>
            </w:tcBorders>
            <w:vAlign w:val="center"/>
            <w:hideMark/>
          </w:tcPr>
          <w:p w14:paraId="76779712" w14:textId="57F5172D" w:rsidR="000D79C4" w:rsidRPr="0061654A" w:rsidRDefault="00764E0D">
            <w:pPr>
              <w:rPr>
                <w:rFonts w:ascii="Verdana" w:hAnsi="Verdana"/>
                <w:sz w:val="18"/>
                <w:szCs w:val="18"/>
                <w:lang w:val="ro-RO"/>
              </w:rPr>
            </w:pPr>
            <w:r w:rsidRPr="0061654A">
              <w:rPr>
                <w:rFonts w:ascii="Verdana" w:hAnsi="Verdana"/>
                <w:sz w:val="18"/>
                <w:szCs w:val="18"/>
                <w:lang w:val="ro-RO"/>
              </w:rPr>
              <w:t>Colectare separata h</w:t>
            </w:r>
            <w:r w:rsidR="003A1128">
              <w:rPr>
                <w:rFonts w:ascii="Verdana" w:hAnsi="Verdana"/>
                <w:sz w:val="18"/>
                <w:szCs w:val="18"/>
                <w:lang w:val="ro-RO"/>
              </w:rPr>
              <w:t>â</w:t>
            </w:r>
            <w:r w:rsidRPr="0061654A">
              <w:rPr>
                <w:rFonts w:ascii="Verdana" w:hAnsi="Verdana"/>
                <w:sz w:val="18"/>
                <w:szCs w:val="18"/>
                <w:lang w:val="ro-RO"/>
              </w:rPr>
              <w:t xml:space="preserve">rtie </w:t>
            </w:r>
            <w:r w:rsidR="00AF3701">
              <w:rPr>
                <w:rFonts w:ascii="Verdana" w:hAnsi="Verdana"/>
                <w:sz w:val="18"/>
                <w:szCs w:val="18"/>
                <w:lang w:val="ro-RO"/>
              </w:rPr>
              <w:t>și</w:t>
            </w:r>
            <w:r w:rsidRPr="0061654A">
              <w:rPr>
                <w:rFonts w:ascii="Verdana" w:hAnsi="Verdana"/>
                <w:sz w:val="18"/>
                <w:szCs w:val="18"/>
                <w:lang w:val="ro-RO"/>
              </w:rPr>
              <w:t xml:space="preserve"> carton in mediul urban</w:t>
            </w:r>
          </w:p>
        </w:tc>
        <w:tc>
          <w:tcPr>
            <w:tcW w:w="2340" w:type="dxa"/>
            <w:tcBorders>
              <w:top w:val="nil"/>
              <w:left w:val="nil"/>
              <w:bottom w:val="single" w:sz="4" w:space="0" w:color="auto"/>
              <w:right w:val="single" w:sz="4" w:space="0" w:color="auto"/>
            </w:tcBorders>
            <w:vAlign w:val="center"/>
            <w:hideMark/>
          </w:tcPr>
          <w:p w14:paraId="64EB761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containere 1,1 mc</w:t>
            </w:r>
          </w:p>
        </w:tc>
        <w:tc>
          <w:tcPr>
            <w:tcW w:w="1200" w:type="dxa"/>
            <w:tcBorders>
              <w:top w:val="nil"/>
              <w:left w:val="nil"/>
              <w:bottom w:val="single" w:sz="4" w:space="0" w:color="auto"/>
              <w:right w:val="single" w:sz="4" w:space="0" w:color="auto"/>
            </w:tcBorders>
            <w:noWrap/>
            <w:vAlign w:val="center"/>
            <w:hideMark/>
          </w:tcPr>
          <w:p w14:paraId="381D2CA3" w14:textId="77777777" w:rsidR="000D79C4" w:rsidRPr="0061654A" w:rsidRDefault="00764E0D">
            <w:pPr>
              <w:jc w:val="right"/>
              <w:rPr>
                <w:rFonts w:ascii="Verdana" w:hAnsi="Verdana"/>
                <w:sz w:val="18"/>
                <w:szCs w:val="18"/>
                <w:lang w:val="ro-RO"/>
              </w:rPr>
            </w:pPr>
            <w:r w:rsidRPr="0061654A">
              <w:rPr>
                <w:rFonts w:ascii="Verdana" w:hAnsi="Verdana"/>
                <w:sz w:val="18"/>
                <w:szCs w:val="18"/>
                <w:lang w:val="ro-RO"/>
              </w:rPr>
              <w:t>671</w:t>
            </w:r>
          </w:p>
        </w:tc>
      </w:tr>
      <w:tr w:rsidR="000D79C4" w:rsidRPr="0061654A" w14:paraId="507D51E6" w14:textId="77777777">
        <w:trPr>
          <w:trHeight w:val="255"/>
          <w:jc w:val="center"/>
        </w:trPr>
        <w:tc>
          <w:tcPr>
            <w:tcW w:w="4987" w:type="dxa"/>
            <w:tcBorders>
              <w:top w:val="nil"/>
              <w:left w:val="single" w:sz="8" w:space="0" w:color="auto"/>
              <w:bottom w:val="single" w:sz="4" w:space="0" w:color="auto"/>
              <w:right w:val="single" w:sz="4" w:space="0" w:color="auto"/>
            </w:tcBorders>
            <w:vAlign w:val="center"/>
            <w:hideMark/>
          </w:tcPr>
          <w:p w14:paraId="6D30DA20" w14:textId="03DBCDBC" w:rsidR="000D79C4" w:rsidRPr="0061654A" w:rsidRDefault="00764E0D">
            <w:pPr>
              <w:rPr>
                <w:rFonts w:ascii="Verdana" w:hAnsi="Verdana"/>
                <w:sz w:val="18"/>
                <w:szCs w:val="18"/>
                <w:lang w:val="ro-RO"/>
              </w:rPr>
            </w:pPr>
            <w:r w:rsidRPr="0061654A">
              <w:rPr>
                <w:rFonts w:ascii="Verdana" w:hAnsi="Verdana"/>
                <w:sz w:val="18"/>
                <w:szCs w:val="18"/>
                <w:lang w:val="ro-RO"/>
              </w:rPr>
              <w:t xml:space="preserve">Colectare separata plastic </w:t>
            </w:r>
            <w:r w:rsidR="00AF3701">
              <w:rPr>
                <w:rFonts w:ascii="Verdana" w:hAnsi="Verdana"/>
                <w:sz w:val="18"/>
                <w:szCs w:val="18"/>
                <w:lang w:val="ro-RO"/>
              </w:rPr>
              <w:t>și</w:t>
            </w:r>
            <w:r w:rsidRPr="0061654A">
              <w:rPr>
                <w:rFonts w:ascii="Verdana" w:hAnsi="Verdana"/>
                <w:sz w:val="18"/>
                <w:szCs w:val="18"/>
                <w:lang w:val="ro-RO"/>
              </w:rPr>
              <w:t xml:space="preserve"> metal in mediul urban</w:t>
            </w:r>
          </w:p>
        </w:tc>
        <w:tc>
          <w:tcPr>
            <w:tcW w:w="2340" w:type="dxa"/>
            <w:tcBorders>
              <w:top w:val="nil"/>
              <w:left w:val="nil"/>
              <w:bottom w:val="single" w:sz="4" w:space="0" w:color="auto"/>
              <w:right w:val="single" w:sz="4" w:space="0" w:color="auto"/>
            </w:tcBorders>
            <w:vAlign w:val="center"/>
            <w:hideMark/>
          </w:tcPr>
          <w:p w14:paraId="062CF06B"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containere 1,1 mc</w:t>
            </w:r>
          </w:p>
        </w:tc>
        <w:tc>
          <w:tcPr>
            <w:tcW w:w="1200" w:type="dxa"/>
            <w:tcBorders>
              <w:top w:val="nil"/>
              <w:left w:val="nil"/>
              <w:bottom w:val="single" w:sz="4" w:space="0" w:color="auto"/>
              <w:right w:val="single" w:sz="4" w:space="0" w:color="auto"/>
            </w:tcBorders>
            <w:noWrap/>
            <w:vAlign w:val="center"/>
            <w:hideMark/>
          </w:tcPr>
          <w:p w14:paraId="050FF6D7" w14:textId="77777777" w:rsidR="000D79C4" w:rsidRPr="0061654A" w:rsidRDefault="00764E0D">
            <w:pPr>
              <w:jc w:val="right"/>
              <w:rPr>
                <w:rFonts w:ascii="Verdana" w:hAnsi="Verdana"/>
                <w:sz w:val="18"/>
                <w:szCs w:val="18"/>
                <w:lang w:val="ro-RO"/>
              </w:rPr>
            </w:pPr>
            <w:r w:rsidRPr="0061654A">
              <w:rPr>
                <w:rFonts w:ascii="Verdana" w:hAnsi="Verdana"/>
                <w:sz w:val="18"/>
                <w:szCs w:val="18"/>
                <w:lang w:val="ro-RO"/>
              </w:rPr>
              <w:t>652</w:t>
            </w:r>
          </w:p>
        </w:tc>
      </w:tr>
      <w:tr w:rsidR="000D79C4" w:rsidRPr="0061654A" w14:paraId="1415B64E" w14:textId="77777777">
        <w:trPr>
          <w:trHeight w:val="255"/>
          <w:jc w:val="center"/>
        </w:trPr>
        <w:tc>
          <w:tcPr>
            <w:tcW w:w="4987" w:type="dxa"/>
            <w:tcBorders>
              <w:top w:val="nil"/>
              <w:left w:val="single" w:sz="8" w:space="0" w:color="auto"/>
              <w:bottom w:val="single" w:sz="4" w:space="0" w:color="auto"/>
              <w:right w:val="single" w:sz="4" w:space="0" w:color="auto"/>
            </w:tcBorders>
            <w:vAlign w:val="center"/>
            <w:hideMark/>
          </w:tcPr>
          <w:p w14:paraId="72BBBC71" w14:textId="77777777" w:rsidR="000D79C4" w:rsidRPr="0061654A" w:rsidRDefault="00764E0D">
            <w:pPr>
              <w:rPr>
                <w:rFonts w:ascii="Verdana" w:hAnsi="Verdana"/>
                <w:sz w:val="18"/>
                <w:szCs w:val="18"/>
                <w:lang w:val="ro-RO"/>
              </w:rPr>
            </w:pPr>
            <w:r w:rsidRPr="0061654A">
              <w:rPr>
                <w:rFonts w:ascii="Verdana" w:hAnsi="Verdana"/>
                <w:sz w:val="18"/>
                <w:szCs w:val="18"/>
                <w:lang w:val="ro-RO"/>
              </w:rPr>
              <w:t>Colectare separata sticla in mediul urban</w:t>
            </w:r>
          </w:p>
        </w:tc>
        <w:tc>
          <w:tcPr>
            <w:tcW w:w="2340" w:type="dxa"/>
            <w:tcBorders>
              <w:top w:val="nil"/>
              <w:left w:val="nil"/>
              <w:bottom w:val="single" w:sz="4" w:space="0" w:color="auto"/>
              <w:right w:val="single" w:sz="4" w:space="0" w:color="auto"/>
            </w:tcBorders>
            <w:vAlign w:val="center"/>
            <w:hideMark/>
          </w:tcPr>
          <w:p w14:paraId="27393DB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containere 1,1 mc</w:t>
            </w:r>
          </w:p>
        </w:tc>
        <w:tc>
          <w:tcPr>
            <w:tcW w:w="1200" w:type="dxa"/>
            <w:tcBorders>
              <w:top w:val="nil"/>
              <w:left w:val="nil"/>
              <w:bottom w:val="single" w:sz="4" w:space="0" w:color="auto"/>
              <w:right w:val="single" w:sz="4" w:space="0" w:color="auto"/>
            </w:tcBorders>
            <w:noWrap/>
            <w:vAlign w:val="center"/>
            <w:hideMark/>
          </w:tcPr>
          <w:p w14:paraId="5A01DA04" w14:textId="77777777" w:rsidR="000D79C4" w:rsidRPr="0061654A" w:rsidRDefault="00764E0D">
            <w:pPr>
              <w:jc w:val="right"/>
              <w:rPr>
                <w:rFonts w:ascii="Verdana" w:hAnsi="Verdana"/>
                <w:sz w:val="18"/>
                <w:szCs w:val="18"/>
                <w:lang w:val="ro-RO"/>
              </w:rPr>
            </w:pPr>
            <w:r w:rsidRPr="0061654A">
              <w:rPr>
                <w:rFonts w:ascii="Verdana" w:hAnsi="Verdana"/>
                <w:sz w:val="18"/>
                <w:szCs w:val="18"/>
                <w:lang w:val="ro-RO"/>
              </w:rPr>
              <w:t>566</w:t>
            </w:r>
          </w:p>
        </w:tc>
      </w:tr>
      <w:tr w:rsidR="000D79C4" w:rsidRPr="0061654A" w14:paraId="730066B0" w14:textId="77777777">
        <w:trPr>
          <w:trHeight w:val="255"/>
          <w:jc w:val="center"/>
        </w:trPr>
        <w:tc>
          <w:tcPr>
            <w:tcW w:w="4987" w:type="dxa"/>
            <w:tcBorders>
              <w:top w:val="nil"/>
              <w:left w:val="single" w:sz="8" w:space="0" w:color="auto"/>
              <w:bottom w:val="single" w:sz="4" w:space="0" w:color="auto"/>
              <w:right w:val="single" w:sz="4" w:space="0" w:color="auto"/>
            </w:tcBorders>
            <w:vAlign w:val="center"/>
            <w:hideMark/>
          </w:tcPr>
          <w:p w14:paraId="1FFF8290" w14:textId="4B0A759A" w:rsidR="000D79C4" w:rsidRPr="0061654A" w:rsidRDefault="00764E0D">
            <w:pPr>
              <w:rPr>
                <w:rFonts w:ascii="Verdana" w:hAnsi="Verdana"/>
                <w:sz w:val="18"/>
                <w:szCs w:val="18"/>
                <w:lang w:val="ro-RO"/>
              </w:rPr>
            </w:pPr>
            <w:r w:rsidRPr="0061654A">
              <w:rPr>
                <w:rFonts w:ascii="Verdana" w:hAnsi="Verdana"/>
                <w:sz w:val="18"/>
                <w:szCs w:val="18"/>
                <w:lang w:val="ro-RO"/>
              </w:rPr>
              <w:t>Colectare separata h</w:t>
            </w:r>
            <w:r w:rsidR="003A1128">
              <w:rPr>
                <w:rFonts w:ascii="Verdana" w:hAnsi="Verdana"/>
                <w:sz w:val="18"/>
                <w:szCs w:val="18"/>
                <w:lang w:val="ro-RO"/>
              </w:rPr>
              <w:t>â</w:t>
            </w:r>
            <w:r w:rsidRPr="0061654A">
              <w:rPr>
                <w:rFonts w:ascii="Verdana" w:hAnsi="Verdana"/>
                <w:sz w:val="18"/>
                <w:szCs w:val="18"/>
                <w:lang w:val="ro-RO"/>
              </w:rPr>
              <w:t xml:space="preserve">rtie </w:t>
            </w:r>
            <w:r w:rsidR="00AF3701">
              <w:rPr>
                <w:rFonts w:ascii="Verdana" w:hAnsi="Verdana"/>
                <w:sz w:val="18"/>
                <w:szCs w:val="18"/>
                <w:lang w:val="ro-RO"/>
              </w:rPr>
              <w:t>și</w:t>
            </w:r>
            <w:r w:rsidRPr="0061654A">
              <w:rPr>
                <w:rFonts w:ascii="Verdana" w:hAnsi="Verdana"/>
                <w:sz w:val="18"/>
                <w:szCs w:val="18"/>
                <w:lang w:val="ro-RO"/>
              </w:rPr>
              <w:t xml:space="preserve"> carton in mediul rural</w:t>
            </w:r>
          </w:p>
        </w:tc>
        <w:tc>
          <w:tcPr>
            <w:tcW w:w="2340" w:type="dxa"/>
            <w:tcBorders>
              <w:top w:val="nil"/>
              <w:left w:val="nil"/>
              <w:bottom w:val="single" w:sz="4" w:space="0" w:color="auto"/>
              <w:right w:val="single" w:sz="4" w:space="0" w:color="auto"/>
            </w:tcBorders>
            <w:vAlign w:val="center"/>
            <w:hideMark/>
          </w:tcPr>
          <w:p w14:paraId="284098F1"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containere 1,1 mc</w:t>
            </w:r>
          </w:p>
        </w:tc>
        <w:tc>
          <w:tcPr>
            <w:tcW w:w="1200" w:type="dxa"/>
            <w:tcBorders>
              <w:top w:val="nil"/>
              <w:left w:val="nil"/>
              <w:bottom w:val="single" w:sz="4" w:space="0" w:color="auto"/>
              <w:right w:val="single" w:sz="4" w:space="0" w:color="auto"/>
            </w:tcBorders>
            <w:noWrap/>
            <w:vAlign w:val="center"/>
            <w:hideMark/>
          </w:tcPr>
          <w:p w14:paraId="51382C18" w14:textId="77777777" w:rsidR="000D79C4" w:rsidRPr="0061654A" w:rsidRDefault="00764E0D">
            <w:pPr>
              <w:jc w:val="right"/>
              <w:rPr>
                <w:rFonts w:ascii="Verdana" w:hAnsi="Verdana"/>
                <w:sz w:val="18"/>
                <w:szCs w:val="18"/>
                <w:lang w:val="ro-RO"/>
              </w:rPr>
            </w:pPr>
            <w:r w:rsidRPr="0061654A">
              <w:rPr>
                <w:rFonts w:ascii="Verdana" w:hAnsi="Verdana"/>
                <w:sz w:val="18"/>
                <w:szCs w:val="18"/>
                <w:lang w:val="ro-RO"/>
              </w:rPr>
              <w:t>603</w:t>
            </w:r>
          </w:p>
        </w:tc>
      </w:tr>
      <w:tr w:rsidR="000D79C4" w:rsidRPr="0061654A" w14:paraId="67DB0E89" w14:textId="77777777">
        <w:trPr>
          <w:trHeight w:val="255"/>
          <w:jc w:val="center"/>
        </w:trPr>
        <w:tc>
          <w:tcPr>
            <w:tcW w:w="4987" w:type="dxa"/>
            <w:tcBorders>
              <w:top w:val="nil"/>
              <w:left w:val="single" w:sz="8" w:space="0" w:color="auto"/>
              <w:bottom w:val="single" w:sz="4" w:space="0" w:color="auto"/>
              <w:right w:val="single" w:sz="4" w:space="0" w:color="auto"/>
            </w:tcBorders>
            <w:vAlign w:val="center"/>
            <w:hideMark/>
          </w:tcPr>
          <w:p w14:paraId="71706333" w14:textId="3AEBA778" w:rsidR="000D79C4" w:rsidRPr="0061654A" w:rsidRDefault="00764E0D">
            <w:pPr>
              <w:rPr>
                <w:rFonts w:ascii="Verdana" w:hAnsi="Verdana"/>
                <w:sz w:val="18"/>
                <w:szCs w:val="18"/>
                <w:lang w:val="ro-RO"/>
              </w:rPr>
            </w:pPr>
            <w:r w:rsidRPr="0061654A">
              <w:rPr>
                <w:rFonts w:ascii="Verdana" w:hAnsi="Verdana"/>
                <w:sz w:val="18"/>
                <w:szCs w:val="18"/>
                <w:lang w:val="ro-RO"/>
              </w:rPr>
              <w:t xml:space="preserve">Colectare separata plastic </w:t>
            </w:r>
            <w:r w:rsidR="00AF3701">
              <w:rPr>
                <w:rFonts w:ascii="Verdana" w:hAnsi="Verdana"/>
                <w:sz w:val="18"/>
                <w:szCs w:val="18"/>
                <w:lang w:val="ro-RO"/>
              </w:rPr>
              <w:t>și</w:t>
            </w:r>
            <w:r w:rsidRPr="0061654A">
              <w:rPr>
                <w:rFonts w:ascii="Verdana" w:hAnsi="Verdana"/>
                <w:sz w:val="18"/>
                <w:szCs w:val="18"/>
                <w:lang w:val="ro-RO"/>
              </w:rPr>
              <w:t xml:space="preserve"> metal in mediul rural</w:t>
            </w:r>
          </w:p>
        </w:tc>
        <w:tc>
          <w:tcPr>
            <w:tcW w:w="2340" w:type="dxa"/>
            <w:tcBorders>
              <w:top w:val="nil"/>
              <w:left w:val="nil"/>
              <w:bottom w:val="single" w:sz="4" w:space="0" w:color="auto"/>
              <w:right w:val="single" w:sz="4" w:space="0" w:color="auto"/>
            </w:tcBorders>
            <w:vAlign w:val="center"/>
            <w:hideMark/>
          </w:tcPr>
          <w:p w14:paraId="7F9A7FB4"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containere 1,1 mc</w:t>
            </w:r>
          </w:p>
        </w:tc>
        <w:tc>
          <w:tcPr>
            <w:tcW w:w="1200" w:type="dxa"/>
            <w:tcBorders>
              <w:top w:val="nil"/>
              <w:left w:val="nil"/>
              <w:bottom w:val="single" w:sz="4" w:space="0" w:color="auto"/>
              <w:right w:val="single" w:sz="4" w:space="0" w:color="auto"/>
            </w:tcBorders>
            <w:noWrap/>
            <w:vAlign w:val="center"/>
            <w:hideMark/>
          </w:tcPr>
          <w:p w14:paraId="6522170C" w14:textId="77777777" w:rsidR="000D79C4" w:rsidRPr="0061654A" w:rsidRDefault="00764E0D">
            <w:pPr>
              <w:jc w:val="right"/>
              <w:rPr>
                <w:rFonts w:ascii="Verdana" w:hAnsi="Verdana"/>
                <w:sz w:val="18"/>
                <w:szCs w:val="18"/>
                <w:lang w:val="ro-RO"/>
              </w:rPr>
            </w:pPr>
            <w:r w:rsidRPr="0061654A">
              <w:rPr>
                <w:rFonts w:ascii="Verdana" w:hAnsi="Verdana"/>
                <w:sz w:val="18"/>
                <w:szCs w:val="18"/>
                <w:lang w:val="ro-RO"/>
              </w:rPr>
              <w:t>599</w:t>
            </w:r>
          </w:p>
        </w:tc>
      </w:tr>
      <w:tr w:rsidR="000D79C4" w:rsidRPr="0061654A" w14:paraId="2B518E04" w14:textId="77777777">
        <w:trPr>
          <w:trHeight w:val="255"/>
          <w:jc w:val="center"/>
        </w:trPr>
        <w:tc>
          <w:tcPr>
            <w:tcW w:w="4987" w:type="dxa"/>
            <w:tcBorders>
              <w:top w:val="nil"/>
              <w:left w:val="single" w:sz="8" w:space="0" w:color="auto"/>
              <w:bottom w:val="single" w:sz="4" w:space="0" w:color="auto"/>
              <w:right w:val="single" w:sz="4" w:space="0" w:color="auto"/>
            </w:tcBorders>
            <w:vAlign w:val="center"/>
            <w:hideMark/>
          </w:tcPr>
          <w:p w14:paraId="59C97C2E" w14:textId="77777777" w:rsidR="000D79C4" w:rsidRPr="0061654A" w:rsidRDefault="00764E0D">
            <w:pPr>
              <w:rPr>
                <w:rFonts w:ascii="Verdana" w:hAnsi="Verdana"/>
                <w:sz w:val="18"/>
                <w:szCs w:val="18"/>
                <w:lang w:val="ro-RO"/>
              </w:rPr>
            </w:pPr>
            <w:r w:rsidRPr="0061654A">
              <w:rPr>
                <w:rFonts w:ascii="Verdana" w:hAnsi="Verdana"/>
                <w:sz w:val="18"/>
                <w:szCs w:val="18"/>
                <w:lang w:val="ro-RO"/>
              </w:rPr>
              <w:t>Colectare separata sticla in mediul rural</w:t>
            </w:r>
          </w:p>
        </w:tc>
        <w:tc>
          <w:tcPr>
            <w:tcW w:w="2340" w:type="dxa"/>
            <w:tcBorders>
              <w:top w:val="nil"/>
              <w:left w:val="nil"/>
              <w:bottom w:val="single" w:sz="4" w:space="0" w:color="auto"/>
              <w:right w:val="single" w:sz="4" w:space="0" w:color="auto"/>
            </w:tcBorders>
            <w:vAlign w:val="center"/>
            <w:hideMark/>
          </w:tcPr>
          <w:p w14:paraId="21ADC57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containere 1,1 mc</w:t>
            </w:r>
          </w:p>
        </w:tc>
        <w:tc>
          <w:tcPr>
            <w:tcW w:w="1200" w:type="dxa"/>
            <w:tcBorders>
              <w:top w:val="nil"/>
              <w:left w:val="nil"/>
              <w:bottom w:val="single" w:sz="4" w:space="0" w:color="auto"/>
              <w:right w:val="single" w:sz="4" w:space="0" w:color="auto"/>
            </w:tcBorders>
            <w:noWrap/>
            <w:vAlign w:val="center"/>
            <w:hideMark/>
          </w:tcPr>
          <w:p w14:paraId="227CDDB1" w14:textId="77777777" w:rsidR="000D79C4" w:rsidRPr="0061654A" w:rsidRDefault="00764E0D">
            <w:pPr>
              <w:jc w:val="right"/>
              <w:rPr>
                <w:rFonts w:ascii="Verdana" w:hAnsi="Verdana"/>
                <w:sz w:val="18"/>
                <w:szCs w:val="18"/>
                <w:lang w:val="ro-RO"/>
              </w:rPr>
            </w:pPr>
            <w:r w:rsidRPr="0061654A">
              <w:rPr>
                <w:rFonts w:ascii="Verdana" w:hAnsi="Verdana"/>
                <w:sz w:val="18"/>
                <w:szCs w:val="18"/>
                <w:lang w:val="ro-RO"/>
              </w:rPr>
              <w:t>209</w:t>
            </w:r>
          </w:p>
        </w:tc>
      </w:tr>
      <w:tr w:rsidR="000D79C4" w:rsidRPr="0061654A" w14:paraId="101F3563" w14:textId="77777777">
        <w:trPr>
          <w:trHeight w:val="255"/>
          <w:jc w:val="center"/>
        </w:trPr>
        <w:tc>
          <w:tcPr>
            <w:tcW w:w="4987" w:type="dxa"/>
            <w:tcBorders>
              <w:top w:val="nil"/>
              <w:left w:val="single" w:sz="8" w:space="0" w:color="auto"/>
              <w:bottom w:val="single" w:sz="4" w:space="0" w:color="auto"/>
              <w:right w:val="single" w:sz="4" w:space="0" w:color="auto"/>
            </w:tcBorders>
            <w:vAlign w:val="center"/>
            <w:hideMark/>
          </w:tcPr>
          <w:p w14:paraId="72C20A90" w14:textId="77777777" w:rsidR="000D79C4" w:rsidRPr="0061654A" w:rsidRDefault="00764E0D">
            <w:pPr>
              <w:rPr>
                <w:rFonts w:ascii="Verdana" w:hAnsi="Verdana"/>
                <w:sz w:val="18"/>
                <w:szCs w:val="18"/>
                <w:lang w:val="ro-RO"/>
              </w:rPr>
            </w:pPr>
            <w:r w:rsidRPr="0061654A">
              <w:rPr>
                <w:rFonts w:ascii="Verdana" w:hAnsi="Verdana"/>
                <w:sz w:val="18"/>
                <w:szCs w:val="18"/>
                <w:lang w:val="ro-RO"/>
              </w:rPr>
              <w:t>Compostare individuala in mediul rural</w:t>
            </w:r>
          </w:p>
        </w:tc>
        <w:tc>
          <w:tcPr>
            <w:tcW w:w="2340" w:type="dxa"/>
            <w:tcBorders>
              <w:top w:val="nil"/>
              <w:left w:val="nil"/>
              <w:bottom w:val="single" w:sz="4" w:space="0" w:color="auto"/>
              <w:right w:val="single" w:sz="4" w:space="0" w:color="auto"/>
            </w:tcBorders>
            <w:vAlign w:val="center"/>
            <w:hideMark/>
          </w:tcPr>
          <w:p w14:paraId="191C31B9" w14:textId="1623691E" w:rsidR="000D79C4" w:rsidRPr="0061654A" w:rsidRDefault="00764E0D">
            <w:pPr>
              <w:jc w:val="center"/>
              <w:rPr>
                <w:rFonts w:ascii="Verdana" w:hAnsi="Verdana"/>
                <w:sz w:val="18"/>
                <w:szCs w:val="18"/>
                <w:lang w:val="ro-RO"/>
              </w:rPr>
            </w:pPr>
            <w:r w:rsidRPr="0061654A">
              <w:rPr>
                <w:rFonts w:ascii="Verdana" w:hAnsi="Verdana"/>
                <w:sz w:val="18"/>
                <w:szCs w:val="18"/>
                <w:lang w:val="ro-RO"/>
              </w:rPr>
              <w:t>unit</w:t>
            </w:r>
            <w:r w:rsidR="003A1128">
              <w:rPr>
                <w:rFonts w:ascii="Verdana" w:hAnsi="Verdana"/>
                <w:sz w:val="18"/>
                <w:szCs w:val="18"/>
                <w:lang w:val="ro-RO"/>
              </w:rPr>
              <w:t>ăț</w:t>
            </w:r>
            <w:r w:rsidRPr="0061654A">
              <w:rPr>
                <w:rFonts w:ascii="Verdana" w:hAnsi="Verdana"/>
                <w:sz w:val="18"/>
                <w:szCs w:val="18"/>
                <w:lang w:val="ro-RO"/>
              </w:rPr>
              <w:t>i compostare individuala</w:t>
            </w:r>
          </w:p>
        </w:tc>
        <w:tc>
          <w:tcPr>
            <w:tcW w:w="1200" w:type="dxa"/>
            <w:tcBorders>
              <w:top w:val="nil"/>
              <w:left w:val="nil"/>
              <w:bottom w:val="single" w:sz="4" w:space="0" w:color="auto"/>
              <w:right w:val="single" w:sz="4" w:space="0" w:color="auto"/>
            </w:tcBorders>
            <w:noWrap/>
            <w:vAlign w:val="center"/>
            <w:hideMark/>
          </w:tcPr>
          <w:p w14:paraId="69AC3FF9" w14:textId="77777777" w:rsidR="000D79C4" w:rsidRPr="0061654A" w:rsidRDefault="00764E0D">
            <w:pPr>
              <w:jc w:val="right"/>
              <w:rPr>
                <w:rFonts w:ascii="Verdana" w:hAnsi="Verdana"/>
                <w:sz w:val="18"/>
                <w:szCs w:val="18"/>
                <w:lang w:val="ro-RO"/>
              </w:rPr>
            </w:pPr>
            <w:r w:rsidRPr="0061654A">
              <w:rPr>
                <w:rFonts w:ascii="Verdana" w:hAnsi="Verdana"/>
                <w:sz w:val="18"/>
                <w:szCs w:val="18"/>
                <w:lang w:val="ro-RO"/>
              </w:rPr>
              <w:t>14.262</w:t>
            </w:r>
          </w:p>
        </w:tc>
      </w:tr>
      <w:tr w:rsidR="000D79C4" w:rsidRPr="0061654A" w14:paraId="11A9D429" w14:textId="77777777">
        <w:trPr>
          <w:trHeight w:val="270"/>
          <w:jc w:val="center"/>
        </w:trPr>
        <w:tc>
          <w:tcPr>
            <w:tcW w:w="4987" w:type="dxa"/>
            <w:tcBorders>
              <w:top w:val="nil"/>
              <w:left w:val="single" w:sz="8" w:space="0" w:color="auto"/>
              <w:bottom w:val="single" w:sz="4" w:space="0" w:color="auto"/>
              <w:right w:val="single" w:sz="4" w:space="0" w:color="auto"/>
            </w:tcBorders>
            <w:vAlign w:val="center"/>
            <w:hideMark/>
          </w:tcPr>
          <w:p w14:paraId="184FC918" w14:textId="77777777" w:rsidR="000D79C4" w:rsidRPr="0061654A" w:rsidRDefault="00764E0D">
            <w:pPr>
              <w:rPr>
                <w:rFonts w:ascii="Verdana" w:hAnsi="Verdana"/>
                <w:sz w:val="18"/>
                <w:szCs w:val="18"/>
                <w:lang w:val="ro-RO"/>
              </w:rPr>
            </w:pPr>
            <w:r w:rsidRPr="0061654A">
              <w:rPr>
                <w:rFonts w:ascii="Verdana" w:hAnsi="Verdana"/>
                <w:sz w:val="18"/>
                <w:szCs w:val="18"/>
                <w:lang w:val="ro-RO"/>
              </w:rPr>
              <w:t>Compostare individuala in mediul urban</w:t>
            </w:r>
          </w:p>
        </w:tc>
        <w:tc>
          <w:tcPr>
            <w:tcW w:w="2340" w:type="dxa"/>
            <w:tcBorders>
              <w:top w:val="nil"/>
              <w:left w:val="nil"/>
              <w:bottom w:val="single" w:sz="4" w:space="0" w:color="auto"/>
              <w:right w:val="single" w:sz="4" w:space="0" w:color="auto"/>
            </w:tcBorders>
            <w:vAlign w:val="center"/>
            <w:hideMark/>
          </w:tcPr>
          <w:p w14:paraId="47E2650D" w14:textId="1AD4868C" w:rsidR="000D79C4" w:rsidRPr="0061654A" w:rsidRDefault="00764E0D">
            <w:pPr>
              <w:jc w:val="center"/>
              <w:rPr>
                <w:rFonts w:ascii="Verdana" w:hAnsi="Verdana"/>
                <w:sz w:val="18"/>
                <w:szCs w:val="18"/>
                <w:lang w:val="ro-RO"/>
              </w:rPr>
            </w:pPr>
            <w:r w:rsidRPr="0061654A">
              <w:rPr>
                <w:rFonts w:ascii="Verdana" w:hAnsi="Verdana"/>
                <w:sz w:val="18"/>
                <w:szCs w:val="18"/>
                <w:lang w:val="ro-RO"/>
              </w:rPr>
              <w:t>unit</w:t>
            </w:r>
            <w:r w:rsidR="003A1128">
              <w:rPr>
                <w:rFonts w:ascii="Verdana" w:hAnsi="Verdana"/>
                <w:sz w:val="18"/>
                <w:szCs w:val="18"/>
                <w:lang w:val="ro-RO"/>
              </w:rPr>
              <w:t>ăț</w:t>
            </w:r>
            <w:r w:rsidRPr="0061654A">
              <w:rPr>
                <w:rFonts w:ascii="Verdana" w:hAnsi="Verdana"/>
                <w:sz w:val="18"/>
                <w:szCs w:val="18"/>
                <w:lang w:val="ro-RO"/>
              </w:rPr>
              <w:t>i compostare individuala</w:t>
            </w:r>
          </w:p>
        </w:tc>
        <w:tc>
          <w:tcPr>
            <w:tcW w:w="1200" w:type="dxa"/>
            <w:tcBorders>
              <w:top w:val="nil"/>
              <w:left w:val="nil"/>
              <w:bottom w:val="single" w:sz="4" w:space="0" w:color="auto"/>
              <w:right w:val="single" w:sz="4" w:space="0" w:color="auto"/>
            </w:tcBorders>
            <w:noWrap/>
            <w:vAlign w:val="center"/>
            <w:hideMark/>
          </w:tcPr>
          <w:p w14:paraId="534B7A90" w14:textId="77777777" w:rsidR="000D79C4" w:rsidRPr="0061654A" w:rsidRDefault="00764E0D">
            <w:pPr>
              <w:jc w:val="right"/>
              <w:rPr>
                <w:rFonts w:ascii="Verdana" w:hAnsi="Verdana"/>
                <w:sz w:val="18"/>
                <w:szCs w:val="18"/>
                <w:lang w:val="ro-RO"/>
              </w:rPr>
            </w:pPr>
            <w:r w:rsidRPr="0061654A">
              <w:rPr>
                <w:rFonts w:ascii="Verdana" w:hAnsi="Verdana"/>
                <w:sz w:val="18"/>
                <w:szCs w:val="18"/>
                <w:lang w:val="ro-RO"/>
              </w:rPr>
              <w:t>2.538</w:t>
            </w:r>
          </w:p>
        </w:tc>
      </w:tr>
    </w:tbl>
    <w:p w14:paraId="3B3CE74F" w14:textId="77777777" w:rsidR="000D79C4" w:rsidRPr="0061654A" w:rsidRDefault="000D79C4">
      <w:pPr>
        <w:rPr>
          <w:rFonts w:ascii="Verdana" w:hAnsi="Verdana"/>
          <w:sz w:val="18"/>
          <w:szCs w:val="18"/>
          <w:lang w:val="ro-RO"/>
        </w:rPr>
      </w:pPr>
    </w:p>
    <w:p w14:paraId="2A82A74E" w14:textId="77777777" w:rsidR="000D79C4" w:rsidRPr="0061654A" w:rsidRDefault="000D79C4">
      <w:pPr>
        <w:spacing w:after="120" w:line="268" w:lineRule="auto"/>
        <w:jc w:val="both"/>
        <w:rPr>
          <w:rFonts w:ascii="Verdana" w:hAnsi="Verdana"/>
          <w:i/>
          <w:sz w:val="18"/>
          <w:szCs w:val="18"/>
          <w:lang w:val="ro-RO"/>
        </w:rPr>
      </w:pPr>
    </w:p>
    <w:p w14:paraId="71591A7F" w14:textId="27CDECC5" w:rsidR="000D79C4" w:rsidRPr="0061654A" w:rsidRDefault="00AF3701">
      <w:pPr>
        <w:spacing w:after="120" w:line="268"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reciclabile colectate separat vor fi transportate la </w:t>
      </w:r>
      <w:r w:rsidR="0077688D">
        <w:rPr>
          <w:rFonts w:ascii="Verdana" w:hAnsi="Verdana"/>
          <w:sz w:val="18"/>
          <w:szCs w:val="18"/>
          <w:lang w:val="ro-RO"/>
        </w:rPr>
        <w:t>stația</w:t>
      </w:r>
      <w:r w:rsidR="00764E0D" w:rsidRPr="0061654A">
        <w:rPr>
          <w:rFonts w:ascii="Verdana" w:hAnsi="Verdana"/>
          <w:sz w:val="18"/>
          <w:szCs w:val="18"/>
          <w:lang w:val="ro-RO"/>
        </w:rPr>
        <w:t xml:space="preserve"> de sortare Lupac, prin intermediul </w:t>
      </w:r>
      <w:r>
        <w:rPr>
          <w:rFonts w:ascii="Verdana" w:hAnsi="Verdana"/>
          <w:sz w:val="18"/>
          <w:szCs w:val="18"/>
          <w:lang w:val="ro-RO"/>
        </w:rPr>
        <w:t>stații</w:t>
      </w:r>
      <w:r w:rsidR="00764E0D" w:rsidRPr="0061654A">
        <w:rPr>
          <w:rFonts w:ascii="Verdana" w:hAnsi="Verdana"/>
          <w:sz w:val="18"/>
          <w:szCs w:val="18"/>
          <w:lang w:val="ro-RO"/>
        </w:rPr>
        <w:t xml:space="preserve">lor de transfer, acolo unde este cazul. </w:t>
      </w:r>
    </w:p>
    <w:p w14:paraId="025A7F10" w14:textId="6F8D7BC4" w:rsidR="000D79C4" w:rsidRPr="0061654A" w:rsidRDefault="00AF3701">
      <w:pPr>
        <w:spacing w:after="120" w:line="268"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biodegradabile  </w:t>
      </w:r>
      <w:r>
        <w:rPr>
          <w:rFonts w:ascii="Verdana" w:hAnsi="Verdana"/>
          <w:sz w:val="18"/>
          <w:szCs w:val="18"/>
          <w:lang w:val="ro-RO"/>
        </w:rPr>
        <w:t>și</w:t>
      </w:r>
      <w:r w:rsidR="00764E0D" w:rsidRPr="0061654A">
        <w:rPr>
          <w:rFonts w:ascii="Verdana" w:hAnsi="Verdana"/>
          <w:sz w:val="18"/>
          <w:szCs w:val="18"/>
          <w:lang w:val="ro-RO"/>
        </w:rPr>
        <w:t xml:space="preserve"> </w:t>
      </w:r>
      <w:r>
        <w:rPr>
          <w:rFonts w:ascii="Verdana" w:hAnsi="Verdana"/>
          <w:sz w:val="18"/>
          <w:szCs w:val="18"/>
          <w:lang w:val="ro-RO"/>
        </w:rPr>
        <w:t>Deșeuri</w:t>
      </w:r>
      <w:r w:rsidR="00764E0D" w:rsidRPr="0061654A">
        <w:rPr>
          <w:rFonts w:ascii="Verdana" w:hAnsi="Verdana"/>
          <w:sz w:val="18"/>
          <w:szCs w:val="18"/>
          <w:lang w:val="ro-RO"/>
        </w:rPr>
        <w:t xml:space="preserve">le reziduale, colectate separat (în </w:t>
      </w:r>
      <w:r>
        <w:rPr>
          <w:rFonts w:ascii="Verdana" w:hAnsi="Verdana"/>
          <w:sz w:val="18"/>
          <w:szCs w:val="18"/>
          <w:lang w:val="ro-RO"/>
        </w:rPr>
        <w:t>recipienți</w:t>
      </w:r>
      <w:r w:rsidR="00764E0D" w:rsidRPr="0061654A">
        <w:rPr>
          <w:rFonts w:ascii="Verdana" w:hAnsi="Verdana"/>
          <w:sz w:val="18"/>
          <w:szCs w:val="18"/>
          <w:lang w:val="ro-RO"/>
        </w:rPr>
        <w:t xml:space="preserve"> diferiți) vor fi </w:t>
      </w:r>
      <w:r w:rsidR="00764E0D" w:rsidRPr="00375A1D">
        <w:rPr>
          <w:rFonts w:ascii="Verdana" w:hAnsi="Verdana"/>
          <w:sz w:val="18"/>
          <w:szCs w:val="18"/>
          <w:lang w:val="ro-RO"/>
        </w:rPr>
        <w:t>transportate la instala</w:t>
      </w:r>
      <w:r w:rsidR="003A1128" w:rsidRPr="00375A1D">
        <w:rPr>
          <w:rFonts w:ascii="Verdana" w:hAnsi="Verdana"/>
          <w:sz w:val="18"/>
          <w:szCs w:val="18"/>
          <w:lang w:val="ro-RO"/>
        </w:rPr>
        <w:t>ț</w:t>
      </w:r>
      <w:r w:rsidR="00764E0D" w:rsidRPr="00375A1D">
        <w:rPr>
          <w:rFonts w:ascii="Verdana" w:hAnsi="Verdana"/>
          <w:sz w:val="18"/>
          <w:szCs w:val="18"/>
          <w:lang w:val="ro-RO"/>
        </w:rPr>
        <w:t>ia de tratare mecano-biologica de la Lupac</w:t>
      </w:r>
      <w:r w:rsidR="00764E0D" w:rsidRPr="0061654A">
        <w:rPr>
          <w:rFonts w:ascii="Verdana" w:hAnsi="Verdana"/>
          <w:sz w:val="18"/>
          <w:szCs w:val="18"/>
          <w:lang w:val="ro-RO"/>
        </w:rPr>
        <w:t>, realizat</w:t>
      </w:r>
      <w:r w:rsidR="00E460EE">
        <w:rPr>
          <w:rFonts w:ascii="Verdana" w:hAnsi="Verdana"/>
          <w:sz w:val="18"/>
          <w:szCs w:val="18"/>
          <w:lang w:val="ro-RO"/>
        </w:rPr>
        <w:t>ă</w:t>
      </w:r>
      <w:r w:rsidR="00764E0D" w:rsidRPr="0061654A">
        <w:rPr>
          <w:rFonts w:ascii="Verdana" w:hAnsi="Verdana"/>
          <w:sz w:val="18"/>
          <w:szCs w:val="18"/>
          <w:lang w:val="ro-RO"/>
        </w:rPr>
        <w:t xml:space="preserve"> prin proiect.  </w:t>
      </w:r>
    </w:p>
    <w:p w14:paraId="64C94547" w14:textId="7C8FD0CB"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O</w:t>
      </w:r>
      <w:r w:rsidR="003A1128">
        <w:rPr>
          <w:rFonts w:ascii="Verdana" w:hAnsi="Verdana"/>
          <w:sz w:val="18"/>
          <w:szCs w:val="18"/>
          <w:lang w:val="ro-RO"/>
        </w:rPr>
        <w:t xml:space="preserve"> </w:t>
      </w:r>
      <w:r w:rsidRPr="0061654A">
        <w:rPr>
          <w:rFonts w:ascii="Verdana" w:hAnsi="Verdana"/>
          <w:sz w:val="18"/>
          <w:szCs w:val="18"/>
          <w:lang w:val="ro-RO"/>
        </w:rPr>
        <w:t xml:space="preserve">data cu implementarea </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stemului de Management Integrat al </w:t>
      </w:r>
      <w:r w:rsidR="00AF3701">
        <w:rPr>
          <w:rFonts w:ascii="Verdana" w:hAnsi="Verdana"/>
          <w:sz w:val="18"/>
          <w:szCs w:val="18"/>
          <w:lang w:val="ro-RO"/>
        </w:rPr>
        <w:t>Deșeurilor</w:t>
      </w:r>
      <w:r w:rsidRPr="0061654A">
        <w:rPr>
          <w:rFonts w:ascii="Verdana" w:hAnsi="Verdana"/>
          <w:sz w:val="18"/>
          <w:szCs w:val="18"/>
          <w:lang w:val="ro-RO"/>
        </w:rPr>
        <w:t xml:space="preserve">, </w:t>
      </w:r>
      <w:r w:rsidR="00AF3701">
        <w:rPr>
          <w:rFonts w:ascii="Verdana" w:hAnsi="Verdana"/>
          <w:sz w:val="18"/>
          <w:szCs w:val="18"/>
          <w:lang w:val="ro-RO"/>
        </w:rPr>
        <w:t>Județ</w:t>
      </w:r>
      <w:r w:rsidRPr="0061654A">
        <w:rPr>
          <w:rFonts w:ascii="Verdana" w:hAnsi="Verdana"/>
          <w:sz w:val="18"/>
          <w:szCs w:val="18"/>
          <w:lang w:val="ro-RO"/>
        </w:rPr>
        <w:t xml:space="preserve">ul Caras Severin a fost </w:t>
      </w:r>
      <w:r w:rsidR="003A1128">
        <w:rPr>
          <w:rFonts w:ascii="Verdana" w:hAnsi="Verdana"/>
          <w:sz w:val="18"/>
          <w:szCs w:val="18"/>
          <w:lang w:val="ro-RO"/>
        </w:rPr>
        <w:t>î</w:t>
      </w:r>
      <w:r w:rsidRPr="0061654A">
        <w:rPr>
          <w:rFonts w:ascii="Verdana" w:hAnsi="Verdana"/>
          <w:sz w:val="18"/>
          <w:szCs w:val="18"/>
          <w:lang w:val="ro-RO"/>
        </w:rPr>
        <w:t>mp</w:t>
      </w:r>
      <w:r w:rsidR="003A1128">
        <w:rPr>
          <w:rFonts w:ascii="Verdana" w:hAnsi="Verdana"/>
          <w:sz w:val="18"/>
          <w:szCs w:val="18"/>
          <w:lang w:val="ro-RO"/>
        </w:rPr>
        <w:t>ă</w:t>
      </w:r>
      <w:r w:rsidRPr="0061654A">
        <w:rPr>
          <w:rFonts w:ascii="Verdana" w:hAnsi="Verdana"/>
          <w:sz w:val="18"/>
          <w:szCs w:val="18"/>
          <w:lang w:val="ro-RO"/>
        </w:rPr>
        <w:t>r</w:t>
      </w:r>
      <w:r w:rsidR="003A1128">
        <w:rPr>
          <w:rFonts w:ascii="Verdana" w:hAnsi="Verdana"/>
          <w:sz w:val="18"/>
          <w:szCs w:val="18"/>
          <w:lang w:val="ro-RO"/>
        </w:rPr>
        <w:t>ț</w:t>
      </w:r>
      <w:r w:rsidRPr="0061654A">
        <w:rPr>
          <w:rFonts w:ascii="Verdana" w:hAnsi="Verdana"/>
          <w:sz w:val="18"/>
          <w:szCs w:val="18"/>
          <w:lang w:val="ro-RO"/>
        </w:rPr>
        <w:t xml:space="preserve">it </w:t>
      </w:r>
      <w:r w:rsidR="003A1128">
        <w:rPr>
          <w:rFonts w:ascii="Verdana" w:hAnsi="Verdana"/>
          <w:sz w:val="18"/>
          <w:szCs w:val="18"/>
          <w:lang w:val="ro-RO"/>
        </w:rPr>
        <w:t>î</w:t>
      </w:r>
      <w:r w:rsidRPr="0061654A">
        <w:rPr>
          <w:rFonts w:ascii="Verdana" w:hAnsi="Verdana"/>
          <w:sz w:val="18"/>
          <w:szCs w:val="18"/>
          <w:lang w:val="ro-RO"/>
        </w:rPr>
        <w:t xml:space="preserve">n </w:t>
      </w:r>
      <w:r w:rsidR="003A1128">
        <w:rPr>
          <w:rFonts w:ascii="Verdana" w:hAnsi="Verdana"/>
          <w:sz w:val="18"/>
          <w:szCs w:val="18"/>
          <w:lang w:val="ro-RO"/>
        </w:rPr>
        <w:t>ș</w:t>
      </w:r>
      <w:r w:rsidRPr="0061654A">
        <w:rPr>
          <w:rFonts w:ascii="Verdana" w:hAnsi="Verdana"/>
          <w:sz w:val="18"/>
          <w:szCs w:val="18"/>
          <w:lang w:val="ro-RO"/>
        </w:rPr>
        <w:t xml:space="preserve">ase zone mari de colectare, aferente fie depozitului de la Lupac, fie </w:t>
      </w:r>
      <w:r w:rsidR="00AF3701">
        <w:rPr>
          <w:rFonts w:ascii="Verdana" w:hAnsi="Verdana"/>
          <w:sz w:val="18"/>
          <w:szCs w:val="18"/>
          <w:lang w:val="ro-RO"/>
        </w:rPr>
        <w:t>stații</w:t>
      </w:r>
      <w:r w:rsidRPr="0061654A">
        <w:rPr>
          <w:rFonts w:ascii="Verdana" w:hAnsi="Verdana"/>
          <w:sz w:val="18"/>
          <w:szCs w:val="18"/>
          <w:lang w:val="ro-RO"/>
        </w:rPr>
        <w:t xml:space="preserve">lor de transfer (existente </w:t>
      </w:r>
      <w:r w:rsidR="00AF3701">
        <w:rPr>
          <w:rFonts w:ascii="Verdana" w:hAnsi="Verdana"/>
          <w:sz w:val="18"/>
          <w:szCs w:val="18"/>
          <w:lang w:val="ro-RO"/>
        </w:rPr>
        <w:t>și</w:t>
      </w:r>
      <w:r w:rsidRPr="0061654A">
        <w:rPr>
          <w:rFonts w:ascii="Verdana" w:hAnsi="Verdana"/>
          <w:sz w:val="18"/>
          <w:szCs w:val="18"/>
          <w:lang w:val="ro-RO"/>
        </w:rPr>
        <w:t xml:space="preserve"> realizate prin proiect). </w:t>
      </w:r>
    </w:p>
    <w:p w14:paraId="1873A50A" w14:textId="3A295BF2"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In figura de mai jos sunt prezentate zonele de colectare </w:t>
      </w:r>
      <w:r w:rsidR="00AF3701">
        <w:rPr>
          <w:rFonts w:ascii="Verdana" w:hAnsi="Verdana"/>
          <w:sz w:val="18"/>
          <w:szCs w:val="18"/>
          <w:lang w:val="ro-RO"/>
        </w:rPr>
        <w:t>și</w:t>
      </w:r>
      <w:r w:rsidRPr="0061654A">
        <w:rPr>
          <w:rFonts w:ascii="Verdana" w:hAnsi="Verdana"/>
          <w:sz w:val="18"/>
          <w:szCs w:val="18"/>
          <w:lang w:val="ro-RO"/>
        </w:rPr>
        <w:t xml:space="preserve"> instala</w:t>
      </w:r>
      <w:r w:rsidR="003A1128">
        <w:rPr>
          <w:rFonts w:ascii="Verdana" w:hAnsi="Verdana"/>
          <w:sz w:val="18"/>
          <w:szCs w:val="18"/>
          <w:lang w:val="ro-RO"/>
        </w:rPr>
        <w:t>ț</w:t>
      </w:r>
      <w:r w:rsidRPr="0061654A">
        <w:rPr>
          <w:rFonts w:ascii="Verdana" w:hAnsi="Verdana"/>
          <w:sz w:val="18"/>
          <w:szCs w:val="18"/>
          <w:lang w:val="ro-RO"/>
        </w:rPr>
        <w:t xml:space="preserve">iile de gestionare a </w:t>
      </w:r>
      <w:r w:rsidR="00AF3701">
        <w:rPr>
          <w:rFonts w:ascii="Verdana" w:hAnsi="Verdana"/>
          <w:sz w:val="18"/>
          <w:szCs w:val="18"/>
          <w:lang w:val="ro-RO"/>
        </w:rPr>
        <w:t>Deșeurilor</w:t>
      </w:r>
      <w:r w:rsidRPr="0061654A">
        <w:rPr>
          <w:rFonts w:ascii="Verdana" w:hAnsi="Verdana"/>
          <w:sz w:val="18"/>
          <w:szCs w:val="18"/>
          <w:lang w:val="ro-RO"/>
        </w:rPr>
        <w:t xml:space="preserve"> existente </w:t>
      </w:r>
      <w:r w:rsidR="00AF3701">
        <w:rPr>
          <w:rFonts w:ascii="Verdana" w:hAnsi="Verdana"/>
          <w:sz w:val="18"/>
          <w:szCs w:val="18"/>
          <w:lang w:val="ro-RO"/>
        </w:rPr>
        <w:t>și</w:t>
      </w:r>
      <w:r w:rsidRPr="0061654A">
        <w:rPr>
          <w:rFonts w:ascii="Verdana" w:hAnsi="Verdana"/>
          <w:sz w:val="18"/>
          <w:szCs w:val="18"/>
          <w:lang w:val="ro-RO"/>
        </w:rPr>
        <w:t xml:space="preserve"> cele construite prin proiect.</w:t>
      </w:r>
    </w:p>
    <w:p w14:paraId="278F3EDC" w14:textId="77777777" w:rsidR="000D79C4" w:rsidRPr="0061654A" w:rsidRDefault="000D79C4">
      <w:pPr>
        <w:spacing w:after="120" w:line="268" w:lineRule="auto"/>
        <w:jc w:val="both"/>
        <w:rPr>
          <w:rFonts w:ascii="Verdana" w:hAnsi="Verdana"/>
          <w:sz w:val="18"/>
          <w:szCs w:val="18"/>
          <w:lang w:val="ro-RO"/>
        </w:rPr>
      </w:pPr>
    </w:p>
    <w:p w14:paraId="3D6B49AD" w14:textId="77777777" w:rsidR="000D79C4" w:rsidRPr="0061654A" w:rsidRDefault="000D79C4">
      <w:pPr>
        <w:spacing w:after="120" w:line="268" w:lineRule="auto"/>
        <w:jc w:val="both"/>
        <w:rPr>
          <w:rFonts w:ascii="Verdana" w:hAnsi="Verdana"/>
          <w:sz w:val="18"/>
          <w:szCs w:val="18"/>
          <w:lang w:val="ro-RO"/>
        </w:rPr>
      </w:pPr>
    </w:p>
    <w:p w14:paraId="57F63DD3" w14:textId="77777777" w:rsidR="000D79C4" w:rsidRPr="0061654A" w:rsidRDefault="00764E0D">
      <w:pPr>
        <w:spacing w:after="120" w:line="268" w:lineRule="auto"/>
        <w:rPr>
          <w:rFonts w:ascii="Verdana" w:hAnsi="Verdana"/>
          <w:sz w:val="18"/>
          <w:szCs w:val="18"/>
          <w:lang w:val="ro-RO"/>
        </w:rPr>
      </w:pPr>
      <w:r w:rsidRPr="0061654A">
        <w:rPr>
          <w:rFonts w:ascii="Verdana" w:hAnsi="Verdana"/>
          <w:noProof/>
          <w:sz w:val="18"/>
          <w:szCs w:val="18"/>
          <w:lang w:val="ro-RO" w:eastAsia="ro-RO"/>
        </w:rPr>
        <w:drawing>
          <wp:inline distT="0" distB="0" distL="0" distR="0" wp14:anchorId="35B042EE" wp14:editId="460484D2">
            <wp:extent cx="5733415" cy="3938905"/>
            <wp:effectExtent l="0" t="0" r="635" b="444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3415" cy="3938905"/>
                    </a:xfrm>
                    <a:prstGeom prst="rect">
                      <a:avLst/>
                    </a:prstGeom>
                    <a:noFill/>
                    <a:ln>
                      <a:noFill/>
                    </a:ln>
                  </pic:spPr>
                </pic:pic>
              </a:graphicData>
            </a:graphic>
          </wp:inline>
        </w:drawing>
      </w:r>
    </w:p>
    <w:p w14:paraId="1CAEA889" w14:textId="65FE2F9C" w:rsidR="000D79C4" w:rsidRPr="0061654A" w:rsidRDefault="00764E0D">
      <w:pPr>
        <w:pStyle w:val="Caption"/>
        <w:spacing w:after="120" w:line="268" w:lineRule="auto"/>
        <w:jc w:val="center"/>
        <w:rPr>
          <w:rFonts w:ascii="Verdana" w:hAnsi="Verdana"/>
          <w:sz w:val="18"/>
          <w:szCs w:val="18"/>
          <w:lang w:val="ro-RO"/>
        </w:rPr>
      </w:pPr>
      <w:bookmarkStart w:id="35" w:name="_Toc294467166"/>
      <w:bookmarkStart w:id="36" w:name="_Toc204053474"/>
      <w:r w:rsidRPr="0061654A">
        <w:rPr>
          <w:rFonts w:ascii="Verdana" w:hAnsi="Verdana"/>
          <w:sz w:val="18"/>
          <w:szCs w:val="18"/>
          <w:lang w:val="ro-RO"/>
        </w:rPr>
        <w:t xml:space="preserve">Figura </w:t>
      </w:r>
      <w:r w:rsidRPr="0061654A">
        <w:rPr>
          <w:lang w:val="ro-RO"/>
        </w:rPr>
        <w:fldChar w:fldCharType="begin"/>
      </w:r>
      <w:r w:rsidRPr="0061654A">
        <w:rPr>
          <w:rFonts w:ascii="Verdana" w:hAnsi="Verdana"/>
          <w:sz w:val="18"/>
          <w:szCs w:val="18"/>
          <w:lang w:val="ro-RO"/>
        </w:rPr>
        <w:instrText xml:space="preserve"> SEQ Figura \* ARABIC </w:instrText>
      </w:r>
      <w:r w:rsidRPr="0061654A">
        <w:rPr>
          <w:lang w:val="ro-RO"/>
        </w:rPr>
        <w:fldChar w:fldCharType="separate"/>
      </w:r>
      <w:r w:rsidRPr="0061654A">
        <w:rPr>
          <w:rFonts w:ascii="Verdana" w:hAnsi="Verdana"/>
          <w:noProof/>
          <w:sz w:val="18"/>
          <w:szCs w:val="18"/>
          <w:lang w:val="ro-RO"/>
        </w:rPr>
        <w:t>1</w:t>
      </w:r>
      <w:r w:rsidRPr="0061654A">
        <w:rPr>
          <w:lang w:val="ro-RO"/>
        </w:rPr>
        <w:fldChar w:fldCharType="end"/>
      </w:r>
      <w:r w:rsidRPr="0061654A">
        <w:rPr>
          <w:rFonts w:ascii="Verdana" w:hAnsi="Verdana"/>
          <w:sz w:val="18"/>
          <w:szCs w:val="18"/>
          <w:lang w:val="ro-RO"/>
        </w:rPr>
        <w:t xml:space="preserve">: </w:t>
      </w:r>
      <w:bookmarkEnd w:id="35"/>
      <w:bookmarkEnd w:id="36"/>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 integrat de management al </w:t>
      </w:r>
      <w:r w:rsidR="00AF3701">
        <w:rPr>
          <w:rFonts w:ascii="Verdana" w:hAnsi="Verdana"/>
          <w:sz w:val="18"/>
          <w:szCs w:val="18"/>
          <w:lang w:val="ro-RO"/>
        </w:rPr>
        <w:t>Deșeurilor</w:t>
      </w:r>
      <w:r w:rsidRPr="0061654A">
        <w:rPr>
          <w:rFonts w:ascii="Verdana" w:hAnsi="Verdana"/>
          <w:sz w:val="18"/>
          <w:szCs w:val="18"/>
          <w:lang w:val="ro-RO"/>
        </w:rPr>
        <w:t xml:space="preserve"> in </w:t>
      </w:r>
      <w:r w:rsidR="00AF3701">
        <w:rPr>
          <w:rFonts w:ascii="Verdana" w:hAnsi="Verdana"/>
          <w:sz w:val="18"/>
          <w:szCs w:val="18"/>
          <w:lang w:val="ro-RO"/>
        </w:rPr>
        <w:t>Județ</w:t>
      </w:r>
      <w:r w:rsidRPr="0061654A">
        <w:rPr>
          <w:rFonts w:ascii="Verdana" w:hAnsi="Verdana"/>
          <w:sz w:val="18"/>
          <w:szCs w:val="18"/>
          <w:lang w:val="ro-RO"/>
        </w:rPr>
        <w:t>ul Caras Severin</w:t>
      </w:r>
    </w:p>
    <w:p w14:paraId="73846449" w14:textId="77777777" w:rsidR="000D79C4" w:rsidRPr="0061654A" w:rsidRDefault="000D79C4">
      <w:pPr>
        <w:pStyle w:val="Listparagraf1"/>
        <w:autoSpaceDE w:val="0"/>
        <w:autoSpaceDN w:val="0"/>
        <w:adjustRightInd w:val="0"/>
        <w:spacing w:before="0" w:after="200" w:line="276" w:lineRule="auto"/>
        <w:jc w:val="both"/>
        <w:rPr>
          <w:rFonts w:ascii="Verdana" w:hAnsi="Verdana"/>
          <w:sz w:val="18"/>
          <w:szCs w:val="18"/>
          <w:lang w:val="ro-RO"/>
        </w:rPr>
      </w:pPr>
    </w:p>
    <w:p w14:paraId="39084087" w14:textId="3449EB8A" w:rsidR="000D79C4" w:rsidRPr="0061654A" w:rsidRDefault="00AF3701">
      <w:pPr>
        <w:spacing w:after="120" w:line="268" w:lineRule="auto"/>
        <w:jc w:val="both"/>
        <w:rPr>
          <w:rFonts w:ascii="Verdana" w:hAnsi="Verdana"/>
          <w:b/>
          <w:sz w:val="18"/>
          <w:szCs w:val="18"/>
          <w:u w:val="single"/>
          <w:lang w:val="ro-RO"/>
        </w:rPr>
      </w:pPr>
      <w:r>
        <w:rPr>
          <w:rFonts w:ascii="Verdana" w:hAnsi="Verdana"/>
          <w:b/>
          <w:sz w:val="18"/>
          <w:szCs w:val="18"/>
          <w:u w:val="single"/>
          <w:lang w:val="ro-RO"/>
        </w:rPr>
        <w:t>Stații</w:t>
      </w:r>
      <w:r w:rsidR="00764E0D" w:rsidRPr="0061654A">
        <w:rPr>
          <w:rFonts w:ascii="Verdana" w:hAnsi="Verdana"/>
          <w:b/>
          <w:sz w:val="18"/>
          <w:szCs w:val="18"/>
          <w:u w:val="single"/>
          <w:lang w:val="ro-RO"/>
        </w:rPr>
        <w:t xml:space="preserve"> de tras</w:t>
      </w:r>
      <w:r w:rsidR="000C60BB">
        <w:rPr>
          <w:rFonts w:ascii="Verdana" w:hAnsi="Verdana"/>
          <w:b/>
          <w:sz w:val="18"/>
          <w:szCs w:val="18"/>
          <w:u w:val="single"/>
          <w:lang w:val="ro-RO"/>
        </w:rPr>
        <w:t>n</w:t>
      </w:r>
      <w:r w:rsidR="00764E0D" w:rsidRPr="0061654A">
        <w:rPr>
          <w:rFonts w:ascii="Verdana" w:hAnsi="Verdana"/>
          <w:b/>
          <w:sz w:val="18"/>
          <w:szCs w:val="18"/>
          <w:u w:val="single"/>
          <w:lang w:val="ro-RO"/>
        </w:rPr>
        <w:t xml:space="preserve">fer a </w:t>
      </w:r>
      <w:r>
        <w:rPr>
          <w:rFonts w:ascii="Verdana" w:hAnsi="Verdana"/>
          <w:b/>
          <w:sz w:val="18"/>
          <w:szCs w:val="18"/>
          <w:u w:val="single"/>
          <w:lang w:val="ro-RO"/>
        </w:rPr>
        <w:t>Deșeurilor</w:t>
      </w:r>
    </w:p>
    <w:p w14:paraId="0CA04633" w14:textId="5E9E4F31"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Prin proiect au fost construite 3 </w:t>
      </w:r>
      <w:r w:rsidR="00AF3701">
        <w:rPr>
          <w:rFonts w:ascii="Verdana" w:hAnsi="Verdana"/>
          <w:sz w:val="18"/>
          <w:szCs w:val="18"/>
          <w:lang w:val="ro-RO"/>
        </w:rPr>
        <w:t>Stații</w:t>
      </w:r>
      <w:r w:rsidRPr="0061654A">
        <w:rPr>
          <w:rFonts w:ascii="Verdana" w:hAnsi="Verdana"/>
          <w:sz w:val="18"/>
          <w:szCs w:val="18"/>
          <w:lang w:val="ro-RO"/>
        </w:rPr>
        <w:t xml:space="preserve"> de transfer a </w:t>
      </w:r>
      <w:r w:rsidR="00AF3701">
        <w:rPr>
          <w:rFonts w:ascii="Verdana" w:hAnsi="Verdana"/>
          <w:sz w:val="18"/>
          <w:szCs w:val="18"/>
          <w:lang w:val="ro-RO"/>
        </w:rPr>
        <w:t>Deșeurilor</w:t>
      </w:r>
      <w:r w:rsidRPr="0061654A">
        <w:rPr>
          <w:rFonts w:ascii="Verdana" w:hAnsi="Verdana"/>
          <w:sz w:val="18"/>
          <w:szCs w:val="18"/>
          <w:lang w:val="ro-RO"/>
        </w:rPr>
        <w:t xml:space="preserve">, la Bozovici (3.400 t/an)  - deservește  partea central sudică a </w:t>
      </w:r>
      <w:r w:rsidR="00AF3701">
        <w:rPr>
          <w:rFonts w:ascii="Verdana" w:hAnsi="Verdana"/>
          <w:sz w:val="18"/>
          <w:szCs w:val="18"/>
          <w:lang w:val="ro-RO"/>
        </w:rPr>
        <w:t>Județ</w:t>
      </w:r>
      <w:r w:rsidRPr="0061654A">
        <w:rPr>
          <w:rFonts w:ascii="Verdana" w:hAnsi="Verdana"/>
          <w:sz w:val="18"/>
          <w:szCs w:val="18"/>
          <w:lang w:val="ro-RO"/>
        </w:rPr>
        <w:t xml:space="preserve">ului, la Pojojena (8.060 t/an)  - deservește partea de sud a </w:t>
      </w:r>
      <w:r w:rsidR="00AF3701">
        <w:rPr>
          <w:rFonts w:ascii="Verdana" w:hAnsi="Verdana"/>
          <w:sz w:val="18"/>
          <w:szCs w:val="18"/>
          <w:lang w:val="ro-RO"/>
        </w:rPr>
        <w:t>Județ</w:t>
      </w:r>
      <w:r w:rsidRPr="0061654A">
        <w:rPr>
          <w:rFonts w:ascii="Verdana" w:hAnsi="Verdana"/>
          <w:sz w:val="18"/>
          <w:szCs w:val="18"/>
          <w:lang w:val="ro-RO"/>
        </w:rPr>
        <w:t xml:space="preserve">ului </w:t>
      </w:r>
      <w:r w:rsidR="00AF3701">
        <w:rPr>
          <w:rFonts w:ascii="Verdana" w:hAnsi="Verdana"/>
          <w:sz w:val="18"/>
          <w:szCs w:val="18"/>
          <w:lang w:val="ro-RO"/>
        </w:rPr>
        <w:t>și</w:t>
      </w:r>
      <w:r w:rsidRPr="0061654A">
        <w:rPr>
          <w:rFonts w:ascii="Verdana" w:hAnsi="Verdana"/>
          <w:sz w:val="18"/>
          <w:szCs w:val="18"/>
          <w:lang w:val="ro-RO"/>
        </w:rPr>
        <w:t xml:space="preserve"> la Oțelu Roșu (8.388 tone/an) – deservește partea de nord-est a </w:t>
      </w:r>
      <w:r w:rsidR="00AF3701">
        <w:rPr>
          <w:rFonts w:ascii="Verdana" w:hAnsi="Verdana"/>
          <w:sz w:val="18"/>
          <w:szCs w:val="18"/>
          <w:lang w:val="ro-RO"/>
        </w:rPr>
        <w:t>Județ</w:t>
      </w:r>
      <w:r w:rsidRPr="0061654A">
        <w:rPr>
          <w:rFonts w:ascii="Verdana" w:hAnsi="Verdana"/>
          <w:sz w:val="18"/>
          <w:szCs w:val="18"/>
          <w:lang w:val="ro-RO"/>
        </w:rPr>
        <w:t>ului.</w:t>
      </w:r>
    </w:p>
    <w:p w14:paraId="7BB1CD1E" w14:textId="6A29AA86" w:rsidR="000D79C4" w:rsidRPr="0061654A" w:rsidRDefault="00AF3701">
      <w:pPr>
        <w:spacing w:after="120" w:line="268" w:lineRule="auto"/>
        <w:jc w:val="both"/>
        <w:rPr>
          <w:rFonts w:ascii="Verdana" w:hAnsi="Verdana"/>
          <w:sz w:val="18"/>
          <w:szCs w:val="18"/>
          <w:lang w:val="ro-RO"/>
        </w:rPr>
      </w:pPr>
      <w:r>
        <w:rPr>
          <w:rFonts w:ascii="Verdana" w:hAnsi="Verdana"/>
          <w:sz w:val="18"/>
          <w:szCs w:val="18"/>
          <w:lang w:val="ro-RO"/>
        </w:rPr>
        <w:t>Stații</w:t>
      </w:r>
      <w:r w:rsidR="00764E0D" w:rsidRPr="0061654A">
        <w:rPr>
          <w:rFonts w:ascii="Verdana" w:hAnsi="Verdana"/>
          <w:sz w:val="18"/>
          <w:szCs w:val="18"/>
          <w:lang w:val="ro-RO"/>
        </w:rPr>
        <w:t>le de transfer sunt dotate cu containere cu compactare, a</w:t>
      </w:r>
      <w:r w:rsidR="000C60BB">
        <w:rPr>
          <w:rFonts w:ascii="Verdana" w:hAnsi="Verdana"/>
          <w:sz w:val="18"/>
          <w:szCs w:val="18"/>
          <w:lang w:val="ro-RO"/>
        </w:rPr>
        <w:t>s</w:t>
      </w:r>
      <w:r>
        <w:rPr>
          <w:rFonts w:ascii="Verdana" w:hAnsi="Verdana"/>
          <w:sz w:val="18"/>
          <w:szCs w:val="18"/>
          <w:lang w:val="ro-RO"/>
        </w:rPr>
        <w:t>i</w:t>
      </w:r>
      <w:r w:rsidR="00764E0D" w:rsidRPr="0061654A">
        <w:rPr>
          <w:rFonts w:ascii="Verdana" w:hAnsi="Verdana"/>
          <w:sz w:val="18"/>
          <w:szCs w:val="18"/>
          <w:lang w:val="ro-RO"/>
        </w:rPr>
        <w:t xml:space="preserve">gurând atât transferul </w:t>
      </w:r>
      <w:r>
        <w:rPr>
          <w:rFonts w:ascii="Verdana" w:hAnsi="Verdana"/>
          <w:sz w:val="18"/>
          <w:szCs w:val="18"/>
          <w:lang w:val="ro-RO"/>
        </w:rPr>
        <w:t>fracțiilor</w:t>
      </w:r>
      <w:r w:rsidR="00764E0D" w:rsidRPr="0061654A">
        <w:rPr>
          <w:rFonts w:ascii="Verdana" w:hAnsi="Verdana"/>
          <w:sz w:val="18"/>
          <w:szCs w:val="18"/>
          <w:lang w:val="ro-RO"/>
        </w:rPr>
        <w:t xml:space="preserve"> reciclabile uscate cât </w:t>
      </w:r>
      <w:r>
        <w:rPr>
          <w:rFonts w:ascii="Verdana" w:hAnsi="Verdana"/>
          <w:sz w:val="18"/>
          <w:szCs w:val="18"/>
          <w:lang w:val="ro-RO"/>
        </w:rPr>
        <w:t>și</w:t>
      </w:r>
      <w:r w:rsidR="00764E0D" w:rsidRPr="0061654A">
        <w:rPr>
          <w:rFonts w:ascii="Verdana" w:hAnsi="Verdana"/>
          <w:sz w:val="18"/>
          <w:szCs w:val="18"/>
          <w:lang w:val="ro-RO"/>
        </w:rPr>
        <w:t xml:space="preserve"> transferul fracției umede colectate separat.</w:t>
      </w:r>
    </w:p>
    <w:p w14:paraId="6F16F9BF" w14:textId="2240B127"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De asemenea, in cadrul </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stemului Integrat de Management al </w:t>
      </w:r>
      <w:r w:rsidR="00AF3701">
        <w:rPr>
          <w:rFonts w:ascii="Verdana" w:hAnsi="Verdana"/>
          <w:sz w:val="18"/>
          <w:szCs w:val="18"/>
          <w:lang w:val="ro-RO"/>
        </w:rPr>
        <w:t>Deșeurilor</w:t>
      </w:r>
      <w:r w:rsidRPr="0061654A">
        <w:rPr>
          <w:rFonts w:ascii="Verdana" w:hAnsi="Verdana"/>
          <w:sz w:val="18"/>
          <w:szCs w:val="18"/>
          <w:lang w:val="ro-RO"/>
        </w:rPr>
        <w:t xml:space="preserve">, vor fi utilizate ca </w:t>
      </w:r>
      <w:r w:rsidR="00AF3701">
        <w:rPr>
          <w:rFonts w:ascii="Verdana" w:hAnsi="Verdana"/>
          <w:sz w:val="18"/>
          <w:szCs w:val="18"/>
          <w:lang w:val="ro-RO"/>
        </w:rPr>
        <w:t>stații</w:t>
      </w:r>
      <w:r w:rsidRPr="0061654A">
        <w:rPr>
          <w:rFonts w:ascii="Verdana" w:hAnsi="Verdana"/>
          <w:sz w:val="18"/>
          <w:szCs w:val="18"/>
          <w:lang w:val="ro-RO"/>
        </w:rPr>
        <w:t xml:space="preserve"> de transfer instala</w:t>
      </w:r>
      <w:r w:rsidR="000C60BB">
        <w:rPr>
          <w:rFonts w:ascii="Verdana" w:hAnsi="Verdana"/>
          <w:sz w:val="18"/>
          <w:szCs w:val="18"/>
          <w:lang w:val="ro-RO"/>
        </w:rPr>
        <w:t>ț</w:t>
      </w:r>
      <w:r w:rsidRPr="0061654A">
        <w:rPr>
          <w:rFonts w:ascii="Verdana" w:hAnsi="Verdana"/>
          <w:sz w:val="18"/>
          <w:szCs w:val="18"/>
          <w:lang w:val="ro-RO"/>
        </w:rPr>
        <w:t>iile construite prin proiecte cu finan</w:t>
      </w:r>
      <w:r w:rsidR="00AF3701">
        <w:rPr>
          <w:rFonts w:ascii="Verdana" w:hAnsi="Verdana"/>
          <w:sz w:val="18"/>
          <w:szCs w:val="18"/>
          <w:lang w:val="ro-RO"/>
        </w:rPr>
        <w:t>ț</w:t>
      </w:r>
      <w:r w:rsidRPr="0061654A">
        <w:rPr>
          <w:rFonts w:ascii="Verdana" w:hAnsi="Verdana"/>
          <w:sz w:val="18"/>
          <w:szCs w:val="18"/>
          <w:lang w:val="ro-RO"/>
        </w:rPr>
        <w:t>are Phare CES la B</w:t>
      </w:r>
      <w:r w:rsidR="00AF3701">
        <w:rPr>
          <w:rFonts w:ascii="Verdana" w:hAnsi="Verdana"/>
          <w:sz w:val="18"/>
          <w:szCs w:val="18"/>
          <w:lang w:val="ro-RO"/>
        </w:rPr>
        <w:t>ă</w:t>
      </w:r>
      <w:r w:rsidRPr="0061654A">
        <w:rPr>
          <w:rFonts w:ascii="Verdana" w:hAnsi="Verdana"/>
          <w:sz w:val="18"/>
          <w:szCs w:val="18"/>
          <w:lang w:val="ro-RO"/>
        </w:rPr>
        <w:t xml:space="preserve">ile Herculane, respectiv </w:t>
      </w:r>
      <w:r w:rsidR="00AF3701">
        <w:rPr>
          <w:rFonts w:ascii="Verdana" w:hAnsi="Verdana"/>
          <w:sz w:val="18"/>
          <w:szCs w:val="18"/>
          <w:lang w:val="ro-RO"/>
        </w:rPr>
        <w:t>Oravița</w:t>
      </w:r>
      <w:r w:rsidRPr="0061654A">
        <w:rPr>
          <w:rFonts w:ascii="Verdana" w:hAnsi="Verdana"/>
          <w:sz w:val="18"/>
          <w:szCs w:val="18"/>
          <w:lang w:val="ro-RO"/>
        </w:rPr>
        <w:t>.</w:t>
      </w:r>
    </w:p>
    <w:p w14:paraId="5F780C58" w14:textId="77777777" w:rsidR="000D79C4" w:rsidRPr="0061654A" w:rsidRDefault="000D79C4">
      <w:pPr>
        <w:spacing w:after="120" w:line="268" w:lineRule="auto"/>
        <w:jc w:val="both"/>
        <w:rPr>
          <w:rFonts w:ascii="Verdana" w:hAnsi="Verdana"/>
          <w:b/>
          <w:sz w:val="18"/>
          <w:szCs w:val="18"/>
          <w:u w:val="single"/>
          <w:lang w:val="ro-RO"/>
        </w:rPr>
      </w:pPr>
    </w:p>
    <w:p w14:paraId="1B7E84D5" w14:textId="7B41345F" w:rsidR="000D79C4" w:rsidRPr="0061654A" w:rsidRDefault="00764E0D">
      <w:pPr>
        <w:spacing w:after="120" w:line="268" w:lineRule="auto"/>
        <w:jc w:val="both"/>
        <w:rPr>
          <w:rFonts w:ascii="Verdana" w:hAnsi="Verdana"/>
          <w:b/>
          <w:sz w:val="18"/>
          <w:szCs w:val="18"/>
          <w:u w:val="single"/>
          <w:lang w:val="ro-RO"/>
        </w:rPr>
      </w:pPr>
      <w:r w:rsidRPr="0061654A">
        <w:rPr>
          <w:rFonts w:ascii="Verdana" w:hAnsi="Verdana"/>
          <w:b/>
          <w:sz w:val="18"/>
          <w:szCs w:val="18"/>
          <w:u w:val="single"/>
          <w:lang w:val="ro-RO"/>
        </w:rPr>
        <w:t>Instala</w:t>
      </w:r>
      <w:r w:rsidR="000C60BB">
        <w:rPr>
          <w:rFonts w:ascii="Verdana" w:hAnsi="Verdana"/>
          <w:b/>
          <w:sz w:val="18"/>
          <w:szCs w:val="18"/>
          <w:u w:val="single"/>
          <w:lang w:val="ro-RO"/>
        </w:rPr>
        <w:t>ț</w:t>
      </w:r>
      <w:r w:rsidRPr="0061654A">
        <w:rPr>
          <w:rFonts w:ascii="Verdana" w:hAnsi="Verdana"/>
          <w:b/>
          <w:sz w:val="18"/>
          <w:szCs w:val="18"/>
          <w:u w:val="single"/>
          <w:lang w:val="ro-RO"/>
        </w:rPr>
        <w:t xml:space="preserve">ii de sortare </w:t>
      </w:r>
      <w:r w:rsidR="00AF3701">
        <w:rPr>
          <w:rFonts w:ascii="Verdana" w:hAnsi="Verdana"/>
          <w:b/>
          <w:sz w:val="18"/>
          <w:szCs w:val="18"/>
          <w:u w:val="single"/>
          <w:lang w:val="ro-RO"/>
        </w:rPr>
        <w:t>și</w:t>
      </w:r>
      <w:r w:rsidRPr="0061654A">
        <w:rPr>
          <w:rFonts w:ascii="Verdana" w:hAnsi="Verdana"/>
          <w:b/>
          <w:sz w:val="18"/>
          <w:szCs w:val="18"/>
          <w:u w:val="single"/>
          <w:lang w:val="ro-RO"/>
        </w:rPr>
        <w:t xml:space="preserve"> tratare mecano-biologica</w:t>
      </w:r>
    </w:p>
    <w:p w14:paraId="5FBA9254" w14:textId="1B0FC937"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Prin proiect a fost construită o sta</w:t>
      </w:r>
      <w:r w:rsidR="000C60BB">
        <w:rPr>
          <w:rFonts w:ascii="Verdana" w:hAnsi="Verdana"/>
          <w:sz w:val="18"/>
          <w:szCs w:val="18"/>
          <w:lang w:val="ro-RO"/>
        </w:rPr>
        <w:t>ț</w:t>
      </w:r>
      <w:r w:rsidRPr="0061654A">
        <w:rPr>
          <w:rFonts w:ascii="Verdana" w:hAnsi="Verdana"/>
          <w:sz w:val="18"/>
          <w:szCs w:val="18"/>
          <w:lang w:val="ro-RO"/>
        </w:rPr>
        <w:t xml:space="preserve">ie de sortare </w:t>
      </w:r>
      <w:r w:rsidR="00AF3701">
        <w:rPr>
          <w:rFonts w:ascii="Verdana" w:hAnsi="Verdana"/>
          <w:sz w:val="18"/>
          <w:szCs w:val="18"/>
          <w:lang w:val="ro-RO"/>
        </w:rPr>
        <w:t>și</w:t>
      </w:r>
      <w:r w:rsidRPr="0061654A">
        <w:rPr>
          <w:rFonts w:ascii="Verdana" w:hAnsi="Verdana"/>
          <w:sz w:val="18"/>
          <w:szCs w:val="18"/>
          <w:lang w:val="ro-RO"/>
        </w:rPr>
        <w:t xml:space="preserve"> o instala</w:t>
      </w:r>
      <w:r w:rsidR="000C60BB">
        <w:rPr>
          <w:rFonts w:ascii="Verdana" w:hAnsi="Verdana"/>
          <w:sz w:val="18"/>
          <w:szCs w:val="18"/>
          <w:lang w:val="ro-RO"/>
        </w:rPr>
        <w:t>ț</w:t>
      </w:r>
      <w:r w:rsidRPr="0061654A">
        <w:rPr>
          <w:rFonts w:ascii="Verdana" w:hAnsi="Verdana"/>
          <w:sz w:val="18"/>
          <w:szCs w:val="18"/>
          <w:lang w:val="ro-RO"/>
        </w:rPr>
        <w:t xml:space="preserve">ie de tratare mecano-biologica la Lupac. </w:t>
      </w:r>
    </w:p>
    <w:p w14:paraId="138C8E24" w14:textId="1C294BB5"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Sta</w:t>
      </w:r>
      <w:r w:rsidR="000C60BB">
        <w:rPr>
          <w:rFonts w:ascii="Verdana" w:hAnsi="Verdana"/>
          <w:sz w:val="18"/>
          <w:szCs w:val="18"/>
          <w:lang w:val="ro-RO"/>
        </w:rPr>
        <w:t>ț</w:t>
      </w:r>
      <w:r w:rsidRPr="0061654A">
        <w:rPr>
          <w:rFonts w:ascii="Verdana" w:hAnsi="Verdana"/>
          <w:sz w:val="18"/>
          <w:szCs w:val="18"/>
          <w:lang w:val="ro-RO"/>
        </w:rPr>
        <w:t xml:space="preserve">ia de sortare are o capacitate de 33.731 tone/an </w:t>
      </w:r>
      <w:r w:rsidR="00AF3701">
        <w:rPr>
          <w:rFonts w:ascii="Verdana" w:hAnsi="Verdana"/>
          <w:sz w:val="18"/>
          <w:szCs w:val="18"/>
          <w:lang w:val="ro-RO"/>
        </w:rPr>
        <w:t>și</w:t>
      </w:r>
      <w:r w:rsidRPr="0061654A">
        <w:rPr>
          <w:rFonts w:ascii="Verdana" w:hAnsi="Verdana"/>
          <w:sz w:val="18"/>
          <w:szCs w:val="18"/>
          <w:lang w:val="ro-RO"/>
        </w:rPr>
        <w:t xml:space="preserve"> va a</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 sortarea </w:t>
      </w:r>
      <w:r w:rsidR="00AF3701">
        <w:rPr>
          <w:rFonts w:ascii="Verdana" w:hAnsi="Verdana"/>
          <w:sz w:val="18"/>
          <w:szCs w:val="18"/>
          <w:lang w:val="ro-RO"/>
        </w:rPr>
        <w:t>Deșeurilor</w:t>
      </w:r>
      <w:r w:rsidRPr="0061654A">
        <w:rPr>
          <w:rFonts w:ascii="Verdana" w:hAnsi="Verdana"/>
          <w:sz w:val="18"/>
          <w:szCs w:val="18"/>
          <w:lang w:val="ro-RO"/>
        </w:rPr>
        <w:t xml:space="preserve"> de h</w:t>
      </w:r>
      <w:r w:rsidR="000C60BB">
        <w:rPr>
          <w:rFonts w:ascii="Verdana" w:hAnsi="Verdana"/>
          <w:sz w:val="18"/>
          <w:szCs w:val="18"/>
          <w:lang w:val="ro-RO"/>
        </w:rPr>
        <w:t>â</w:t>
      </w:r>
      <w:r w:rsidRPr="0061654A">
        <w:rPr>
          <w:rFonts w:ascii="Verdana" w:hAnsi="Verdana"/>
          <w:sz w:val="18"/>
          <w:szCs w:val="18"/>
          <w:lang w:val="ro-RO"/>
        </w:rPr>
        <w:t xml:space="preserve">rtie </w:t>
      </w:r>
      <w:r w:rsidR="00AF3701">
        <w:rPr>
          <w:rFonts w:ascii="Verdana" w:hAnsi="Verdana"/>
          <w:sz w:val="18"/>
          <w:szCs w:val="18"/>
          <w:lang w:val="ro-RO"/>
        </w:rPr>
        <w:t>și</w:t>
      </w:r>
      <w:r w:rsidRPr="0061654A">
        <w:rPr>
          <w:rFonts w:ascii="Verdana" w:hAnsi="Verdana"/>
          <w:sz w:val="18"/>
          <w:szCs w:val="18"/>
          <w:lang w:val="ro-RO"/>
        </w:rPr>
        <w:t xml:space="preserve"> a </w:t>
      </w:r>
      <w:r w:rsidR="00AF3701">
        <w:rPr>
          <w:rFonts w:ascii="Verdana" w:hAnsi="Verdana"/>
          <w:sz w:val="18"/>
          <w:szCs w:val="18"/>
          <w:lang w:val="ro-RO"/>
        </w:rPr>
        <w:t>Deșeurilor</w:t>
      </w:r>
      <w:r w:rsidRPr="0061654A">
        <w:rPr>
          <w:rFonts w:ascii="Verdana" w:hAnsi="Verdana"/>
          <w:sz w:val="18"/>
          <w:szCs w:val="18"/>
          <w:lang w:val="ro-RO"/>
        </w:rPr>
        <w:t xml:space="preserve"> de plastic </w:t>
      </w:r>
      <w:r w:rsidR="00AF3701">
        <w:rPr>
          <w:rFonts w:ascii="Verdana" w:hAnsi="Verdana"/>
          <w:sz w:val="18"/>
          <w:szCs w:val="18"/>
          <w:lang w:val="ro-RO"/>
        </w:rPr>
        <w:t>și</w:t>
      </w:r>
      <w:r w:rsidRPr="0061654A">
        <w:rPr>
          <w:rFonts w:ascii="Verdana" w:hAnsi="Verdana"/>
          <w:sz w:val="18"/>
          <w:szCs w:val="18"/>
          <w:lang w:val="ro-RO"/>
        </w:rPr>
        <w:t xml:space="preserve"> metal colectate separat de pe teritoriul </w:t>
      </w:r>
      <w:r w:rsidR="000C60BB">
        <w:rPr>
          <w:rFonts w:ascii="Verdana" w:hAnsi="Verdana"/>
          <w:sz w:val="18"/>
          <w:szCs w:val="18"/>
          <w:lang w:val="ro-RO"/>
        </w:rPr>
        <w:t>î</w:t>
      </w:r>
      <w:r w:rsidRPr="0061654A">
        <w:rPr>
          <w:rFonts w:ascii="Verdana" w:hAnsi="Verdana"/>
          <w:sz w:val="18"/>
          <w:szCs w:val="18"/>
          <w:lang w:val="ro-RO"/>
        </w:rPr>
        <w:t xml:space="preserve">ntregului </w:t>
      </w:r>
      <w:r w:rsidR="00AF3701">
        <w:rPr>
          <w:rFonts w:ascii="Verdana" w:hAnsi="Verdana"/>
          <w:sz w:val="18"/>
          <w:szCs w:val="18"/>
          <w:lang w:val="ro-RO"/>
        </w:rPr>
        <w:t>Județ</w:t>
      </w:r>
      <w:r w:rsidRPr="0061654A">
        <w:rPr>
          <w:rFonts w:ascii="Verdana" w:hAnsi="Verdana"/>
          <w:sz w:val="18"/>
          <w:szCs w:val="18"/>
          <w:lang w:val="ro-RO"/>
        </w:rPr>
        <w:t>. Rezidurile de la sortare vor fi transportate la depozitul conform Lupac.</w:t>
      </w:r>
    </w:p>
    <w:p w14:paraId="1235A497" w14:textId="724597AC" w:rsidR="000D79C4" w:rsidRPr="0061654A" w:rsidRDefault="00AF3701">
      <w:pPr>
        <w:spacing w:after="120" w:line="268" w:lineRule="auto"/>
        <w:jc w:val="both"/>
        <w:rPr>
          <w:rFonts w:ascii="Verdana" w:hAnsi="Verdana"/>
          <w:sz w:val="18"/>
          <w:szCs w:val="18"/>
          <w:lang w:val="ro-RO"/>
        </w:rPr>
      </w:pPr>
      <w:r>
        <w:rPr>
          <w:rFonts w:ascii="Verdana" w:hAnsi="Verdana"/>
          <w:sz w:val="18"/>
          <w:szCs w:val="18"/>
          <w:lang w:val="ro-RO"/>
        </w:rPr>
        <w:t>Instalația</w:t>
      </w:r>
      <w:r w:rsidR="00764E0D" w:rsidRPr="0061654A">
        <w:rPr>
          <w:rFonts w:ascii="Verdana" w:hAnsi="Verdana"/>
          <w:sz w:val="18"/>
          <w:szCs w:val="18"/>
          <w:lang w:val="ro-RO"/>
        </w:rPr>
        <w:t xml:space="preserve"> de tratare mecanico-biologica are o capacitate de 63.869 tone/an, a</w:t>
      </w:r>
      <w:r>
        <w:rPr>
          <w:rFonts w:ascii="Verdana" w:hAnsi="Verdana"/>
          <w:sz w:val="18"/>
          <w:szCs w:val="18"/>
          <w:lang w:val="ro-RO"/>
        </w:rPr>
        <w:t>și</w:t>
      </w:r>
      <w:r w:rsidR="00764E0D" w:rsidRPr="0061654A">
        <w:rPr>
          <w:rFonts w:ascii="Verdana" w:hAnsi="Verdana"/>
          <w:sz w:val="18"/>
          <w:szCs w:val="18"/>
          <w:lang w:val="ro-RO"/>
        </w:rPr>
        <w:t>gurand tratarea  bio</w:t>
      </w:r>
      <w:r w:rsidR="000C60BB">
        <w:rPr>
          <w:rFonts w:ascii="Verdana" w:hAnsi="Verdana"/>
          <w:sz w:val="18"/>
          <w:szCs w:val="18"/>
          <w:lang w:val="ro-RO"/>
        </w:rPr>
        <w:t>d</w:t>
      </w:r>
      <w:r>
        <w:rPr>
          <w:rFonts w:ascii="Verdana" w:hAnsi="Verdana"/>
          <w:sz w:val="18"/>
          <w:szCs w:val="18"/>
          <w:lang w:val="ro-RO"/>
        </w:rPr>
        <w:t>eșeurilor</w:t>
      </w:r>
      <w:r w:rsidR="00764E0D" w:rsidRPr="0061654A">
        <w:rPr>
          <w:rFonts w:ascii="Verdana" w:hAnsi="Verdana"/>
          <w:sz w:val="18"/>
          <w:szCs w:val="18"/>
          <w:lang w:val="ro-RO"/>
        </w:rPr>
        <w:t xml:space="preserve"> </w:t>
      </w:r>
      <w:r>
        <w:rPr>
          <w:rFonts w:ascii="Verdana" w:hAnsi="Verdana"/>
          <w:sz w:val="18"/>
          <w:szCs w:val="18"/>
          <w:lang w:val="ro-RO"/>
        </w:rPr>
        <w:t>și</w:t>
      </w:r>
      <w:r w:rsidR="00764E0D" w:rsidRPr="0061654A">
        <w:rPr>
          <w:rFonts w:ascii="Verdana" w:hAnsi="Verdana"/>
          <w:sz w:val="18"/>
          <w:szCs w:val="18"/>
          <w:lang w:val="ro-RO"/>
        </w:rPr>
        <w:t xml:space="preserve"> a </w:t>
      </w:r>
      <w:r>
        <w:rPr>
          <w:rFonts w:ascii="Verdana" w:hAnsi="Verdana"/>
          <w:sz w:val="18"/>
          <w:szCs w:val="18"/>
          <w:lang w:val="ro-RO"/>
        </w:rPr>
        <w:t>Deșeurilor</w:t>
      </w:r>
      <w:r w:rsidR="00764E0D" w:rsidRPr="0061654A">
        <w:rPr>
          <w:rFonts w:ascii="Verdana" w:hAnsi="Verdana"/>
          <w:sz w:val="18"/>
          <w:szCs w:val="18"/>
          <w:lang w:val="ro-RO"/>
        </w:rPr>
        <w:t xml:space="preserve"> reziduale, colectate separat de pe teritoriul </w:t>
      </w:r>
      <w:r w:rsidR="000C60BB">
        <w:rPr>
          <w:rFonts w:ascii="Verdana" w:hAnsi="Verdana"/>
          <w:sz w:val="18"/>
          <w:szCs w:val="18"/>
          <w:lang w:val="ro-RO"/>
        </w:rPr>
        <w:t>î</w:t>
      </w:r>
      <w:r w:rsidR="00764E0D" w:rsidRPr="0061654A">
        <w:rPr>
          <w:rFonts w:ascii="Verdana" w:hAnsi="Verdana"/>
          <w:sz w:val="18"/>
          <w:szCs w:val="18"/>
          <w:lang w:val="ro-RO"/>
        </w:rPr>
        <w:t xml:space="preserve">ntregului </w:t>
      </w:r>
      <w:r>
        <w:rPr>
          <w:rFonts w:ascii="Verdana" w:hAnsi="Verdana"/>
          <w:sz w:val="18"/>
          <w:szCs w:val="18"/>
          <w:lang w:val="ro-RO"/>
        </w:rPr>
        <w:t>Județ</w:t>
      </w:r>
      <w:r w:rsidR="00764E0D" w:rsidRPr="0061654A">
        <w:rPr>
          <w:rFonts w:ascii="Verdana" w:hAnsi="Verdana"/>
          <w:sz w:val="18"/>
          <w:szCs w:val="18"/>
          <w:lang w:val="ro-RO"/>
        </w:rPr>
        <w:t>. At</w:t>
      </w:r>
      <w:r w:rsidR="000C60BB">
        <w:rPr>
          <w:rFonts w:ascii="Verdana" w:hAnsi="Verdana"/>
          <w:sz w:val="18"/>
          <w:szCs w:val="18"/>
          <w:lang w:val="ro-RO"/>
        </w:rPr>
        <w:t>â</w:t>
      </w:r>
      <w:r w:rsidR="00764E0D" w:rsidRPr="0061654A">
        <w:rPr>
          <w:rFonts w:ascii="Verdana" w:hAnsi="Verdana"/>
          <w:sz w:val="18"/>
          <w:szCs w:val="18"/>
          <w:lang w:val="ro-RO"/>
        </w:rPr>
        <w:t xml:space="preserve">t materialul stabilizat rezultat cat </w:t>
      </w:r>
      <w:r>
        <w:rPr>
          <w:rFonts w:ascii="Verdana" w:hAnsi="Verdana"/>
          <w:sz w:val="18"/>
          <w:szCs w:val="18"/>
          <w:lang w:val="ro-RO"/>
        </w:rPr>
        <w:t>și</w:t>
      </w:r>
      <w:r w:rsidR="00764E0D" w:rsidRPr="0061654A">
        <w:rPr>
          <w:rFonts w:ascii="Verdana" w:hAnsi="Verdana"/>
          <w:sz w:val="18"/>
          <w:szCs w:val="18"/>
          <w:lang w:val="ro-RO"/>
        </w:rPr>
        <w:t xml:space="preserve"> reziduurile rezultate in urma proceselor de tratare vor fi eliminate la depozitul conform Lupac.</w:t>
      </w:r>
    </w:p>
    <w:p w14:paraId="2EF80076" w14:textId="77777777" w:rsidR="000D79C4" w:rsidRPr="0061654A" w:rsidRDefault="000D79C4">
      <w:pPr>
        <w:spacing w:after="120" w:line="268" w:lineRule="auto"/>
        <w:jc w:val="both"/>
        <w:rPr>
          <w:rFonts w:ascii="Verdana" w:hAnsi="Verdana"/>
          <w:sz w:val="18"/>
          <w:szCs w:val="18"/>
          <w:lang w:val="ro-RO"/>
        </w:rPr>
      </w:pPr>
    </w:p>
    <w:p w14:paraId="7B366CE8" w14:textId="77777777" w:rsidR="000D79C4" w:rsidRPr="0061654A" w:rsidRDefault="00764E0D">
      <w:pPr>
        <w:spacing w:after="120" w:line="268" w:lineRule="auto"/>
        <w:jc w:val="both"/>
        <w:rPr>
          <w:rFonts w:ascii="Verdana" w:hAnsi="Verdana"/>
          <w:b/>
          <w:bCs/>
          <w:sz w:val="18"/>
          <w:szCs w:val="18"/>
          <w:u w:val="single"/>
          <w:lang w:val="ro-RO"/>
        </w:rPr>
      </w:pPr>
      <w:r w:rsidRPr="0061654A">
        <w:rPr>
          <w:rFonts w:ascii="Verdana" w:hAnsi="Verdana"/>
          <w:b/>
          <w:bCs/>
          <w:sz w:val="18"/>
          <w:szCs w:val="18"/>
          <w:u w:val="single"/>
          <w:lang w:val="ro-RO"/>
        </w:rPr>
        <w:lastRenderedPageBreak/>
        <w:t>Depozit conform</w:t>
      </w:r>
    </w:p>
    <w:p w14:paraId="71FCE967" w14:textId="5893B684" w:rsidR="000D79C4" w:rsidRPr="0061654A" w:rsidRDefault="00764E0D">
      <w:pPr>
        <w:spacing w:after="120" w:line="268" w:lineRule="auto"/>
        <w:jc w:val="both"/>
        <w:rPr>
          <w:rFonts w:ascii="Verdana" w:hAnsi="Verdana"/>
          <w:bCs/>
          <w:sz w:val="18"/>
          <w:szCs w:val="18"/>
          <w:lang w:val="ro-RO"/>
        </w:rPr>
      </w:pPr>
      <w:r w:rsidRPr="0061654A">
        <w:rPr>
          <w:rFonts w:ascii="Verdana" w:hAnsi="Verdana"/>
          <w:bCs/>
          <w:sz w:val="18"/>
          <w:szCs w:val="18"/>
          <w:lang w:val="ro-RO"/>
        </w:rPr>
        <w:t>Pe acela</w:t>
      </w:r>
      <w:r w:rsidR="00AF3701">
        <w:rPr>
          <w:rFonts w:ascii="Verdana" w:hAnsi="Verdana"/>
          <w:bCs/>
          <w:sz w:val="18"/>
          <w:szCs w:val="18"/>
          <w:lang w:val="ro-RO"/>
        </w:rPr>
        <w:t>și</w:t>
      </w:r>
      <w:r w:rsidRPr="0061654A">
        <w:rPr>
          <w:rFonts w:ascii="Verdana" w:hAnsi="Verdana"/>
          <w:bCs/>
          <w:sz w:val="18"/>
          <w:szCs w:val="18"/>
          <w:lang w:val="ro-RO"/>
        </w:rPr>
        <w:t xml:space="preserve"> amplasament cu instala</w:t>
      </w:r>
      <w:r w:rsidR="000C60BB">
        <w:rPr>
          <w:rFonts w:ascii="Verdana" w:hAnsi="Verdana"/>
          <w:bCs/>
          <w:sz w:val="18"/>
          <w:szCs w:val="18"/>
          <w:lang w:val="ro-RO"/>
        </w:rPr>
        <w:t>ț</w:t>
      </w:r>
      <w:r w:rsidRPr="0061654A">
        <w:rPr>
          <w:rFonts w:ascii="Verdana" w:hAnsi="Verdana"/>
          <w:bCs/>
          <w:sz w:val="18"/>
          <w:szCs w:val="18"/>
          <w:lang w:val="ro-RO"/>
        </w:rPr>
        <w:t xml:space="preserve">iile de tratare a </w:t>
      </w:r>
      <w:r w:rsidR="00AF3701">
        <w:rPr>
          <w:rFonts w:ascii="Verdana" w:hAnsi="Verdana"/>
          <w:bCs/>
          <w:sz w:val="18"/>
          <w:szCs w:val="18"/>
          <w:lang w:val="ro-RO"/>
        </w:rPr>
        <w:t>Deșeurilor</w:t>
      </w:r>
      <w:r w:rsidRPr="0061654A">
        <w:rPr>
          <w:rFonts w:ascii="Verdana" w:hAnsi="Verdana"/>
          <w:bCs/>
          <w:sz w:val="18"/>
          <w:szCs w:val="18"/>
          <w:lang w:val="ro-RO"/>
        </w:rPr>
        <w:t xml:space="preserve"> a fost co</w:t>
      </w:r>
      <w:r w:rsidR="000C60BB">
        <w:rPr>
          <w:rFonts w:ascii="Verdana" w:hAnsi="Verdana"/>
          <w:bCs/>
          <w:sz w:val="18"/>
          <w:szCs w:val="18"/>
          <w:lang w:val="ro-RO"/>
        </w:rPr>
        <w:t>n</w:t>
      </w:r>
      <w:r w:rsidRPr="0061654A">
        <w:rPr>
          <w:rFonts w:ascii="Verdana" w:hAnsi="Verdana"/>
          <w:bCs/>
          <w:sz w:val="18"/>
          <w:szCs w:val="18"/>
          <w:lang w:val="ro-RO"/>
        </w:rPr>
        <w:t xml:space="preserve">struit un depozit conform care va deservi </w:t>
      </w:r>
      <w:r w:rsidR="000C60BB">
        <w:rPr>
          <w:rFonts w:ascii="Verdana" w:hAnsi="Verdana"/>
          <w:bCs/>
          <w:sz w:val="18"/>
          <w:szCs w:val="18"/>
          <w:lang w:val="ro-RO"/>
        </w:rPr>
        <w:t>î</w:t>
      </w:r>
      <w:r w:rsidRPr="0061654A">
        <w:rPr>
          <w:rFonts w:ascii="Verdana" w:hAnsi="Verdana"/>
          <w:bCs/>
          <w:sz w:val="18"/>
          <w:szCs w:val="18"/>
          <w:lang w:val="ro-RO"/>
        </w:rPr>
        <w:t xml:space="preserve">ntreg </w:t>
      </w:r>
      <w:r w:rsidR="00AF3701">
        <w:rPr>
          <w:rFonts w:ascii="Verdana" w:hAnsi="Verdana"/>
          <w:bCs/>
          <w:sz w:val="18"/>
          <w:szCs w:val="18"/>
          <w:lang w:val="ro-RO"/>
        </w:rPr>
        <w:t>Județ</w:t>
      </w:r>
      <w:r w:rsidRPr="0061654A">
        <w:rPr>
          <w:rFonts w:ascii="Verdana" w:hAnsi="Verdana"/>
          <w:bCs/>
          <w:sz w:val="18"/>
          <w:szCs w:val="18"/>
          <w:lang w:val="ro-RO"/>
        </w:rPr>
        <w:t xml:space="preserve">ul. Depozitul are o capacitate totala de 2.335.000 mc </w:t>
      </w:r>
      <w:r w:rsidR="00AF3701">
        <w:rPr>
          <w:rFonts w:ascii="Verdana" w:hAnsi="Verdana"/>
          <w:bCs/>
          <w:sz w:val="18"/>
          <w:szCs w:val="18"/>
          <w:lang w:val="ro-RO"/>
        </w:rPr>
        <w:t>și</w:t>
      </w:r>
      <w:r w:rsidRPr="0061654A">
        <w:rPr>
          <w:rFonts w:ascii="Verdana" w:hAnsi="Verdana"/>
          <w:bCs/>
          <w:sz w:val="18"/>
          <w:szCs w:val="18"/>
          <w:lang w:val="ro-RO"/>
        </w:rPr>
        <w:t xml:space="preserve"> o durata de via</w:t>
      </w:r>
      <w:r w:rsidR="000C60BB">
        <w:rPr>
          <w:rFonts w:ascii="Verdana" w:hAnsi="Verdana"/>
          <w:bCs/>
          <w:sz w:val="18"/>
          <w:szCs w:val="18"/>
          <w:lang w:val="ro-RO"/>
        </w:rPr>
        <w:t>ță</w:t>
      </w:r>
      <w:r w:rsidRPr="0061654A">
        <w:rPr>
          <w:rFonts w:ascii="Verdana" w:hAnsi="Verdana"/>
          <w:bCs/>
          <w:sz w:val="18"/>
          <w:szCs w:val="18"/>
          <w:lang w:val="ro-RO"/>
        </w:rPr>
        <w:t xml:space="preserve"> de 32 ani. Prin proiect a fost construită doar prima din cele 3 celule care vor alcatui depozitul, cu o capacitate de 430.000 mc </w:t>
      </w:r>
      <w:r w:rsidR="00AF3701">
        <w:rPr>
          <w:rFonts w:ascii="Verdana" w:hAnsi="Verdana"/>
          <w:bCs/>
          <w:sz w:val="18"/>
          <w:szCs w:val="18"/>
          <w:lang w:val="ro-RO"/>
        </w:rPr>
        <w:t>și</w:t>
      </w:r>
      <w:r w:rsidRPr="0061654A">
        <w:rPr>
          <w:rFonts w:ascii="Verdana" w:hAnsi="Verdana"/>
          <w:bCs/>
          <w:sz w:val="18"/>
          <w:szCs w:val="18"/>
          <w:lang w:val="ro-RO"/>
        </w:rPr>
        <w:t xml:space="preserve"> o durata de via</w:t>
      </w:r>
      <w:r w:rsidR="000C60BB">
        <w:rPr>
          <w:rFonts w:ascii="Verdana" w:hAnsi="Verdana"/>
          <w:bCs/>
          <w:sz w:val="18"/>
          <w:szCs w:val="18"/>
          <w:lang w:val="ro-RO"/>
        </w:rPr>
        <w:t>ță</w:t>
      </w:r>
      <w:r w:rsidRPr="0061654A">
        <w:rPr>
          <w:rFonts w:ascii="Verdana" w:hAnsi="Verdana"/>
          <w:bCs/>
          <w:sz w:val="18"/>
          <w:szCs w:val="18"/>
          <w:lang w:val="ro-RO"/>
        </w:rPr>
        <w:t xml:space="preserve"> de aproximativ 7 ani.</w:t>
      </w:r>
    </w:p>
    <w:p w14:paraId="0E930EA1" w14:textId="77777777" w:rsidR="000D79C4" w:rsidRPr="0061654A" w:rsidRDefault="000D79C4">
      <w:pPr>
        <w:spacing w:after="120" w:line="268" w:lineRule="auto"/>
        <w:jc w:val="both"/>
        <w:rPr>
          <w:rFonts w:ascii="Verdana" w:hAnsi="Verdana"/>
          <w:bCs/>
          <w:sz w:val="18"/>
          <w:szCs w:val="18"/>
          <w:lang w:val="ro-RO"/>
        </w:rPr>
      </w:pPr>
    </w:p>
    <w:p w14:paraId="3AA4F3DB" w14:textId="34CFF78D" w:rsidR="000D79C4" w:rsidRPr="0061654A" w:rsidRDefault="000C60BB">
      <w:pPr>
        <w:spacing w:after="120" w:line="268" w:lineRule="auto"/>
        <w:jc w:val="both"/>
        <w:rPr>
          <w:rFonts w:ascii="Verdana" w:hAnsi="Verdana"/>
          <w:b/>
          <w:sz w:val="18"/>
          <w:szCs w:val="18"/>
          <w:u w:val="single"/>
          <w:lang w:val="ro-RO"/>
        </w:rPr>
      </w:pPr>
      <w:r>
        <w:rPr>
          <w:rFonts w:ascii="Verdana" w:hAnsi="Verdana"/>
          <w:b/>
          <w:sz w:val="18"/>
          <w:szCs w:val="18"/>
          <w:u w:val="single"/>
          <w:lang w:val="ro-RO"/>
        </w:rPr>
        <w:t>Î</w:t>
      </w:r>
      <w:r w:rsidR="00764E0D" w:rsidRPr="0061654A">
        <w:rPr>
          <w:rFonts w:ascii="Verdana" w:hAnsi="Verdana"/>
          <w:b/>
          <w:sz w:val="18"/>
          <w:szCs w:val="18"/>
          <w:u w:val="single"/>
          <w:lang w:val="ro-RO"/>
        </w:rPr>
        <w:t>nchiderea depozitelor neconforme</w:t>
      </w:r>
    </w:p>
    <w:p w14:paraId="652BE954" w14:textId="61E0040B" w:rsidR="000D79C4" w:rsidRPr="0061654A" w:rsidRDefault="00764E0D">
      <w:pPr>
        <w:spacing w:line="268" w:lineRule="auto"/>
        <w:jc w:val="both"/>
        <w:rPr>
          <w:rFonts w:ascii="Verdana" w:hAnsi="Verdana"/>
          <w:sz w:val="18"/>
          <w:szCs w:val="18"/>
          <w:lang w:val="ro-RO"/>
        </w:rPr>
      </w:pPr>
      <w:r w:rsidRPr="0061654A">
        <w:rPr>
          <w:rFonts w:ascii="Verdana" w:hAnsi="Verdana"/>
          <w:sz w:val="18"/>
          <w:szCs w:val="18"/>
          <w:lang w:val="ro-RO"/>
        </w:rPr>
        <w:t xml:space="preserve">Depozitele neconforme </w:t>
      </w:r>
      <w:r w:rsidR="000C60BB">
        <w:rPr>
          <w:rFonts w:ascii="Verdana" w:hAnsi="Verdana"/>
          <w:sz w:val="18"/>
          <w:szCs w:val="18"/>
          <w:lang w:val="ro-RO"/>
        </w:rPr>
        <w:t>î</w:t>
      </w:r>
      <w:r w:rsidRPr="0061654A">
        <w:rPr>
          <w:rFonts w:ascii="Verdana" w:hAnsi="Verdana"/>
          <w:sz w:val="18"/>
          <w:szCs w:val="18"/>
          <w:lang w:val="ro-RO"/>
        </w:rPr>
        <w:t xml:space="preserve">nchise prin proiect sunt </w:t>
      </w:r>
      <w:r w:rsidR="00AF3701">
        <w:rPr>
          <w:rFonts w:ascii="Verdana" w:hAnsi="Verdana"/>
          <w:sz w:val="18"/>
          <w:szCs w:val="18"/>
          <w:lang w:val="ro-RO"/>
        </w:rPr>
        <w:t>următoa</w:t>
      </w:r>
      <w:r w:rsidRPr="0061654A">
        <w:rPr>
          <w:rFonts w:ascii="Verdana" w:hAnsi="Verdana"/>
          <w:sz w:val="18"/>
          <w:szCs w:val="18"/>
          <w:lang w:val="ro-RO"/>
        </w:rPr>
        <w:t>rele: Băile Herculane, Caransebe</w:t>
      </w:r>
      <w:r w:rsidR="000C60BB">
        <w:rPr>
          <w:rFonts w:ascii="Verdana" w:hAnsi="Verdana"/>
          <w:sz w:val="18"/>
          <w:szCs w:val="18"/>
          <w:lang w:val="ro-RO"/>
        </w:rPr>
        <w:t>ș</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Reșița</w:t>
      </w:r>
      <w:r w:rsidRPr="0061654A">
        <w:rPr>
          <w:rFonts w:ascii="Verdana" w:hAnsi="Verdana"/>
          <w:sz w:val="18"/>
          <w:szCs w:val="18"/>
          <w:lang w:val="ro-RO"/>
        </w:rPr>
        <w:t xml:space="preserve"> (au </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stat activitatea in anul 2009), Anina, Boc</w:t>
      </w:r>
      <w:r w:rsidR="000C60BB">
        <w:rPr>
          <w:rFonts w:ascii="Verdana" w:hAnsi="Verdana"/>
          <w:sz w:val="18"/>
          <w:szCs w:val="18"/>
          <w:lang w:val="ro-RO"/>
        </w:rPr>
        <w:t>ș</w:t>
      </w:r>
      <w:r w:rsidRPr="0061654A">
        <w:rPr>
          <w:rFonts w:ascii="Verdana" w:hAnsi="Verdana"/>
          <w:sz w:val="18"/>
          <w:szCs w:val="18"/>
          <w:lang w:val="ro-RO"/>
        </w:rPr>
        <w:t xml:space="preserve">a </w:t>
      </w:r>
      <w:r w:rsidR="00AF3701">
        <w:rPr>
          <w:rFonts w:ascii="Verdana" w:hAnsi="Verdana"/>
          <w:sz w:val="18"/>
          <w:szCs w:val="18"/>
          <w:lang w:val="ro-RO"/>
        </w:rPr>
        <w:t>și</w:t>
      </w:r>
      <w:r w:rsidRPr="0061654A">
        <w:rPr>
          <w:rFonts w:ascii="Verdana" w:hAnsi="Verdana"/>
          <w:sz w:val="18"/>
          <w:szCs w:val="18"/>
          <w:lang w:val="ro-RO"/>
        </w:rPr>
        <w:t xml:space="preserve"> O</w:t>
      </w:r>
      <w:r w:rsidR="000C60BB">
        <w:rPr>
          <w:rFonts w:ascii="Verdana" w:hAnsi="Verdana"/>
          <w:sz w:val="18"/>
          <w:szCs w:val="18"/>
          <w:lang w:val="ro-RO"/>
        </w:rPr>
        <w:t>ț</w:t>
      </w:r>
      <w:r w:rsidRPr="0061654A">
        <w:rPr>
          <w:rFonts w:ascii="Verdana" w:hAnsi="Verdana"/>
          <w:sz w:val="18"/>
          <w:szCs w:val="18"/>
          <w:lang w:val="ro-RO"/>
        </w:rPr>
        <w:t>elu Ro</w:t>
      </w:r>
      <w:r w:rsidR="000C60BB">
        <w:rPr>
          <w:rFonts w:ascii="Verdana" w:hAnsi="Verdana"/>
          <w:sz w:val="18"/>
          <w:szCs w:val="18"/>
          <w:lang w:val="ro-RO"/>
        </w:rPr>
        <w:t>ș</w:t>
      </w:r>
      <w:r w:rsidRPr="0061654A">
        <w:rPr>
          <w:rFonts w:ascii="Verdana" w:hAnsi="Verdana"/>
          <w:sz w:val="18"/>
          <w:szCs w:val="18"/>
          <w:lang w:val="ro-RO"/>
        </w:rPr>
        <w:t xml:space="preserve">u (au </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stat activitatea in 2011) </w:t>
      </w:r>
      <w:r w:rsidR="00AF3701">
        <w:rPr>
          <w:rFonts w:ascii="Verdana" w:hAnsi="Verdana"/>
          <w:sz w:val="18"/>
          <w:szCs w:val="18"/>
          <w:lang w:val="ro-RO"/>
        </w:rPr>
        <w:t>și</w:t>
      </w:r>
      <w:r w:rsidRPr="0061654A">
        <w:rPr>
          <w:rFonts w:ascii="Verdana" w:hAnsi="Verdana"/>
          <w:sz w:val="18"/>
          <w:szCs w:val="18"/>
          <w:lang w:val="ro-RO"/>
        </w:rPr>
        <w:t xml:space="preserve"> Moldova Noua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Oravița</w:t>
      </w:r>
      <w:r w:rsidRPr="0061654A">
        <w:rPr>
          <w:rFonts w:ascii="Verdana" w:hAnsi="Verdana"/>
          <w:sz w:val="18"/>
          <w:szCs w:val="18"/>
          <w:lang w:val="ro-RO"/>
        </w:rPr>
        <w:t xml:space="preserve"> (au </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stat activitatea in 2012).</w:t>
      </w:r>
    </w:p>
    <w:p w14:paraId="60A33460" w14:textId="77777777" w:rsidR="000D79C4" w:rsidRPr="0061654A" w:rsidRDefault="000D79C4">
      <w:pPr>
        <w:spacing w:line="268" w:lineRule="auto"/>
        <w:jc w:val="both"/>
        <w:rPr>
          <w:rFonts w:ascii="Verdana" w:hAnsi="Verdana"/>
          <w:sz w:val="18"/>
          <w:szCs w:val="18"/>
          <w:lang w:val="ro-RO"/>
        </w:rPr>
      </w:pPr>
    </w:p>
    <w:p w14:paraId="701D2030" w14:textId="77777777" w:rsidR="000D79C4" w:rsidRPr="0061654A" w:rsidRDefault="000D79C4">
      <w:pPr>
        <w:spacing w:line="268" w:lineRule="auto"/>
        <w:jc w:val="both"/>
        <w:rPr>
          <w:rFonts w:ascii="Verdana" w:hAnsi="Verdana"/>
          <w:sz w:val="18"/>
          <w:szCs w:val="18"/>
          <w:lang w:val="ro-RO"/>
        </w:rPr>
      </w:pPr>
    </w:p>
    <w:p w14:paraId="2868BF0F" w14:textId="1CDC60E9" w:rsidR="000D79C4" w:rsidRPr="0061654A" w:rsidRDefault="00764E0D">
      <w:pPr>
        <w:spacing w:after="120" w:line="268" w:lineRule="auto"/>
        <w:jc w:val="both"/>
        <w:rPr>
          <w:rFonts w:ascii="Verdana" w:hAnsi="Verdana"/>
          <w:b/>
          <w:sz w:val="18"/>
          <w:szCs w:val="18"/>
          <w:u w:val="single"/>
          <w:lang w:val="ro-RO"/>
        </w:rPr>
      </w:pPr>
      <w:r w:rsidRPr="0061654A">
        <w:rPr>
          <w:rFonts w:ascii="Verdana" w:hAnsi="Verdana"/>
          <w:b/>
          <w:sz w:val="18"/>
          <w:szCs w:val="18"/>
          <w:u w:val="single"/>
          <w:lang w:val="ro-RO"/>
        </w:rPr>
        <w:t xml:space="preserve">Echipamente pentru colectarea fluxurilor speciale de </w:t>
      </w:r>
      <w:r w:rsidR="00AF3701">
        <w:rPr>
          <w:rFonts w:ascii="Verdana" w:hAnsi="Verdana"/>
          <w:b/>
          <w:sz w:val="18"/>
          <w:szCs w:val="18"/>
          <w:u w:val="single"/>
          <w:lang w:val="ro-RO"/>
        </w:rPr>
        <w:t>Deșeuri</w:t>
      </w:r>
    </w:p>
    <w:p w14:paraId="55767266" w14:textId="0C0EF687" w:rsidR="000D79C4" w:rsidRPr="0061654A" w:rsidRDefault="00764E0D">
      <w:pPr>
        <w:spacing w:after="120" w:line="268" w:lineRule="auto"/>
        <w:jc w:val="both"/>
        <w:rPr>
          <w:rFonts w:ascii="Verdana" w:hAnsi="Verdana"/>
          <w:bCs/>
          <w:sz w:val="18"/>
          <w:szCs w:val="18"/>
          <w:lang w:val="ro-RO"/>
        </w:rPr>
      </w:pPr>
      <w:r w:rsidRPr="0061654A">
        <w:rPr>
          <w:rFonts w:ascii="Verdana" w:hAnsi="Verdana"/>
          <w:bCs/>
          <w:sz w:val="18"/>
          <w:szCs w:val="18"/>
          <w:lang w:val="ro-RO"/>
        </w:rPr>
        <w:t xml:space="preserve">In afara containerelor pentru colectarea separata a </w:t>
      </w:r>
      <w:r w:rsidR="00AF3701">
        <w:rPr>
          <w:rFonts w:ascii="Verdana" w:hAnsi="Verdana"/>
          <w:bCs/>
          <w:sz w:val="18"/>
          <w:szCs w:val="18"/>
          <w:lang w:val="ro-RO"/>
        </w:rPr>
        <w:t>fracțiilor</w:t>
      </w:r>
      <w:r w:rsidRPr="0061654A">
        <w:rPr>
          <w:rFonts w:ascii="Verdana" w:hAnsi="Verdana"/>
          <w:bCs/>
          <w:sz w:val="18"/>
          <w:szCs w:val="18"/>
          <w:lang w:val="ro-RO"/>
        </w:rPr>
        <w:t xml:space="preserve"> reciclabile, prin proiect au mai fost  achizi</w:t>
      </w:r>
      <w:r w:rsidR="00AF3701">
        <w:rPr>
          <w:rFonts w:ascii="Verdana" w:hAnsi="Verdana"/>
          <w:bCs/>
          <w:sz w:val="18"/>
          <w:szCs w:val="18"/>
          <w:lang w:val="ro-RO"/>
        </w:rPr>
        <w:t>ț</w:t>
      </w:r>
      <w:r w:rsidRPr="0061654A">
        <w:rPr>
          <w:rFonts w:ascii="Verdana" w:hAnsi="Verdana"/>
          <w:bCs/>
          <w:sz w:val="18"/>
          <w:szCs w:val="18"/>
          <w:lang w:val="ro-RO"/>
        </w:rPr>
        <w:t>io</w:t>
      </w:r>
      <w:r w:rsidR="00AF3701">
        <w:rPr>
          <w:rFonts w:ascii="Verdana" w:hAnsi="Verdana"/>
          <w:bCs/>
          <w:sz w:val="18"/>
          <w:szCs w:val="18"/>
          <w:lang w:val="ro-RO"/>
        </w:rPr>
        <w:t>n</w:t>
      </w:r>
      <w:r w:rsidRPr="0061654A">
        <w:rPr>
          <w:rFonts w:ascii="Verdana" w:hAnsi="Verdana"/>
          <w:bCs/>
          <w:sz w:val="18"/>
          <w:szCs w:val="18"/>
          <w:lang w:val="ro-RO"/>
        </w:rPr>
        <w:t xml:space="preserve">ate, </w:t>
      </w:r>
      <w:r w:rsidR="00AF3701">
        <w:rPr>
          <w:rFonts w:ascii="Verdana" w:hAnsi="Verdana"/>
          <w:bCs/>
          <w:sz w:val="18"/>
          <w:szCs w:val="18"/>
          <w:lang w:val="ro-RO"/>
        </w:rPr>
        <w:t>următoa</w:t>
      </w:r>
      <w:r w:rsidRPr="0061654A">
        <w:rPr>
          <w:rFonts w:ascii="Verdana" w:hAnsi="Verdana"/>
          <w:bCs/>
          <w:sz w:val="18"/>
          <w:szCs w:val="18"/>
          <w:lang w:val="ro-RO"/>
        </w:rPr>
        <w:t xml:space="preserve">rele containere pentru colectarea fluxurilor speciale de </w:t>
      </w:r>
      <w:r w:rsidR="00AF3701">
        <w:rPr>
          <w:rFonts w:ascii="Verdana" w:hAnsi="Verdana"/>
          <w:bCs/>
          <w:sz w:val="18"/>
          <w:szCs w:val="18"/>
          <w:lang w:val="ro-RO"/>
        </w:rPr>
        <w:t>Deșeuri</w:t>
      </w:r>
      <w:r w:rsidRPr="0061654A">
        <w:rPr>
          <w:rFonts w:ascii="Verdana" w:hAnsi="Verdana"/>
          <w:bCs/>
          <w:sz w:val="18"/>
          <w:szCs w:val="18"/>
          <w:lang w:val="ro-RO"/>
        </w:rPr>
        <w:t>:</w:t>
      </w:r>
    </w:p>
    <w:p w14:paraId="3C0F85A0" w14:textId="6743F66D" w:rsidR="000D79C4" w:rsidRPr="0061654A" w:rsidRDefault="00764E0D">
      <w:pPr>
        <w:numPr>
          <w:ilvl w:val="0"/>
          <w:numId w:val="7"/>
        </w:numPr>
        <w:spacing w:after="120" w:line="268" w:lineRule="auto"/>
        <w:jc w:val="both"/>
        <w:rPr>
          <w:rFonts w:ascii="Verdana" w:hAnsi="Verdana"/>
          <w:sz w:val="18"/>
          <w:szCs w:val="18"/>
          <w:lang w:val="ro-RO"/>
        </w:rPr>
      </w:pPr>
      <w:r w:rsidRPr="0061654A">
        <w:rPr>
          <w:rFonts w:ascii="Verdana" w:hAnsi="Verdana"/>
          <w:sz w:val="18"/>
          <w:szCs w:val="18"/>
          <w:lang w:val="ro-RO"/>
        </w:rPr>
        <w:t xml:space="preserve">pentru </w:t>
      </w:r>
      <w:r w:rsidR="00AF3701">
        <w:rPr>
          <w:rFonts w:ascii="Verdana" w:hAnsi="Verdana"/>
          <w:sz w:val="18"/>
          <w:szCs w:val="18"/>
          <w:lang w:val="ro-RO"/>
        </w:rPr>
        <w:t>Deșeuri</w:t>
      </w:r>
      <w:r w:rsidRPr="0061654A">
        <w:rPr>
          <w:rFonts w:ascii="Verdana" w:hAnsi="Verdana"/>
          <w:sz w:val="18"/>
          <w:szCs w:val="18"/>
          <w:lang w:val="ro-RO"/>
        </w:rPr>
        <w:t>le voluminoase – 21 containere cu volumul de 15 mc;</w:t>
      </w:r>
    </w:p>
    <w:p w14:paraId="3A862B69" w14:textId="16CB1AEB" w:rsidR="000D79C4" w:rsidRPr="0061654A" w:rsidRDefault="00764E0D">
      <w:pPr>
        <w:numPr>
          <w:ilvl w:val="0"/>
          <w:numId w:val="7"/>
        </w:numPr>
        <w:spacing w:after="120" w:line="268" w:lineRule="auto"/>
        <w:jc w:val="both"/>
        <w:rPr>
          <w:rFonts w:ascii="Verdana" w:hAnsi="Verdana"/>
          <w:sz w:val="18"/>
          <w:szCs w:val="18"/>
          <w:lang w:val="ro-RO"/>
        </w:rPr>
      </w:pPr>
      <w:r w:rsidRPr="0061654A">
        <w:rPr>
          <w:rFonts w:ascii="Verdana" w:hAnsi="Verdana"/>
          <w:sz w:val="18"/>
          <w:szCs w:val="18"/>
          <w:lang w:val="ro-RO"/>
        </w:rPr>
        <w:t xml:space="preserve">pentru </w:t>
      </w:r>
      <w:r w:rsidR="00AF3701">
        <w:rPr>
          <w:rFonts w:ascii="Verdana" w:hAnsi="Verdana"/>
          <w:sz w:val="18"/>
          <w:szCs w:val="18"/>
          <w:lang w:val="ro-RO"/>
        </w:rPr>
        <w:t>Deșeuri</w:t>
      </w:r>
      <w:r w:rsidRPr="0061654A">
        <w:rPr>
          <w:rFonts w:ascii="Verdana" w:hAnsi="Verdana"/>
          <w:sz w:val="18"/>
          <w:szCs w:val="18"/>
          <w:lang w:val="ro-RO"/>
        </w:rPr>
        <w:t>le periculoase – 8 containere cu volumul de 6 mc;</w:t>
      </w:r>
    </w:p>
    <w:p w14:paraId="483C1E48" w14:textId="59EBB51C" w:rsidR="000D79C4" w:rsidRPr="0061654A" w:rsidRDefault="00764E0D">
      <w:pPr>
        <w:numPr>
          <w:ilvl w:val="0"/>
          <w:numId w:val="7"/>
        </w:numPr>
        <w:spacing w:after="120" w:line="268" w:lineRule="auto"/>
        <w:jc w:val="both"/>
        <w:rPr>
          <w:rFonts w:ascii="Verdana" w:hAnsi="Verdana"/>
          <w:sz w:val="18"/>
          <w:szCs w:val="18"/>
          <w:lang w:val="ro-RO"/>
        </w:rPr>
      </w:pPr>
      <w:r w:rsidRPr="0061654A">
        <w:rPr>
          <w:rFonts w:ascii="Verdana" w:hAnsi="Verdana"/>
          <w:sz w:val="18"/>
          <w:szCs w:val="18"/>
          <w:lang w:val="ro-RO"/>
        </w:rPr>
        <w:t xml:space="preserve">pentru </w:t>
      </w:r>
      <w:r w:rsidR="00AF3701">
        <w:rPr>
          <w:rFonts w:ascii="Verdana" w:hAnsi="Verdana"/>
          <w:sz w:val="18"/>
          <w:szCs w:val="18"/>
          <w:lang w:val="ro-RO"/>
        </w:rPr>
        <w:t>Deșeuri</w:t>
      </w:r>
      <w:r w:rsidRPr="0061654A">
        <w:rPr>
          <w:rFonts w:ascii="Verdana" w:hAnsi="Verdana"/>
          <w:sz w:val="18"/>
          <w:szCs w:val="18"/>
          <w:lang w:val="ro-RO"/>
        </w:rPr>
        <w:t xml:space="preserve">le de echipamente electrice </w:t>
      </w:r>
      <w:r w:rsidR="00AF3701">
        <w:rPr>
          <w:rFonts w:ascii="Verdana" w:hAnsi="Verdana"/>
          <w:sz w:val="18"/>
          <w:szCs w:val="18"/>
          <w:lang w:val="ro-RO"/>
        </w:rPr>
        <w:t>și</w:t>
      </w:r>
      <w:r w:rsidRPr="0061654A">
        <w:rPr>
          <w:rFonts w:ascii="Verdana" w:hAnsi="Verdana"/>
          <w:sz w:val="18"/>
          <w:szCs w:val="18"/>
          <w:lang w:val="ro-RO"/>
        </w:rPr>
        <w:t xml:space="preserve"> electronice – 10 containere cu volumul de 30 mc.</w:t>
      </w:r>
    </w:p>
    <w:p w14:paraId="45628068" w14:textId="77777777" w:rsidR="000D79C4" w:rsidRPr="0061654A" w:rsidRDefault="000D79C4">
      <w:pPr>
        <w:spacing w:after="120" w:line="268" w:lineRule="auto"/>
        <w:jc w:val="both"/>
        <w:rPr>
          <w:rFonts w:ascii="Verdana" w:hAnsi="Verdana"/>
          <w:b/>
          <w:sz w:val="18"/>
          <w:szCs w:val="18"/>
          <w:u w:val="single"/>
          <w:lang w:val="ro-RO"/>
        </w:rPr>
      </w:pPr>
    </w:p>
    <w:p w14:paraId="6EE4DDDC" w14:textId="23598B03" w:rsidR="000D79C4" w:rsidRPr="0061654A" w:rsidRDefault="00764E0D">
      <w:pPr>
        <w:spacing w:after="120" w:line="268" w:lineRule="auto"/>
        <w:jc w:val="both"/>
        <w:rPr>
          <w:rFonts w:ascii="Verdana" w:hAnsi="Verdana"/>
          <w:sz w:val="18"/>
          <w:szCs w:val="18"/>
          <w:lang w:val="ro-RO"/>
        </w:rPr>
      </w:pPr>
      <w:r w:rsidRPr="0061654A">
        <w:rPr>
          <w:rFonts w:ascii="Verdana" w:hAnsi="Verdana"/>
          <w:b/>
          <w:sz w:val="18"/>
          <w:szCs w:val="18"/>
          <w:u w:val="single"/>
          <w:lang w:val="ro-RO"/>
        </w:rPr>
        <w:t xml:space="preserve">Echipamente pentru transferul </w:t>
      </w:r>
      <w:r w:rsidR="00AF3701">
        <w:rPr>
          <w:rFonts w:ascii="Verdana" w:hAnsi="Verdana"/>
          <w:b/>
          <w:sz w:val="18"/>
          <w:szCs w:val="18"/>
          <w:u w:val="single"/>
          <w:lang w:val="ro-RO"/>
        </w:rPr>
        <w:t>Deșeurilor</w:t>
      </w:r>
      <w:r w:rsidRPr="0061654A">
        <w:rPr>
          <w:rFonts w:ascii="Verdana" w:hAnsi="Verdana"/>
          <w:b/>
          <w:sz w:val="18"/>
          <w:szCs w:val="18"/>
          <w:u w:val="single"/>
          <w:lang w:val="ro-RO"/>
        </w:rPr>
        <w:t xml:space="preserve"> la CMID Lupac</w:t>
      </w:r>
    </w:p>
    <w:p w14:paraId="5D203715" w14:textId="76D9020F"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Pentru transferul </w:t>
      </w:r>
      <w:r w:rsidR="00AF3701">
        <w:rPr>
          <w:rFonts w:ascii="Verdana" w:hAnsi="Verdana"/>
          <w:sz w:val="18"/>
          <w:szCs w:val="18"/>
          <w:lang w:val="ro-RO"/>
        </w:rPr>
        <w:t>fracțiilor</w:t>
      </w:r>
      <w:r w:rsidRPr="0061654A">
        <w:rPr>
          <w:rFonts w:ascii="Verdana" w:hAnsi="Verdana"/>
          <w:sz w:val="18"/>
          <w:szCs w:val="18"/>
          <w:lang w:val="ro-RO"/>
        </w:rPr>
        <w:t xml:space="preserve"> de </w:t>
      </w:r>
      <w:r w:rsidR="00AF3701">
        <w:rPr>
          <w:rFonts w:ascii="Verdana" w:hAnsi="Verdana"/>
          <w:sz w:val="18"/>
          <w:szCs w:val="18"/>
          <w:lang w:val="ro-RO"/>
        </w:rPr>
        <w:t>Deșeuri</w:t>
      </w:r>
      <w:r w:rsidRPr="0061654A">
        <w:rPr>
          <w:rFonts w:ascii="Verdana" w:hAnsi="Verdana"/>
          <w:sz w:val="18"/>
          <w:szCs w:val="18"/>
          <w:lang w:val="ro-RO"/>
        </w:rPr>
        <w:t xml:space="preserve"> reziduale </w:t>
      </w:r>
      <w:r w:rsidR="00AF3701">
        <w:rPr>
          <w:rFonts w:ascii="Verdana" w:hAnsi="Verdana"/>
          <w:sz w:val="18"/>
          <w:szCs w:val="18"/>
          <w:lang w:val="ro-RO"/>
        </w:rPr>
        <w:t>și</w:t>
      </w:r>
      <w:r w:rsidRPr="0061654A">
        <w:rPr>
          <w:rFonts w:ascii="Verdana" w:hAnsi="Verdana"/>
          <w:sz w:val="18"/>
          <w:szCs w:val="18"/>
          <w:lang w:val="ro-RO"/>
        </w:rPr>
        <w:t xml:space="preserve"> reciclabile, prin proiect s-au achiziționat </w:t>
      </w:r>
      <w:r w:rsidR="00AF3701">
        <w:rPr>
          <w:rFonts w:ascii="Verdana" w:hAnsi="Verdana"/>
          <w:sz w:val="18"/>
          <w:szCs w:val="18"/>
          <w:lang w:val="ro-RO"/>
        </w:rPr>
        <w:t>următoa</w:t>
      </w:r>
      <w:r w:rsidRPr="0061654A">
        <w:rPr>
          <w:rFonts w:ascii="Verdana" w:hAnsi="Verdana"/>
          <w:sz w:val="18"/>
          <w:szCs w:val="18"/>
          <w:lang w:val="ro-RO"/>
        </w:rPr>
        <w:t>rele:</w:t>
      </w:r>
    </w:p>
    <w:p w14:paraId="37EE0BB4" w14:textId="3400DA38" w:rsidR="000D79C4" w:rsidRPr="0061654A" w:rsidRDefault="00764E0D">
      <w:pPr>
        <w:numPr>
          <w:ilvl w:val="0"/>
          <w:numId w:val="8"/>
        </w:numPr>
        <w:spacing w:after="120" w:line="268" w:lineRule="auto"/>
        <w:jc w:val="both"/>
        <w:rPr>
          <w:rFonts w:ascii="Verdana" w:hAnsi="Verdana"/>
          <w:sz w:val="18"/>
          <w:szCs w:val="18"/>
          <w:lang w:val="ro-RO"/>
        </w:rPr>
      </w:pPr>
      <w:r w:rsidRPr="0061654A">
        <w:rPr>
          <w:rFonts w:ascii="Verdana" w:hAnsi="Verdana"/>
          <w:sz w:val="18"/>
          <w:szCs w:val="18"/>
          <w:lang w:val="ro-RO"/>
        </w:rPr>
        <w:t xml:space="preserve">pentru </w:t>
      </w:r>
      <w:r w:rsidR="00AF3701">
        <w:rPr>
          <w:rFonts w:ascii="Verdana" w:hAnsi="Verdana"/>
          <w:sz w:val="18"/>
          <w:szCs w:val="18"/>
          <w:lang w:val="ro-RO"/>
        </w:rPr>
        <w:t>Deșeuri</w:t>
      </w:r>
      <w:r w:rsidRPr="0061654A">
        <w:rPr>
          <w:rFonts w:ascii="Verdana" w:hAnsi="Verdana"/>
          <w:sz w:val="18"/>
          <w:szCs w:val="18"/>
          <w:lang w:val="ro-RO"/>
        </w:rPr>
        <w:t xml:space="preserve"> reziduale </w:t>
      </w:r>
      <w:r w:rsidR="00AF3701">
        <w:rPr>
          <w:rFonts w:ascii="Verdana" w:hAnsi="Verdana"/>
          <w:sz w:val="18"/>
          <w:szCs w:val="18"/>
          <w:lang w:val="ro-RO"/>
        </w:rPr>
        <w:t>și</w:t>
      </w:r>
      <w:r w:rsidRPr="0061654A">
        <w:rPr>
          <w:rFonts w:ascii="Verdana" w:hAnsi="Verdana"/>
          <w:sz w:val="18"/>
          <w:szCs w:val="18"/>
          <w:lang w:val="ro-RO"/>
        </w:rPr>
        <w:t xml:space="preserve"> reciclabile – 9 presscontainere cu volum de 24 mc</w:t>
      </w:r>
    </w:p>
    <w:p w14:paraId="4243C185" w14:textId="3063BD60" w:rsidR="000D79C4" w:rsidRPr="0061654A" w:rsidRDefault="00764E0D">
      <w:pPr>
        <w:numPr>
          <w:ilvl w:val="0"/>
          <w:numId w:val="8"/>
        </w:numPr>
        <w:spacing w:after="120" w:line="268" w:lineRule="auto"/>
        <w:jc w:val="both"/>
        <w:rPr>
          <w:rFonts w:ascii="Verdana" w:hAnsi="Verdana"/>
          <w:sz w:val="18"/>
          <w:szCs w:val="18"/>
          <w:lang w:val="ro-RO"/>
        </w:rPr>
      </w:pPr>
      <w:r w:rsidRPr="0061654A">
        <w:rPr>
          <w:rFonts w:ascii="Verdana" w:hAnsi="Verdana"/>
          <w:sz w:val="18"/>
          <w:szCs w:val="18"/>
          <w:lang w:val="ro-RO"/>
        </w:rPr>
        <w:t xml:space="preserve">pentru transferul </w:t>
      </w:r>
      <w:r w:rsidR="00AF3701">
        <w:rPr>
          <w:rFonts w:ascii="Verdana" w:hAnsi="Verdana"/>
          <w:sz w:val="18"/>
          <w:szCs w:val="18"/>
          <w:lang w:val="ro-RO"/>
        </w:rPr>
        <w:t>Deșeurilor</w:t>
      </w:r>
      <w:r w:rsidRPr="0061654A">
        <w:rPr>
          <w:rFonts w:ascii="Verdana" w:hAnsi="Verdana"/>
          <w:sz w:val="18"/>
          <w:szCs w:val="18"/>
          <w:lang w:val="ro-RO"/>
        </w:rPr>
        <w:t xml:space="preserve"> – 7 trailere long-curier</w:t>
      </w:r>
    </w:p>
    <w:p w14:paraId="3C63EFF2" w14:textId="77777777" w:rsidR="000D79C4" w:rsidRPr="0061654A" w:rsidRDefault="000D79C4">
      <w:pPr>
        <w:pStyle w:val="Listparagraf1"/>
        <w:autoSpaceDE w:val="0"/>
        <w:autoSpaceDN w:val="0"/>
        <w:adjustRightInd w:val="0"/>
        <w:spacing w:before="0" w:after="200" w:line="276" w:lineRule="auto"/>
        <w:jc w:val="both"/>
        <w:rPr>
          <w:rFonts w:ascii="Verdana" w:hAnsi="Verdana"/>
          <w:sz w:val="18"/>
          <w:szCs w:val="18"/>
          <w:lang w:val="ro-RO"/>
        </w:rPr>
      </w:pPr>
    </w:p>
    <w:p w14:paraId="60F8EE94" w14:textId="37416173" w:rsidR="000D79C4" w:rsidRPr="0061654A" w:rsidRDefault="00764E0D">
      <w:pPr>
        <w:pStyle w:val="Heading3"/>
        <w:numPr>
          <w:ilvl w:val="2"/>
          <w:numId w:val="6"/>
        </w:numPr>
        <w:spacing w:before="0" w:after="240" w:line="276" w:lineRule="auto"/>
        <w:rPr>
          <w:rFonts w:ascii="Verdana" w:hAnsi="Verdana" w:cs="Times New Roman"/>
          <w:sz w:val="24"/>
          <w:szCs w:val="24"/>
          <w:u w:val="single"/>
          <w:lang w:val="ro-RO"/>
        </w:rPr>
      </w:pPr>
      <w:bookmarkStart w:id="37" w:name="_Toc381474293"/>
      <w:bookmarkStart w:id="38" w:name="_Toc68861027"/>
      <w:r w:rsidRPr="0061654A">
        <w:rPr>
          <w:rFonts w:ascii="Verdana" w:hAnsi="Verdana" w:cs="Times New Roman"/>
          <w:sz w:val="24"/>
          <w:szCs w:val="24"/>
          <w:u w:val="single"/>
          <w:lang w:val="ro-RO"/>
        </w:rPr>
        <w:t>Investi</w:t>
      </w:r>
      <w:r w:rsidR="00AF3701">
        <w:rPr>
          <w:rFonts w:ascii="Verdana" w:hAnsi="Verdana" w:cs="Times New Roman"/>
          <w:sz w:val="24"/>
          <w:szCs w:val="24"/>
          <w:u w:val="single"/>
          <w:lang w:val="ro-RO"/>
        </w:rPr>
        <w:t>ț</w:t>
      </w:r>
      <w:r w:rsidRPr="0061654A">
        <w:rPr>
          <w:rFonts w:ascii="Verdana" w:hAnsi="Verdana" w:cs="Times New Roman"/>
          <w:sz w:val="24"/>
          <w:szCs w:val="24"/>
          <w:u w:val="single"/>
          <w:lang w:val="ro-RO"/>
        </w:rPr>
        <w:t>ii finan</w:t>
      </w:r>
      <w:r w:rsidR="00AF3701">
        <w:rPr>
          <w:rFonts w:ascii="Verdana" w:hAnsi="Verdana" w:cs="Times New Roman"/>
          <w:sz w:val="24"/>
          <w:szCs w:val="24"/>
          <w:u w:val="single"/>
          <w:lang w:val="ro-RO"/>
        </w:rPr>
        <w:t>ț</w:t>
      </w:r>
      <w:r w:rsidRPr="0061654A">
        <w:rPr>
          <w:rFonts w:ascii="Verdana" w:hAnsi="Verdana" w:cs="Times New Roman"/>
          <w:sz w:val="24"/>
          <w:szCs w:val="24"/>
          <w:u w:val="single"/>
          <w:lang w:val="ro-RO"/>
        </w:rPr>
        <w:t>ate din alte surse</w:t>
      </w:r>
      <w:bookmarkEnd w:id="37"/>
      <w:bookmarkEnd w:id="38"/>
    </w:p>
    <w:p w14:paraId="48E59189" w14:textId="6E1A577F"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Investi</w:t>
      </w:r>
      <w:r w:rsidR="00AF3701">
        <w:rPr>
          <w:rFonts w:ascii="Verdana" w:hAnsi="Verdana"/>
          <w:sz w:val="18"/>
          <w:szCs w:val="18"/>
          <w:lang w:val="ro-RO"/>
        </w:rPr>
        <w:t>ț</w:t>
      </w:r>
      <w:r w:rsidRPr="0061654A">
        <w:rPr>
          <w:rFonts w:ascii="Verdana" w:hAnsi="Verdana"/>
          <w:sz w:val="18"/>
          <w:szCs w:val="18"/>
          <w:lang w:val="ro-RO"/>
        </w:rPr>
        <w:t xml:space="preserve">iile prioritare care </w:t>
      </w:r>
      <w:r w:rsidR="00AF3701">
        <w:rPr>
          <w:rFonts w:ascii="Verdana" w:hAnsi="Verdana"/>
          <w:sz w:val="18"/>
          <w:szCs w:val="18"/>
          <w:lang w:val="ro-RO"/>
        </w:rPr>
        <w:t>urmează</w:t>
      </w:r>
      <w:r w:rsidRPr="0061654A">
        <w:rPr>
          <w:rFonts w:ascii="Verdana" w:hAnsi="Verdana"/>
          <w:sz w:val="18"/>
          <w:szCs w:val="18"/>
          <w:lang w:val="ro-RO"/>
        </w:rPr>
        <w:t xml:space="preserve"> a fi realizate prin alte surse de </w:t>
      </w:r>
      <w:r w:rsidR="00AF3701">
        <w:rPr>
          <w:rFonts w:ascii="Verdana" w:hAnsi="Verdana"/>
          <w:sz w:val="18"/>
          <w:szCs w:val="18"/>
          <w:lang w:val="ro-RO"/>
        </w:rPr>
        <w:t>finanțare</w:t>
      </w:r>
      <w:r w:rsidRPr="0061654A">
        <w:rPr>
          <w:rFonts w:ascii="Verdana" w:hAnsi="Verdana"/>
          <w:sz w:val="18"/>
          <w:szCs w:val="18"/>
          <w:lang w:val="ro-RO"/>
        </w:rPr>
        <w:t xml:space="preserve"> pot fi grupate </w:t>
      </w:r>
      <w:r w:rsidR="00AF3701">
        <w:rPr>
          <w:rFonts w:ascii="Verdana" w:hAnsi="Verdana"/>
          <w:sz w:val="18"/>
          <w:szCs w:val="18"/>
          <w:lang w:val="ro-RO"/>
        </w:rPr>
        <w:t>după</w:t>
      </w:r>
      <w:r w:rsidRPr="0061654A">
        <w:rPr>
          <w:rFonts w:ascii="Verdana" w:hAnsi="Verdana"/>
          <w:sz w:val="18"/>
          <w:szCs w:val="18"/>
          <w:lang w:val="ro-RO"/>
        </w:rPr>
        <w:t xml:space="preserve"> cum </w:t>
      </w:r>
      <w:r w:rsidR="00AF3701">
        <w:rPr>
          <w:rFonts w:ascii="Verdana" w:hAnsi="Verdana"/>
          <w:sz w:val="18"/>
          <w:szCs w:val="18"/>
          <w:lang w:val="ro-RO"/>
        </w:rPr>
        <w:t>urmează</w:t>
      </w:r>
      <w:r w:rsidRPr="0061654A">
        <w:rPr>
          <w:rFonts w:ascii="Verdana" w:hAnsi="Verdana"/>
          <w:sz w:val="18"/>
          <w:szCs w:val="18"/>
          <w:lang w:val="ro-RO"/>
        </w:rPr>
        <w:t>:</w:t>
      </w:r>
    </w:p>
    <w:p w14:paraId="2A0D1295" w14:textId="4C445AF2" w:rsidR="000D79C4" w:rsidRPr="0061654A" w:rsidRDefault="00764E0D">
      <w:pPr>
        <w:numPr>
          <w:ilvl w:val="0"/>
          <w:numId w:val="7"/>
        </w:numPr>
        <w:spacing w:after="120" w:line="268" w:lineRule="auto"/>
        <w:jc w:val="both"/>
        <w:rPr>
          <w:rFonts w:ascii="Verdana" w:hAnsi="Verdana"/>
          <w:sz w:val="18"/>
          <w:szCs w:val="18"/>
          <w:lang w:val="ro-RO"/>
        </w:rPr>
      </w:pPr>
      <w:r w:rsidRPr="0061654A">
        <w:rPr>
          <w:rFonts w:ascii="Verdana" w:hAnsi="Verdana"/>
          <w:sz w:val="18"/>
          <w:szCs w:val="18"/>
          <w:lang w:val="ro-RO"/>
        </w:rPr>
        <w:t xml:space="preserve">Echipamente pentru colectarea </w:t>
      </w:r>
      <w:r w:rsidR="00AF3701">
        <w:rPr>
          <w:rFonts w:ascii="Verdana" w:hAnsi="Verdana"/>
          <w:sz w:val="18"/>
          <w:szCs w:val="18"/>
          <w:lang w:val="ro-RO"/>
        </w:rPr>
        <w:t>Deșeurilor</w:t>
      </w:r>
      <w:r w:rsidRPr="0061654A">
        <w:rPr>
          <w:rFonts w:ascii="Verdana" w:hAnsi="Verdana"/>
          <w:sz w:val="18"/>
          <w:szCs w:val="18"/>
          <w:lang w:val="ro-RO"/>
        </w:rPr>
        <w:t xml:space="preserve"> rezidual</w:t>
      </w:r>
      <w:r w:rsidR="00A63D76">
        <w:rPr>
          <w:rFonts w:ascii="Verdana" w:hAnsi="Verdana"/>
          <w:sz w:val="18"/>
          <w:szCs w:val="18"/>
          <w:lang w:val="ro-RO"/>
        </w:rPr>
        <w:t>e</w:t>
      </w:r>
      <w:r w:rsidRPr="0061654A">
        <w:rPr>
          <w:rFonts w:ascii="Verdana" w:hAnsi="Verdana"/>
          <w:sz w:val="18"/>
          <w:szCs w:val="18"/>
          <w:lang w:val="ro-RO"/>
        </w:rPr>
        <w:t>;</w:t>
      </w:r>
    </w:p>
    <w:p w14:paraId="528EA17D" w14:textId="6DA60FB1" w:rsidR="000D79C4" w:rsidRPr="0061654A" w:rsidRDefault="00764E0D">
      <w:pPr>
        <w:numPr>
          <w:ilvl w:val="0"/>
          <w:numId w:val="7"/>
        </w:numPr>
        <w:spacing w:after="120" w:line="268" w:lineRule="auto"/>
        <w:jc w:val="both"/>
        <w:rPr>
          <w:rFonts w:ascii="Verdana" w:hAnsi="Verdana"/>
          <w:sz w:val="18"/>
          <w:szCs w:val="18"/>
          <w:lang w:val="ro-RO"/>
        </w:rPr>
      </w:pPr>
      <w:r w:rsidRPr="0061654A">
        <w:rPr>
          <w:rFonts w:ascii="Verdana" w:hAnsi="Verdana"/>
          <w:sz w:val="18"/>
          <w:szCs w:val="18"/>
          <w:lang w:val="ro-RO"/>
        </w:rPr>
        <w:t xml:space="preserve">Mijloace de transport </w:t>
      </w:r>
      <w:r w:rsidR="00AF3701">
        <w:rPr>
          <w:rFonts w:ascii="Verdana" w:hAnsi="Verdana"/>
          <w:sz w:val="18"/>
          <w:szCs w:val="18"/>
          <w:lang w:val="ro-RO"/>
        </w:rPr>
        <w:t>și</w:t>
      </w:r>
      <w:r w:rsidRPr="0061654A">
        <w:rPr>
          <w:rFonts w:ascii="Verdana" w:hAnsi="Verdana"/>
          <w:sz w:val="18"/>
          <w:szCs w:val="18"/>
          <w:lang w:val="ro-RO"/>
        </w:rPr>
        <w:t xml:space="preserve"> transfer a </w:t>
      </w:r>
      <w:r w:rsidR="00AF3701">
        <w:rPr>
          <w:rFonts w:ascii="Verdana" w:hAnsi="Verdana"/>
          <w:sz w:val="18"/>
          <w:szCs w:val="18"/>
          <w:lang w:val="ro-RO"/>
        </w:rPr>
        <w:t>Deșeurilor</w:t>
      </w:r>
      <w:r w:rsidRPr="0061654A">
        <w:rPr>
          <w:rFonts w:ascii="Verdana" w:hAnsi="Verdana"/>
          <w:sz w:val="18"/>
          <w:szCs w:val="18"/>
          <w:lang w:val="ro-RO"/>
        </w:rPr>
        <w:t>;</w:t>
      </w:r>
    </w:p>
    <w:p w14:paraId="44D61D90" w14:textId="77777777" w:rsidR="000D79C4" w:rsidRPr="0061654A" w:rsidRDefault="000D79C4">
      <w:pPr>
        <w:spacing w:after="120" w:line="268" w:lineRule="auto"/>
        <w:jc w:val="both"/>
        <w:rPr>
          <w:rFonts w:ascii="Verdana" w:hAnsi="Verdana"/>
          <w:sz w:val="18"/>
          <w:szCs w:val="18"/>
          <w:lang w:val="ro-RO"/>
        </w:rPr>
      </w:pPr>
    </w:p>
    <w:p w14:paraId="6538FF64" w14:textId="77777777" w:rsidR="000D79C4" w:rsidRPr="0061654A" w:rsidRDefault="000D79C4">
      <w:pPr>
        <w:spacing w:after="120" w:line="268" w:lineRule="auto"/>
        <w:jc w:val="both"/>
        <w:rPr>
          <w:rFonts w:ascii="Verdana" w:hAnsi="Verdana"/>
          <w:sz w:val="18"/>
          <w:szCs w:val="18"/>
          <w:lang w:val="ro-RO"/>
        </w:rPr>
      </w:pPr>
    </w:p>
    <w:p w14:paraId="56AA969D" w14:textId="36D1E740" w:rsidR="000D79C4" w:rsidRPr="0061654A" w:rsidRDefault="00764E0D">
      <w:pPr>
        <w:spacing w:after="120" w:line="268" w:lineRule="auto"/>
        <w:jc w:val="both"/>
        <w:rPr>
          <w:rFonts w:ascii="Verdana" w:hAnsi="Verdana"/>
          <w:b/>
          <w:sz w:val="18"/>
          <w:szCs w:val="18"/>
          <w:u w:val="single"/>
          <w:lang w:val="ro-RO"/>
        </w:rPr>
      </w:pPr>
      <w:r w:rsidRPr="0061654A">
        <w:rPr>
          <w:rFonts w:ascii="Verdana" w:hAnsi="Verdana"/>
          <w:b/>
          <w:sz w:val="18"/>
          <w:szCs w:val="18"/>
          <w:u w:val="single"/>
          <w:lang w:val="ro-RO"/>
        </w:rPr>
        <w:t xml:space="preserve">Echipamente pentru colectarea </w:t>
      </w:r>
      <w:r w:rsidR="00AF3701">
        <w:rPr>
          <w:rFonts w:ascii="Verdana" w:hAnsi="Verdana"/>
          <w:b/>
          <w:sz w:val="18"/>
          <w:szCs w:val="18"/>
          <w:u w:val="single"/>
          <w:lang w:val="ro-RO"/>
        </w:rPr>
        <w:t>Deșeurilor</w:t>
      </w:r>
      <w:r w:rsidRPr="0061654A">
        <w:rPr>
          <w:rFonts w:ascii="Verdana" w:hAnsi="Verdana"/>
          <w:b/>
          <w:sz w:val="18"/>
          <w:szCs w:val="18"/>
          <w:u w:val="single"/>
          <w:lang w:val="ro-RO"/>
        </w:rPr>
        <w:t xml:space="preserve"> reziduale</w:t>
      </w:r>
    </w:p>
    <w:p w14:paraId="6960E577" w14:textId="5374AD1D"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In mediul urban in zona blocurilor colectarea </w:t>
      </w:r>
      <w:r w:rsidR="00AF3701">
        <w:rPr>
          <w:rFonts w:ascii="Verdana" w:hAnsi="Verdana"/>
          <w:sz w:val="18"/>
          <w:szCs w:val="18"/>
          <w:lang w:val="ro-RO"/>
        </w:rPr>
        <w:t>Deșeurilor</w:t>
      </w:r>
      <w:r w:rsidRPr="0061654A">
        <w:rPr>
          <w:rFonts w:ascii="Verdana" w:hAnsi="Verdana"/>
          <w:sz w:val="18"/>
          <w:szCs w:val="18"/>
          <w:lang w:val="ro-RO"/>
        </w:rPr>
        <w:t xml:space="preserve"> reziduale se va realiza in puncte de colectare in containere 1.100 l, care vor fi amplasate al</w:t>
      </w:r>
      <w:r w:rsidR="00AF3701">
        <w:rPr>
          <w:rFonts w:ascii="Verdana" w:hAnsi="Verdana"/>
          <w:sz w:val="18"/>
          <w:szCs w:val="18"/>
          <w:lang w:val="ro-RO"/>
        </w:rPr>
        <w:t>ă</w:t>
      </w:r>
      <w:r w:rsidRPr="0061654A">
        <w:rPr>
          <w:rFonts w:ascii="Verdana" w:hAnsi="Verdana"/>
          <w:sz w:val="18"/>
          <w:szCs w:val="18"/>
          <w:lang w:val="ro-RO"/>
        </w:rPr>
        <w:t xml:space="preserve">turi de containerele pentru colectarea </w:t>
      </w:r>
      <w:r w:rsidR="00AF3701">
        <w:rPr>
          <w:rFonts w:ascii="Verdana" w:hAnsi="Verdana"/>
          <w:sz w:val="18"/>
          <w:szCs w:val="18"/>
          <w:lang w:val="ro-RO"/>
        </w:rPr>
        <w:t>Deșeurilor</w:t>
      </w:r>
      <w:r w:rsidRPr="0061654A">
        <w:rPr>
          <w:rFonts w:ascii="Verdana" w:hAnsi="Verdana"/>
          <w:sz w:val="18"/>
          <w:szCs w:val="18"/>
          <w:lang w:val="ro-RO"/>
        </w:rPr>
        <w:t xml:space="preserve"> reciclabile. In zona de case din mediul urban colectarea </w:t>
      </w:r>
      <w:r w:rsidR="00AF3701">
        <w:rPr>
          <w:rFonts w:ascii="Verdana" w:hAnsi="Verdana"/>
          <w:sz w:val="18"/>
          <w:szCs w:val="18"/>
          <w:lang w:val="ro-RO"/>
        </w:rPr>
        <w:t>Deșeurilor</w:t>
      </w:r>
      <w:r w:rsidRPr="0061654A">
        <w:rPr>
          <w:rFonts w:ascii="Verdana" w:hAnsi="Verdana"/>
          <w:sz w:val="18"/>
          <w:szCs w:val="18"/>
          <w:lang w:val="ro-RO"/>
        </w:rPr>
        <w:t xml:space="preserve"> reziduale se va realiza din poarta in poarta in pubele de 120 l </w:t>
      </w:r>
      <w:bookmarkStart w:id="39" w:name="_Hlk70492452"/>
      <w:r w:rsidR="00AF3701">
        <w:rPr>
          <w:rFonts w:ascii="Verdana" w:hAnsi="Verdana"/>
          <w:sz w:val="18"/>
          <w:szCs w:val="18"/>
          <w:lang w:val="ro-RO"/>
        </w:rPr>
        <w:t>și</w:t>
      </w:r>
      <w:r w:rsidRPr="0061654A">
        <w:rPr>
          <w:rFonts w:ascii="Verdana" w:hAnsi="Verdana"/>
          <w:sz w:val="18"/>
          <w:szCs w:val="18"/>
          <w:lang w:val="ro-RO"/>
        </w:rPr>
        <w:t xml:space="preserve"> în pubele de 80 l pentru bio</w:t>
      </w:r>
      <w:r w:rsidR="000C60BB">
        <w:rPr>
          <w:rFonts w:ascii="Verdana" w:hAnsi="Verdana"/>
          <w:sz w:val="18"/>
          <w:szCs w:val="18"/>
          <w:lang w:val="ro-RO"/>
        </w:rPr>
        <w:t>d</w:t>
      </w:r>
      <w:r w:rsidR="00AF3701">
        <w:rPr>
          <w:rFonts w:ascii="Verdana" w:hAnsi="Verdana"/>
          <w:sz w:val="18"/>
          <w:szCs w:val="18"/>
          <w:lang w:val="ro-RO"/>
        </w:rPr>
        <w:t>eșeuri</w:t>
      </w:r>
      <w:bookmarkEnd w:id="39"/>
      <w:r w:rsidRPr="0061654A">
        <w:rPr>
          <w:rFonts w:ascii="Verdana" w:hAnsi="Verdana"/>
          <w:sz w:val="18"/>
          <w:szCs w:val="18"/>
          <w:lang w:val="ro-RO"/>
        </w:rPr>
        <w:t xml:space="preserve">. </w:t>
      </w:r>
    </w:p>
    <w:p w14:paraId="454FFDAB" w14:textId="2CDC6597"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In mediul rural colectarea </w:t>
      </w:r>
      <w:r w:rsidR="00AF3701">
        <w:rPr>
          <w:rFonts w:ascii="Verdana" w:hAnsi="Verdana"/>
          <w:sz w:val="18"/>
          <w:szCs w:val="18"/>
          <w:lang w:val="ro-RO"/>
        </w:rPr>
        <w:t>Deșeurilor</w:t>
      </w:r>
      <w:r w:rsidRPr="0061654A">
        <w:rPr>
          <w:rFonts w:ascii="Verdana" w:hAnsi="Verdana"/>
          <w:sz w:val="18"/>
          <w:szCs w:val="18"/>
          <w:lang w:val="ro-RO"/>
        </w:rPr>
        <w:t xml:space="preserve"> reziduale se va realiza at</w:t>
      </w:r>
      <w:r w:rsidR="00AF3701">
        <w:rPr>
          <w:rFonts w:ascii="Verdana" w:hAnsi="Verdana"/>
          <w:sz w:val="18"/>
          <w:szCs w:val="18"/>
          <w:lang w:val="ro-RO"/>
        </w:rPr>
        <w:t>â</w:t>
      </w:r>
      <w:r w:rsidRPr="0061654A">
        <w:rPr>
          <w:rFonts w:ascii="Verdana" w:hAnsi="Verdana"/>
          <w:sz w:val="18"/>
          <w:szCs w:val="18"/>
          <w:lang w:val="ro-RO"/>
        </w:rPr>
        <w:t xml:space="preserve">t din poarta in poarta, cat </w:t>
      </w:r>
      <w:r w:rsidR="00AF3701">
        <w:rPr>
          <w:rFonts w:ascii="Verdana" w:hAnsi="Verdana"/>
          <w:sz w:val="18"/>
          <w:szCs w:val="18"/>
          <w:lang w:val="ro-RO"/>
        </w:rPr>
        <w:t>și</w:t>
      </w:r>
      <w:r w:rsidRPr="0061654A">
        <w:rPr>
          <w:rFonts w:ascii="Verdana" w:hAnsi="Verdana"/>
          <w:sz w:val="18"/>
          <w:szCs w:val="18"/>
          <w:lang w:val="ro-RO"/>
        </w:rPr>
        <w:t xml:space="preserve"> prin aport voluntar prin puncte de colectare, in func</w:t>
      </w:r>
      <w:r w:rsidR="00AF3701">
        <w:rPr>
          <w:rFonts w:ascii="Verdana" w:hAnsi="Verdana"/>
          <w:sz w:val="18"/>
          <w:szCs w:val="18"/>
          <w:lang w:val="ro-RO"/>
        </w:rPr>
        <w:t>ț</w:t>
      </w:r>
      <w:r w:rsidRPr="0061654A">
        <w:rPr>
          <w:rFonts w:ascii="Verdana" w:hAnsi="Verdana"/>
          <w:sz w:val="18"/>
          <w:szCs w:val="18"/>
          <w:lang w:val="ro-RO"/>
        </w:rPr>
        <w:t>ie de condi</w:t>
      </w:r>
      <w:r w:rsidR="00AF3701">
        <w:rPr>
          <w:rFonts w:ascii="Verdana" w:hAnsi="Verdana"/>
          <w:sz w:val="18"/>
          <w:szCs w:val="18"/>
          <w:lang w:val="ro-RO"/>
        </w:rPr>
        <w:t>ț</w:t>
      </w:r>
      <w:r w:rsidRPr="0061654A">
        <w:rPr>
          <w:rFonts w:ascii="Verdana" w:hAnsi="Verdana"/>
          <w:sz w:val="18"/>
          <w:szCs w:val="18"/>
          <w:lang w:val="ro-RO"/>
        </w:rPr>
        <w:t>iile din fiecare localitate. In zonele greu acce</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bile vor fi amenajate puncte de colectare.</w:t>
      </w:r>
    </w:p>
    <w:p w14:paraId="28C35121" w14:textId="2698BA37"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Furnizarea echipamentelor de colectare a </w:t>
      </w:r>
      <w:r w:rsidR="00AF3701">
        <w:rPr>
          <w:rFonts w:ascii="Verdana" w:hAnsi="Verdana"/>
          <w:sz w:val="18"/>
          <w:szCs w:val="18"/>
          <w:lang w:val="ro-RO"/>
        </w:rPr>
        <w:t>Deșeurilor</w:t>
      </w:r>
      <w:r w:rsidRPr="0061654A">
        <w:rPr>
          <w:rFonts w:ascii="Verdana" w:hAnsi="Verdana"/>
          <w:sz w:val="18"/>
          <w:szCs w:val="18"/>
          <w:lang w:val="ro-RO"/>
        </w:rPr>
        <w:t xml:space="preserve"> reziduale</w:t>
      </w:r>
      <w:r w:rsidR="00FD72CB">
        <w:rPr>
          <w:rFonts w:ascii="Verdana" w:hAnsi="Verdana"/>
          <w:sz w:val="18"/>
          <w:szCs w:val="18"/>
          <w:lang w:val="ro-RO"/>
        </w:rPr>
        <w:t>, reciclabile</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a bio</w:t>
      </w:r>
      <w:r w:rsidR="000C60BB">
        <w:rPr>
          <w:rFonts w:ascii="Verdana" w:hAnsi="Verdana"/>
          <w:sz w:val="18"/>
          <w:szCs w:val="18"/>
          <w:lang w:val="ro-RO"/>
        </w:rPr>
        <w:t>d</w:t>
      </w:r>
      <w:r w:rsidR="00AF3701">
        <w:rPr>
          <w:rFonts w:ascii="Verdana" w:hAnsi="Verdana"/>
          <w:sz w:val="18"/>
          <w:szCs w:val="18"/>
          <w:lang w:val="ro-RO"/>
        </w:rPr>
        <w:t>eșeurilor</w:t>
      </w:r>
      <w:r w:rsidRPr="0061654A">
        <w:rPr>
          <w:rFonts w:ascii="Verdana" w:hAnsi="Verdana"/>
          <w:sz w:val="18"/>
          <w:szCs w:val="18"/>
          <w:lang w:val="ro-RO"/>
        </w:rPr>
        <w:t xml:space="preserve"> va fi a</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gurat</w:t>
      </w:r>
      <w:r w:rsidR="00AF3701">
        <w:rPr>
          <w:rFonts w:ascii="Verdana" w:hAnsi="Verdana"/>
          <w:sz w:val="18"/>
          <w:szCs w:val="18"/>
          <w:lang w:val="ro-RO"/>
        </w:rPr>
        <w:t>ă</w:t>
      </w:r>
      <w:r w:rsidRPr="0061654A">
        <w:rPr>
          <w:rFonts w:ascii="Verdana" w:hAnsi="Verdana"/>
          <w:sz w:val="18"/>
          <w:szCs w:val="18"/>
          <w:lang w:val="ro-RO"/>
        </w:rPr>
        <w:t xml:space="preserve"> de </w:t>
      </w:r>
      <w:r w:rsidR="00AF3701">
        <w:rPr>
          <w:rFonts w:ascii="Verdana" w:hAnsi="Verdana"/>
          <w:sz w:val="18"/>
          <w:szCs w:val="18"/>
          <w:lang w:val="ro-RO"/>
        </w:rPr>
        <w:t>către</w:t>
      </w:r>
      <w:r w:rsidRPr="0061654A">
        <w:rPr>
          <w:rFonts w:ascii="Verdana" w:hAnsi="Verdana"/>
          <w:sz w:val="18"/>
          <w:szCs w:val="18"/>
          <w:lang w:val="ro-RO"/>
        </w:rPr>
        <w:t xml:space="preserve"> operatorii de salubrizare.</w:t>
      </w:r>
    </w:p>
    <w:p w14:paraId="680C27D1" w14:textId="77777777" w:rsidR="000D79C4" w:rsidRPr="0061654A" w:rsidRDefault="000D79C4">
      <w:pPr>
        <w:spacing w:after="120" w:line="268" w:lineRule="auto"/>
        <w:jc w:val="both"/>
        <w:rPr>
          <w:rFonts w:ascii="Verdana" w:hAnsi="Verdana"/>
          <w:sz w:val="18"/>
          <w:szCs w:val="18"/>
          <w:lang w:val="ro-RO"/>
        </w:rPr>
      </w:pPr>
    </w:p>
    <w:p w14:paraId="35606C0C" w14:textId="77777777" w:rsidR="000D79C4" w:rsidRPr="0061654A" w:rsidRDefault="00764E0D">
      <w:pPr>
        <w:spacing w:after="120" w:line="268" w:lineRule="auto"/>
        <w:jc w:val="both"/>
        <w:rPr>
          <w:rFonts w:ascii="Verdana" w:hAnsi="Verdana"/>
          <w:b/>
          <w:sz w:val="18"/>
          <w:szCs w:val="18"/>
          <w:u w:val="single"/>
          <w:lang w:val="ro-RO"/>
        </w:rPr>
      </w:pPr>
      <w:r w:rsidRPr="0061654A">
        <w:rPr>
          <w:rFonts w:ascii="Verdana" w:hAnsi="Verdana"/>
          <w:b/>
          <w:sz w:val="18"/>
          <w:szCs w:val="18"/>
          <w:u w:val="single"/>
          <w:lang w:val="ro-RO"/>
        </w:rPr>
        <w:t>Mijloace de transport</w:t>
      </w:r>
    </w:p>
    <w:p w14:paraId="44E0D9B6" w14:textId="32287B09" w:rsidR="000D79C4" w:rsidRPr="0061654A" w:rsidRDefault="00764E0D">
      <w:pPr>
        <w:spacing w:after="120" w:line="268" w:lineRule="auto"/>
        <w:jc w:val="both"/>
        <w:rPr>
          <w:rFonts w:ascii="Verdana" w:hAnsi="Verdana"/>
          <w:sz w:val="18"/>
          <w:szCs w:val="18"/>
          <w:lang w:val="ro-RO"/>
        </w:rPr>
      </w:pPr>
      <w:r w:rsidRPr="0061654A">
        <w:rPr>
          <w:rFonts w:ascii="Verdana" w:hAnsi="Verdana"/>
          <w:sz w:val="18"/>
          <w:szCs w:val="18"/>
          <w:lang w:val="ro-RO"/>
        </w:rPr>
        <w:t xml:space="preserve">Mijloacele de transport pentru transportul </w:t>
      </w:r>
      <w:r w:rsidR="00AF3701">
        <w:rPr>
          <w:rFonts w:ascii="Verdana" w:hAnsi="Verdana"/>
          <w:sz w:val="18"/>
          <w:szCs w:val="18"/>
          <w:lang w:val="ro-RO"/>
        </w:rPr>
        <w:t>Deșeurilor</w:t>
      </w:r>
      <w:r w:rsidRPr="0061654A">
        <w:rPr>
          <w:rFonts w:ascii="Verdana" w:hAnsi="Verdana"/>
          <w:sz w:val="18"/>
          <w:szCs w:val="18"/>
          <w:lang w:val="ro-RO"/>
        </w:rPr>
        <w:t xml:space="preserve"> reziduale, a </w:t>
      </w:r>
      <w:r w:rsidR="00AF3701">
        <w:rPr>
          <w:rFonts w:ascii="Verdana" w:hAnsi="Verdana"/>
          <w:sz w:val="18"/>
          <w:szCs w:val="18"/>
          <w:lang w:val="ro-RO"/>
        </w:rPr>
        <w:t>Deșeurilor</w:t>
      </w:r>
      <w:r w:rsidRPr="0061654A">
        <w:rPr>
          <w:rFonts w:ascii="Verdana" w:hAnsi="Verdana"/>
          <w:sz w:val="18"/>
          <w:szCs w:val="18"/>
          <w:lang w:val="ro-RO"/>
        </w:rPr>
        <w:t xml:space="preserve"> reziduale a</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milate </w:t>
      </w:r>
      <w:r w:rsidR="00AF3701">
        <w:rPr>
          <w:rFonts w:ascii="Verdana" w:hAnsi="Verdana"/>
          <w:sz w:val="18"/>
          <w:szCs w:val="18"/>
          <w:lang w:val="ro-RO"/>
        </w:rPr>
        <w:t>și</w:t>
      </w:r>
      <w:r w:rsidRPr="0061654A">
        <w:rPr>
          <w:rFonts w:ascii="Verdana" w:hAnsi="Verdana"/>
          <w:sz w:val="18"/>
          <w:szCs w:val="18"/>
          <w:lang w:val="ro-RO"/>
        </w:rPr>
        <w:t xml:space="preserve"> a </w:t>
      </w:r>
      <w:r w:rsidR="00AF3701">
        <w:rPr>
          <w:rFonts w:ascii="Verdana" w:hAnsi="Verdana"/>
          <w:sz w:val="18"/>
          <w:szCs w:val="18"/>
          <w:lang w:val="ro-RO"/>
        </w:rPr>
        <w:t>Deșeurilor</w:t>
      </w:r>
      <w:r w:rsidRPr="0061654A">
        <w:rPr>
          <w:rFonts w:ascii="Verdana" w:hAnsi="Verdana"/>
          <w:sz w:val="18"/>
          <w:szCs w:val="18"/>
          <w:lang w:val="ro-RO"/>
        </w:rPr>
        <w:t xml:space="preserve"> reciclabile colectate la </w:t>
      </w:r>
      <w:r w:rsidR="00AF3701">
        <w:rPr>
          <w:rFonts w:ascii="Verdana" w:hAnsi="Verdana"/>
          <w:sz w:val="18"/>
          <w:szCs w:val="18"/>
          <w:lang w:val="ro-RO"/>
        </w:rPr>
        <w:t>stații</w:t>
      </w:r>
      <w:r w:rsidRPr="0061654A">
        <w:rPr>
          <w:rFonts w:ascii="Verdana" w:hAnsi="Verdana"/>
          <w:sz w:val="18"/>
          <w:szCs w:val="18"/>
          <w:lang w:val="ro-RO"/>
        </w:rPr>
        <w:t xml:space="preserve">le de transfer </w:t>
      </w:r>
      <w:r w:rsidR="00AF3701">
        <w:rPr>
          <w:rFonts w:ascii="Verdana" w:hAnsi="Verdana"/>
          <w:sz w:val="18"/>
          <w:szCs w:val="18"/>
          <w:lang w:val="ro-RO"/>
        </w:rPr>
        <w:t>și</w:t>
      </w:r>
      <w:r w:rsidRPr="0061654A">
        <w:rPr>
          <w:rFonts w:ascii="Verdana" w:hAnsi="Verdana"/>
          <w:sz w:val="18"/>
          <w:szCs w:val="18"/>
          <w:lang w:val="ro-RO"/>
        </w:rPr>
        <w:t xml:space="preserve"> CMID Lupac vor fi a</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gurate de </w:t>
      </w:r>
      <w:r w:rsidR="00AF3701">
        <w:rPr>
          <w:rFonts w:ascii="Verdana" w:hAnsi="Verdana"/>
          <w:sz w:val="18"/>
          <w:szCs w:val="18"/>
          <w:lang w:val="ro-RO"/>
        </w:rPr>
        <w:t>către</w:t>
      </w:r>
      <w:r w:rsidRPr="0061654A">
        <w:rPr>
          <w:rFonts w:ascii="Verdana" w:hAnsi="Verdana"/>
          <w:sz w:val="18"/>
          <w:szCs w:val="18"/>
          <w:lang w:val="ro-RO"/>
        </w:rPr>
        <w:t xml:space="preserve"> operatori de salubrizare </w:t>
      </w:r>
      <w:r w:rsidR="00AF3701">
        <w:rPr>
          <w:rFonts w:ascii="Verdana" w:hAnsi="Verdana"/>
          <w:sz w:val="18"/>
          <w:szCs w:val="18"/>
          <w:lang w:val="ro-RO"/>
        </w:rPr>
        <w:t>delegați</w:t>
      </w:r>
      <w:r w:rsidRPr="0061654A">
        <w:rPr>
          <w:rFonts w:ascii="Verdana" w:hAnsi="Verdana"/>
          <w:sz w:val="18"/>
          <w:szCs w:val="18"/>
          <w:lang w:val="ro-RO"/>
        </w:rPr>
        <w:t xml:space="preserve"> pentru colectare </w:t>
      </w:r>
      <w:r w:rsidR="00AF3701">
        <w:rPr>
          <w:rFonts w:ascii="Verdana" w:hAnsi="Verdana"/>
          <w:sz w:val="18"/>
          <w:szCs w:val="18"/>
          <w:lang w:val="ro-RO"/>
        </w:rPr>
        <w:t>și</w:t>
      </w:r>
      <w:r w:rsidRPr="0061654A">
        <w:rPr>
          <w:rFonts w:ascii="Verdana" w:hAnsi="Verdana"/>
          <w:sz w:val="18"/>
          <w:szCs w:val="18"/>
          <w:lang w:val="ro-RO"/>
        </w:rPr>
        <w:t xml:space="preserve"> transport.</w:t>
      </w:r>
    </w:p>
    <w:p w14:paraId="010D0705" w14:textId="30F84BAB" w:rsidR="000D79C4" w:rsidRPr="0061654A" w:rsidRDefault="00AF3701">
      <w:pPr>
        <w:spacing w:after="120" w:line="268"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reziduale, </w:t>
      </w:r>
      <w:r>
        <w:rPr>
          <w:rFonts w:ascii="Verdana" w:hAnsi="Verdana"/>
          <w:sz w:val="18"/>
          <w:szCs w:val="18"/>
          <w:lang w:val="ro-RO"/>
        </w:rPr>
        <w:t>Deșeuri</w:t>
      </w:r>
      <w:r w:rsidR="00764E0D" w:rsidRPr="0061654A">
        <w:rPr>
          <w:rFonts w:ascii="Verdana" w:hAnsi="Verdana"/>
          <w:sz w:val="18"/>
          <w:szCs w:val="18"/>
          <w:lang w:val="ro-RO"/>
        </w:rPr>
        <w:t>le reziduale a</w:t>
      </w:r>
      <w:r w:rsidR="000C60BB">
        <w:rPr>
          <w:rFonts w:ascii="Verdana" w:hAnsi="Verdana"/>
          <w:sz w:val="18"/>
          <w:szCs w:val="18"/>
          <w:lang w:val="ro-RO"/>
        </w:rPr>
        <w:t>s</w:t>
      </w:r>
      <w:r>
        <w:rPr>
          <w:rFonts w:ascii="Verdana" w:hAnsi="Verdana"/>
          <w:sz w:val="18"/>
          <w:szCs w:val="18"/>
          <w:lang w:val="ro-RO"/>
        </w:rPr>
        <w:t>i</w:t>
      </w:r>
      <w:r w:rsidR="00764E0D" w:rsidRPr="0061654A">
        <w:rPr>
          <w:rFonts w:ascii="Verdana" w:hAnsi="Verdana"/>
          <w:sz w:val="18"/>
          <w:szCs w:val="18"/>
          <w:lang w:val="ro-RO"/>
        </w:rPr>
        <w:t xml:space="preserve">milate </w:t>
      </w:r>
      <w:r>
        <w:rPr>
          <w:rFonts w:ascii="Verdana" w:hAnsi="Verdana"/>
          <w:sz w:val="18"/>
          <w:szCs w:val="18"/>
          <w:lang w:val="ro-RO"/>
        </w:rPr>
        <w:t>și</w:t>
      </w:r>
      <w:r w:rsidR="00764E0D" w:rsidRPr="0061654A">
        <w:rPr>
          <w:rFonts w:ascii="Verdana" w:hAnsi="Verdana"/>
          <w:sz w:val="18"/>
          <w:szCs w:val="18"/>
          <w:lang w:val="ro-RO"/>
        </w:rPr>
        <w:t xml:space="preserve"> </w:t>
      </w:r>
      <w:r>
        <w:rPr>
          <w:rFonts w:ascii="Verdana" w:hAnsi="Verdana"/>
          <w:sz w:val="18"/>
          <w:szCs w:val="18"/>
          <w:lang w:val="ro-RO"/>
        </w:rPr>
        <w:t>Deșeuri</w:t>
      </w:r>
      <w:r w:rsidR="00764E0D" w:rsidRPr="0061654A">
        <w:rPr>
          <w:rFonts w:ascii="Verdana" w:hAnsi="Verdana"/>
          <w:sz w:val="18"/>
          <w:szCs w:val="18"/>
          <w:lang w:val="ro-RO"/>
        </w:rPr>
        <w:t xml:space="preserve">le biodegradabile vor fi </w:t>
      </w:r>
      <w:r w:rsidR="00764E0D" w:rsidRPr="00375A1D">
        <w:rPr>
          <w:rFonts w:ascii="Verdana" w:hAnsi="Verdana"/>
          <w:sz w:val="18"/>
          <w:szCs w:val="18"/>
          <w:lang w:val="ro-RO"/>
        </w:rPr>
        <w:t xml:space="preserve">transportate la </w:t>
      </w:r>
      <w:r w:rsidRPr="00375A1D">
        <w:rPr>
          <w:rFonts w:ascii="Verdana" w:hAnsi="Verdana"/>
          <w:sz w:val="18"/>
          <w:szCs w:val="18"/>
          <w:lang w:val="ro-RO"/>
        </w:rPr>
        <w:t>instalația</w:t>
      </w:r>
      <w:r w:rsidR="00764E0D" w:rsidRPr="00375A1D">
        <w:rPr>
          <w:rFonts w:ascii="Verdana" w:hAnsi="Verdana"/>
          <w:sz w:val="18"/>
          <w:szCs w:val="18"/>
          <w:lang w:val="ro-RO"/>
        </w:rPr>
        <w:t xml:space="preserve"> de tratare mecano-biologica </w:t>
      </w:r>
      <w:r w:rsidR="00E460EE" w:rsidRPr="00375A1D">
        <w:rPr>
          <w:rFonts w:ascii="Verdana" w:hAnsi="Verdana"/>
          <w:sz w:val="18"/>
          <w:szCs w:val="18"/>
          <w:lang w:val="ro-RO"/>
        </w:rPr>
        <w:t>de la</w:t>
      </w:r>
      <w:r w:rsidR="00764E0D" w:rsidRPr="00375A1D">
        <w:rPr>
          <w:rFonts w:ascii="Verdana" w:hAnsi="Verdana"/>
          <w:sz w:val="18"/>
          <w:szCs w:val="18"/>
          <w:lang w:val="ro-RO"/>
        </w:rPr>
        <w:t xml:space="preserve"> Lupac </w:t>
      </w:r>
      <w:r w:rsidR="00764E0D" w:rsidRPr="0061654A">
        <w:rPr>
          <w:rFonts w:ascii="Verdana" w:hAnsi="Verdana"/>
          <w:sz w:val="18"/>
          <w:szCs w:val="18"/>
          <w:lang w:val="ro-RO"/>
        </w:rPr>
        <w:t xml:space="preserve">fie direct, fie prin intermediul </w:t>
      </w:r>
      <w:r>
        <w:rPr>
          <w:rFonts w:ascii="Verdana" w:hAnsi="Verdana"/>
          <w:sz w:val="18"/>
          <w:szCs w:val="18"/>
          <w:lang w:val="ro-RO"/>
        </w:rPr>
        <w:t>stații</w:t>
      </w:r>
      <w:r w:rsidR="00764E0D" w:rsidRPr="0061654A">
        <w:rPr>
          <w:rFonts w:ascii="Verdana" w:hAnsi="Verdana"/>
          <w:sz w:val="18"/>
          <w:szCs w:val="18"/>
          <w:lang w:val="ro-RO"/>
        </w:rPr>
        <w:t>lor de transfer.</w:t>
      </w:r>
    </w:p>
    <w:p w14:paraId="6BD2ED82" w14:textId="1EA220AC" w:rsidR="000D79C4" w:rsidRPr="0061654A" w:rsidRDefault="00AF3701">
      <w:pPr>
        <w:spacing w:after="120" w:line="268"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reciclabile vor fi transportate la </w:t>
      </w:r>
      <w:r w:rsidR="0077688D">
        <w:rPr>
          <w:rFonts w:ascii="Verdana" w:hAnsi="Verdana"/>
          <w:sz w:val="18"/>
          <w:szCs w:val="18"/>
          <w:lang w:val="ro-RO"/>
        </w:rPr>
        <w:t>stația</w:t>
      </w:r>
      <w:r w:rsidR="00764E0D" w:rsidRPr="0061654A">
        <w:rPr>
          <w:rFonts w:ascii="Verdana" w:hAnsi="Verdana"/>
          <w:sz w:val="18"/>
          <w:szCs w:val="18"/>
          <w:lang w:val="ro-RO"/>
        </w:rPr>
        <w:t xml:space="preserve"> de sortare Lupac fie direct, fie prin intermediul </w:t>
      </w:r>
      <w:r>
        <w:rPr>
          <w:rFonts w:ascii="Verdana" w:hAnsi="Verdana"/>
          <w:sz w:val="18"/>
          <w:szCs w:val="18"/>
          <w:lang w:val="ro-RO"/>
        </w:rPr>
        <w:t>stații</w:t>
      </w:r>
      <w:r w:rsidR="00764E0D" w:rsidRPr="0061654A">
        <w:rPr>
          <w:rFonts w:ascii="Verdana" w:hAnsi="Verdana"/>
          <w:sz w:val="18"/>
          <w:szCs w:val="18"/>
          <w:lang w:val="ro-RO"/>
        </w:rPr>
        <w:t>lor de transfer.</w:t>
      </w:r>
    </w:p>
    <w:p w14:paraId="15EE71E4" w14:textId="77777777" w:rsidR="000D79C4" w:rsidRPr="0061654A" w:rsidRDefault="00764E0D">
      <w:pPr>
        <w:spacing w:after="120" w:line="268" w:lineRule="auto"/>
        <w:jc w:val="both"/>
        <w:rPr>
          <w:rFonts w:ascii="Verdana" w:hAnsi="Verdana"/>
          <w:b/>
          <w:sz w:val="18"/>
          <w:szCs w:val="18"/>
          <w:u w:val="single"/>
          <w:lang w:val="ro-RO"/>
        </w:rPr>
      </w:pPr>
      <w:r w:rsidRPr="0061654A">
        <w:rPr>
          <w:rFonts w:ascii="Verdana" w:hAnsi="Verdana"/>
          <w:b/>
          <w:sz w:val="18"/>
          <w:szCs w:val="18"/>
          <w:u w:val="single"/>
          <w:lang w:val="ro-RO"/>
        </w:rPr>
        <w:t>Mijloace de transfer</w:t>
      </w:r>
    </w:p>
    <w:p w14:paraId="7793F8CA" w14:textId="5E248870" w:rsidR="000D79C4" w:rsidRPr="0061654A" w:rsidRDefault="00764E0D">
      <w:pPr>
        <w:spacing w:after="120" w:line="268" w:lineRule="auto"/>
        <w:jc w:val="both"/>
        <w:rPr>
          <w:rFonts w:ascii="Verdana" w:hAnsi="Verdana"/>
          <w:sz w:val="18"/>
          <w:szCs w:val="18"/>
          <w:lang w:val="ro-RO"/>
        </w:rPr>
      </w:pPr>
      <w:bookmarkStart w:id="40" w:name="_Hlk70493540"/>
      <w:r w:rsidRPr="0061654A">
        <w:rPr>
          <w:rFonts w:ascii="Verdana" w:hAnsi="Verdana"/>
          <w:sz w:val="18"/>
          <w:szCs w:val="18"/>
          <w:lang w:val="ro-RO"/>
        </w:rPr>
        <w:t xml:space="preserve">Pentru completarea parcului auto prin proiect au fost achiziționate 5 mijloace de transfer adecvate containerelor din dotarea </w:t>
      </w:r>
      <w:r w:rsidR="00AF3701">
        <w:rPr>
          <w:rFonts w:ascii="Verdana" w:hAnsi="Verdana"/>
          <w:sz w:val="18"/>
          <w:szCs w:val="18"/>
          <w:lang w:val="ro-RO"/>
        </w:rPr>
        <w:t>stații</w:t>
      </w:r>
      <w:r w:rsidRPr="0061654A">
        <w:rPr>
          <w:rFonts w:ascii="Verdana" w:hAnsi="Verdana"/>
          <w:sz w:val="18"/>
          <w:szCs w:val="18"/>
          <w:lang w:val="ro-RO"/>
        </w:rPr>
        <w:t>lor de transfer.</w:t>
      </w:r>
    </w:p>
    <w:bookmarkEnd w:id="40"/>
    <w:p w14:paraId="02BC49BC" w14:textId="77777777" w:rsidR="000D79C4" w:rsidRPr="0061654A" w:rsidRDefault="000D79C4">
      <w:pPr>
        <w:spacing w:after="120" w:line="268" w:lineRule="auto"/>
        <w:jc w:val="both"/>
        <w:rPr>
          <w:rFonts w:ascii="Verdana" w:hAnsi="Verdana"/>
          <w:sz w:val="18"/>
          <w:szCs w:val="18"/>
          <w:lang w:val="ro-RO"/>
        </w:rPr>
      </w:pPr>
    </w:p>
    <w:p w14:paraId="0C655797" w14:textId="31C9B7A2" w:rsidR="000D79C4" w:rsidRPr="0061654A" w:rsidRDefault="00764E0D">
      <w:pPr>
        <w:spacing w:after="120" w:line="268" w:lineRule="auto"/>
        <w:jc w:val="both"/>
        <w:rPr>
          <w:rFonts w:ascii="Verdana" w:hAnsi="Verdana"/>
          <w:b/>
          <w:sz w:val="18"/>
          <w:szCs w:val="18"/>
          <w:u w:val="single"/>
          <w:lang w:val="ro-RO"/>
        </w:rPr>
      </w:pPr>
      <w:r w:rsidRPr="0061654A">
        <w:rPr>
          <w:rFonts w:ascii="Verdana" w:hAnsi="Verdana"/>
          <w:b/>
          <w:sz w:val="18"/>
          <w:szCs w:val="18"/>
          <w:u w:val="single"/>
          <w:lang w:val="ro-RO"/>
        </w:rPr>
        <w:t xml:space="preserve">Echipamente pentru colectarea </w:t>
      </w:r>
      <w:r w:rsidR="00AF3701">
        <w:rPr>
          <w:rFonts w:ascii="Verdana" w:hAnsi="Verdana"/>
          <w:b/>
          <w:sz w:val="18"/>
          <w:szCs w:val="18"/>
          <w:u w:val="single"/>
          <w:lang w:val="ro-RO"/>
        </w:rPr>
        <w:t>Deșeurilor</w:t>
      </w:r>
      <w:r w:rsidRPr="0061654A">
        <w:rPr>
          <w:rFonts w:ascii="Verdana" w:hAnsi="Verdana"/>
          <w:b/>
          <w:sz w:val="18"/>
          <w:szCs w:val="18"/>
          <w:u w:val="single"/>
          <w:lang w:val="ro-RO"/>
        </w:rPr>
        <w:t xml:space="preserve"> din construc</w:t>
      </w:r>
      <w:r w:rsidR="00AF3701">
        <w:rPr>
          <w:rFonts w:ascii="Verdana" w:hAnsi="Verdana"/>
          <w:b/>
          <w:sz w:val="18"/>
          <w:szCs w:val="18"/>
          <w:u w:val="single"/>
          <w:lang w:val="ro-RO"/>
        </w:rPr>
        <w:t>ț</w:t>
      </w:r>
      <w:r w:rsidRPr="0061654A">
        <w:rPr>
          <w:rFonts w:ascii="Verdana" w:hAnsi="Verdana"/>
          <w:b/>
          <w:sz w:val="18"/>
          <w:szCs w:val="18"/>
          <w:u w:val="single"/>
          <w:lang w:val="ro-RO"/>
        </w:rPr>
        <w:t xml:space="preserve">ii </w:t>
      </w:r>
      <w:r w:rsidR="00AF3701">
        <w:rPr>
          <w:rFonts w:ascii="Verdana" w:hAnsi="Verdana"/>
          <w:b/>
          <w:sz w:val="18"/>
          <w:szCs w:val="18"/>
          <w:u w:val="single"/>
          <w:lang w:val="ro-RO"/>
        </w:rPr>
        <w:t>și</w:t>
      </w:r>
      <w:r w:rsidRPr="0061654A">
        <w:rPr>
          <w:rFonts w:ascii="Verdana" w:hAnsi="Verdana"/>
          <w:b/>
          <w:sz w:val="18"/>
          <w:szCs w:val="18"/>
          <w:u w:val="single"/>
          <w:lang w:val="ro-RO"/>
        </w:rPr>
        <w:t xml:space="preserve"> demol</w:t>
      </w:r>
      <w:r w:rsidR="00AF3701">
        <w:rPr>
          <w:rFonts w:ascii="Verdana" w:hAnsi="Verdana"/>
          <w:b/>
          <w:sz w:val="18"/>
          <w:szCs w:val="18"/>
          <w:u w:val="single"/>
          <w:lang w:val="ro-RO"/>
        </w:rPr>
        <w:t>ă</w:t>
      </w:r>
      <w:r w:rsidRPr="0061654A">
        <w:rPr>
          <w:rFonts w:ascii="Verdana" w:hAnsi="Verdana"/>
          <w:b/>
          <w:sz w:val="18"/>
          <w:szCs w:val="18"/>
          <w:u w:val="single"/>
          <w:lang w:val="ro-RO"/>
        </w:rPr>
        <w:t xml:space="preserve">ri </w:t>
      </w:r>
      <w:r w:rsidR="00AF3701">
        <w:rPr>
          <w:rFonts w:ascii="Verdana" w:hAnsi="Verdana"/>
          <w:b/>
          <w:sz w:val="18"/>
          <w:szCs w:val="18"/>
          <w:u w:val="single"/>
          <w:lang w:val="ro-RO"/>
        </w:rPr>
        <w:t>și</w:t>
      </w:r>
      <w:r w:rsidRPr="0061654A">
        <w:rPr>
          <w:rFonts w:ascii="Verdana" w:hAnsi="Verdana"/>
          <w:b/>
          <w:sz w:val="18"/>
          <w:szCs w:val="18"/>
          <w:u w:val="single"/>
          <w:lang w:val="ro-RO"/>
        </w:rPr>
        <w:t xml:space="preserve"> a </w:t>
      </w:r>
      <w:r w:rsidR="00AF3701">
        <w:rPr>
          <w:rFonts w:ascii="Verdana" w:hAnsi="Verdana"/>
          <w:b/>
          <w:sz w:val="18"/>
          <w:szCs w:val="18"/>
          <w:u w:val="single"/>
          <w:lang w:val="ro-RO"/>
        </w:rPr>
        <w:t>Deșeurilor</w:t>
      </w:r>
      <w:r w:rsidRPr="0061654A">
        <w:rPr>
          <w:rFonts w:ascii="Verdana" w:hAnsi="Verdana"/>
          <w:b/>
          <w:sz w:val="18"/>
          <w:szCs w:val="18"/>
          <w:u w:val="single"/>
          <w:lang w:val="ro-RO"/>
        </w:rPr>
        <w:t xml:space="preserve"> de sticla</w:t>
      </w:r>
    </w:p>
    <w:p w14:paraId="26DDE85E" w14:textId="03AA8D9F" w:rsidR="000D79C4" w:rsidRPr="0061654A" w:rsidRDefault="00764E0D">
      <w:pPr>
        <w:spacing w:after="120" w:line="268" w:lineRule="auto"/>
        <w:jc w:val="both"/>
        <w:rPr>
          <w:rFonts w:ascii="Verdana" w:hAnsi="Verdana"/>
          <w:sz w:val="18"/>
          <w:szCs w:val="18"/>
          <w:lang w:val="ro-RO"/>
        </w:rPr>
      </w:pPr>
      <w:bookmarkStart w:id="41" w:name="_Hlk70493617"/>
      <w:r w:rsidRPr="0061654A">
        <w:rPr>
          <w:rFonts w:ascii="Verdana" w:hAnsi="Verdana"/>
          <w:sz w:val="18"/>
          <w:szCs w:val="18"/>
          <w:lang w:val="ro-RO"/>
        </w:rPr>
        <w:t>Prin proiect s-a pus la dispozi</w:t>
      </w:r>
      <w:r w:rsidR="00AF3701">
        <w:rPr>
          <w:rFonts w:ascii="Verdana" w:hAnsi="Verdana"/>
          <w:sz w:val="18"/>
          <w:szCs w:val="18"/>
          <w:lang w:val="ro-RO"/>
        </w:rPr>
        <w:t>ț</w:t>
      </w:r>
      <w:r w:rsidRPr="0061654A">
        <w:rPr>
          <w:rFonts w:ascii="Verdana" w:hAnsi="Verdana"/>
          <w:sz w:val="18"/>
          <w:szCs w:val="18"/>
          <w:lang w:val="ro-RO"/>
        </w:rPr>
        <w:t xml:space="preserve">ia </w:t>
      </w:r>
      <w:r w:rsidR="00AF3701">
        <w:rPr>
          <w:rFonts w:ascii="Verdana" w:hAnsi="Verdana"/>
          <w:sz w:val="18"/>
          <w:szCs w:val="18"/>
          <w:lang w:val="ro-RO"/>
        </w:rPr>
        <w:t>Stații</w:t>
      </w:r>
      <w:r w:rsidRPr="0061654A">
        <w:rPr>
          <w:rFonts w:ascii="Verdana" w:hAnsi="Verdana"/>
          <w:sz w:val="18"/>
          <w:szCs w:val="18"/>
          <w:lang w:val="ro-RO"/>
        </w:rPr>
        <w:t xml:space="preserve">lor de Transfer </w:t>
      </w:r>
      <w:r w:rsidR="00AF3701">
        <w:rPr>
          <w:rFonts w:ascii="Verdana" w:hAnsi="Verdana"/>
          <w:sz w:val="18"/>
          <w:szCs w:val="18"/>
          <w:lang w:val="ro-RO"/>
        </w:rPr>
        <w:t>și</w:t>
      </w:r>
      <w:r w:rsidRPr="0061654A">
        <w:rPr>
          <w:rFonts w:ascii="Verdana" w:hAnsi="Verdana"/>
          <w:sz w:val="18"/>
          <w:szCs w:val="18"/>
          <w:lang w:val="ro-RO"/>
        </w:rPr>
        <w:t xml:space="preserve"> CMID:</w:t>
      </w:r>
    </w:p>
    <w:bookmarkEnd w:id="41"/>
    <w:p w14:paraId="2A282493" w14:textId="04840223" w:rsidR="000D79C4" w:rsidRPr="0061654A" w:rsidRDefault="00764E0D">
      <w:pPr>
        <w:numPr>
          <w:ilvl w:val="0"/>
          <w:numId w:val="10"/>
        </w:numPr>
        <w:spacing w:after="120" w:line="268" w:lineRule="auto"/>
        <w:jc w:val="both"/>
        <w:rPr>
          <w:rFonts w:ascii="Verdana" w:hAnsi="Verdana"/>
          <w:sz w:val="18"/>
          <w:szCs w:val="18"/>
          <w:lang w:val="ro-RO"/>
        </w:rPr>
      </w:pPr>
      <w:r w:rsidRPr="0061654A">
        <w:rPr>
          <w:rFonts w:ascii="Verdana" w:hAnsi="Verdana"/>
          <w:sz w:val="18"/>
          <w:szCs w:val="18"/>
          <w:lang w:val="ro-RO"/>
        </w:rPr>
        <w:t xml:space="preserve">Pentru </w:t>
      </w:r>
      <w:r w:rsidR="00AF3701">
        <w:rPr>
          <w:rFonts w:ascii="Verdana" w:hAnsi="Verdana"/>
          <w:sz w:val="18"/>
          <w:szCs w:val="18"/>
          <w:lang w:val="ro-RO"/>
        </w:rPr>
        <w:t>Deșeuri</w:t>
      </w:r>
      <w:r w:rsidRPr="0061654A">
        <w:rPr>
          <w:rFonts w:ascii="Verdana" w:hAnsi="Verdana"/>
          <w:sz w:val="18"/>
          <w:szCs w:val="18"/>
          <w:lang w:val="ro-RO"/>
        </w:rPr>
        <w:t xml:space="preserve">le de sticla – 6 containere pentru fiecare ST </w:t>
      </w:r>
      <w:r w:rsidR="00AF3701">
        <w:rPr>
          <w:rFonts w:ascii="Verdana" w:hAnsi="Verdana"/>
          <w:sz w:val="18"/>
          <w:szCs w:val="18"/>
          <w:lang w:val="ro-RO"/>
        </w:rPr>
        <w:t>și</w:t>
      </w:r>
      <w:r w:rsidRPr="0061654A">
        <w:rPr>
          <w:rFonts w:ascii="Verdana" w:hAnsi="Verdana"/>
          <w:sz w:val="18"/>
          <w:szCs w:val="18"/>
          <w:lang w:val="ro-RO"/>
        </w:rPr>
        <w:t xml:space="preserve"> CMID Lupac pentru stocare temporara in vederea transfer</w:t>
      </w:r>
      <w:r w:rsidR="00AF3701">
        <w:rPr>
          <w:rFonts w:ascii="Verdana" w:hAnsi="Verdana"/>
          <w:sz w:val="18"/>
          <w:szCs w:val="18"/>
          <w:lang w:val="ro-RO"/>
        </w:rPr>
        <w:t>ă</w:t>
      </w:r>
      <w:r w:rsidRPr="0061654A">
        <w:rPr>
          <w:rFonts w:ascii="Verdana" w:hAnsi="Verdana"/>
          <w:sz w:val="18"/>
          <w:szCs w:val="18"/>
          <w:lang w:val="ro-RO"/>
        </w:rPr>
        <w:t xml:space="preserve">rii la valorificare </w:t>
      </w:r>
    </w:p>
    <w:p w14:paraId="610FDC1A" w14:textId="1709C37B" w:rsidR="000D79C4" w:rsidRPr="0061654A" w:rsidRDefault="00764E0D">
      <w:pPr>
        <w:numPr>
          <w:ilvl w:val="0"/>
          <w:numId w:val="10"/>
        </w:numPr>
        <w:spacing w:after="120" w:line="268" w:lineRule="auto"/>
        <w:jc w:val="both"/>
        <w:rPr>
          <w:rFonts w:ascii="Verdana" w:hAnsi="Verdana"/>
          <w:sz w:val="18"/>
          <w:szCs w:val="18"/>
          <w:lang w:val="ro-RO"/>
        </w:rPr>
      </w:pPr>
      <w:r w:rsidRPr="0061654A">
        <w:rPr>
          <w:rFonts w:ascii="Verdana" w:hAnsi="Verdana"/>
          <w:sz w:val="18"/>
          <w:szCs w:val="18"/>
          <w:lang w:val="ro-RO"/>
        </w:rPr>
        <w:t xml:space="preserve">Pentru </w:t>
      </w:r>
      <w:r w:rsidR="00AF3701">
        <w:rPr>
          <w:rFonts w:ascii="Verdana" w:hAnsi="Verdana"/>
          <w:sz w:val="18"/>
          <w:szCs w:val="18"/>
          <w:lang w:val="ro-RO"/>
        </w:rPr>
        <w:t>Deșeuri</w:t>
      </w:r>
      <w:r w:rsidRPr="0061654A">
        <w:rPr>
          <w:rFonts w:ascii="Verdana" w:hAnsi="Verdana"/>
          <w:sz w:val="18"/>
          <w:szCs w:val="18"/>
          <w:lang w:val="ro-RO"/>
        </w:rPr>
        <w:t>le de construc</w:t>
      </w:r>
      <w:r w:rsidR="00AF3701">
        <w:rPr>
          <w:rFonts w:ascii="Verdana" w:hAnsi="Verdana"/>
          <w:sz w:val="18"/>
          <w:szCs w:val="18"/>
          <w:lang w:val="ro-RO"/>
        </w:rPr>
        <w:t>ț</w:t>
      </w:r>
      <w:r w:rsidRPr="0061654A">
        <w:rPr>
          <w:rFonts w:ascii="Verdana" w:hAnsi="Verdana"/>
          <w:sz w:val="18"/>
          <w:szCs w:val="18"/>
          <w:lang w:val="ro-RO"/>
        </w:rPr>
        <w:t xml:space="preserve">ii </w:t>
      </w:r>
      <w:r w:rsidR="00AF3701">
        <w:rPr>
          <w:rFonts w:ascii="Verdana" w:hAnsi="Verdana"/>
          <w:sz w:val="18"/>
          <w:szCs w:val="18"/>
          <w:lang w:val="ro-RO"/>
        </w:rPr>
        <w:t>și</w:t>
      </w:r>
      <w:r w:rsidRPr="0061654A">
        <w:rPr>
          <w:rFonts w:ascii="Verdana" w:hAnsi="Verdana"/>
          <w:sz w:val="18"/>
          <w:szCs w:val="18"/>
          <w:lang w:val="ro-RO"/>
        </w:rPr>
        <w:t xml:space="preserve"> demol</w:t>
      </w:r>
      <w:r w:rsidR="00AF3701">
        <w:rPr>
          <w:rFonts w:ascii="Verdana" w:hAnsi="Verdana"/>
          <w:sz w:val="18"/>
          <w:szCs w:val="18"/>
          <w:lang w:val="ro-RO"/>
        </w:rPr>
        <w:t>ă</w:t>
      </w:r>
      <w:r w:rsidRPr="0061654A">
        <w:rPr>
          <w:rFonts w:ascii="Verdana" w:hAnsi="Verdana"/>
          <w:sz w:val="18"/>
          <w:szCs w:val="18"/>
          <w:lang w:val="ro-RO"/>
        </w:rPr>
        <w:t>ri – containere pentru stocare temporara in vederea transportului la eliminare finala</w:t>
      </w:r>
    </w:p>
    <w:p w14:paraId="387BB896" w14:textId="42784509" w:rsidR="000D79C4" w:rsidRPr="0061654A" w:rsidRDefault="00764E0D">
      <w:pPr>
        <w:spacing w:after="120" w:line="268" w:lineRule="auto"/>
        <w:ind w:firstLine="360"/>
        <w:jc w:val="both"/>
        <w:rPr>
          <w:rFonts w:ascii="Verdana" w:hAnsi="Verdana"/>
          <w:sz w:val="18"/>
          <w:szCs w:val="18"/>
          <w:lang w:val="ro-RO"/>
        </w:rPr>
      </w:pPr>
      <w:bookmarkStart w:id="42" w:name="_Hlk70493664"/>
      <w:r w:rsidRPr="0061654A">
        <w:rPr>
          <w:rFonts w:ascii="Verdana" w:hAnsi="Verdana"/>
          <w:sz w:val="18"/>
          <w:szCs w:val="18"/>
          <w:lang w:val="ro-RO"/>
        </w:rPr>
        <w:t xml:space="preserve">Operatorul de salubrizare va avea obligația dotării punctelor de colectare a </w:t>
      </w:r>
      <w:r w:rsidR="00AF3701">
        <w:rPr>
          <w:rFonts w:ascii="Verdana" w:hAnsi="Verdana"/>
          <w:sz w:val="18"/>
          <w:szCs w:val="18"/>
          <w:lang w:val="ro-RO"/>
        </w:rPr>
        <w:t>Deșeurilor</w:t>
      </w:r>
      <w:r w:rsidRPr="0061654A">
        <w:rPr>
          <w:rFonts w:ascii="Verdana" w:hAnsi="Verdana"/>
          <w:sz w:val="18"/>
          <w:szCs w:val="18"/>
          <w:lang w:val="ro-RO"/>
        </w:rPr>
        <w:t xml:space="preserve"> din construcții </w:t>
      </w:r>
      <w:r w:rsidR="00AF3701">
        <w:rPr>
          <w:rFonts w:ascii="Verdana" w:hAnsi="Verdana"/>
          <w:sz w:val="18"/>
          <w:szCs w:val="18"/>
          <w:lang w:val="ro-RO"/>
        </w:rPr>
        <w:t>și</w:t>
      </w:r>
      <w:r w:rsidRPr="0061654A">
        <w:rPr>
          <w:rFonts w:ascii="Verdana" w:hAnsi="Verdana"/>
          <w:sz w:val="18"/>
          <w:szCs w:val="18"/>
          <w:lang w:val="ro-RO"/>
        </w:rPr>
        <w:t xml:space="preserve"> voluminoase, înființate în zona 1 </w:t>
      </w:r>
      <w:r w:rsidR="00AF3701">
        <w:rPr>
          <w:rFonts w:ascii="Verdana" w:hAnsi="Verdana"/>
          <w:sz w:val="18"/>
          <w:szCs w:val="18"/>
          <w:lang w:val="ro-RO"/>
        </w:rPr>
        <w:t>Reșița</w:t>
      </w:r>
      <w:r w:rsidRPr="0061654A">
        <w:rPr>
          <w:rFonts w:ascii="Verdana" w:hAnsi="Verdana"/>
          <w:sz w:val="18"/>
          <w:szCs w:val="18"/>
          <w:lang w:val="ro-RO"/>
        </w:rPr>
        <w:t xml:space="preserve"> de către UAT-uri cu containere</w:t>
      </w:r>
      <w:r w:rsidR="001C025B">
        <w:rPr>
          <w:rFonts w:ascii="Verdana" w:hAnsi="Verdana"/>
          <w:sz w:val="18"/>
          <w:szCs w:val="18"/>
          <w:lang w:val="ro-RO"/>
        </w:rPr>
        <w:t xml:space="preserve"> având o capacitate de 7 mc, respectiv 10 mc</w:t>
      </w:r>
      <w:r w:rsidRPr="0061654A">
        <w:rPr>
          <w:rFonts w:ascii="Verdana" w:hAnsi="Verdana"/>
          <w:sz w:val="18"/>
          <w:szCs w:val="18"/>
          <w:lang w:val="ro-RO"/>
        </w:rPr>
        <w:t xml:space="preserve">. Punctele de colectare a </w:t>
      </w:r>
      <w:r w:rsidR="00AF3701">
        <w:rPr>
          <w:rFonts w:ascii="Verdana" w:hAnsi="Verdana"/>
          <w:sz w:val="18"/>
          <w:szCs w:val="18"/>
          <w:lang w:val="ro-RO"/>
        </w:rPr>
        <w:t>Deșeurilor</w:t>
      </w:r>
      <w:r w:rsidRPr="0061654A">
        <w:rPr>
          <w:rFonts w:ascii="Verdana" w:hAnsi="Verdana"/>
          <w:sz w:val="18"/>
          <w:szCs w:val="18"/>
          <w:lang w:val="ro-RO"/>
        </w:rPr>
        <w:t xml:space="preserve"> din construcții </w:t>
      </w:r>
      <w:r w:rsidR="00AF3701">
        <w:rPr>
          <w:rFonts w:ascii="Verdana" w:hAnsi="Verdana"/>
          <w:sz w:val="18"/>
          <w:szCs w:val="18"/>
          <w:lang w:val="ro-RO"/>
        </w:rPr>
        <w:t>și</w:t>
      </w:r>
      <w:r w:rsidRPr="0061654A">
        <w:rPr>
          <w:rFonts w:ascii="Verdana" w:hAnsi="Verdana"/>
          <w:sz w:val="18"/>
          <w:szCs w:val="18"/>
          <w:lang w:val="ro-RO"/>
        </w:rPr>
        <w:t xml:space="preserve"> voluminoase </w:t>
      </w:r>
      <w:r w:rsidR="00AF3701">
        <w:rPr>
          <w:rFonts w:ascii="Verdana" w:hAnsi="Verdana"/>
          <w:sz w:val="18"/>
          <w:szCs w:val="18"/>
          <w:lang w:val="ro-RO"/>
        </w:rPr>
        <w:t>și</w:t>
      </w:r>
      <w:r w:rsidRPr="0061654A">
        <w:rPr>
          <w:rFonts w:ascii="Verdana" w:hAnsi="Verdana"/>
          <w:sz w:val="18"/>
          <w:szCs w:val="18"/>
          <w:lang w:val="ro-RO"/>
        </w:rPr>
        <w:t xml:space="preserve"> necesarul dotărilor este prezentat în anexa</w:t>
      </w:r>
      <w:bookmarkEnd w:id="42"/>
      <w:r w:rsidRPr="0061654A">
        <w:rPr>
          <w:rFonts w:ascii="Verdana" w:hAnsi="Verdana"/>
          <w:sz w:val="18"/>
          <w:szCs w:val="18"/>
          <w:lang w:val="ro-RO"/>
        </w:rPr>
        <w:t xml:space="preserve"> 18.  </w:t>
      </w:r>
    </w:p>
    <w:p w14:paraId="7D651A45" w14:textId="77777777" w:rsidR="000D79C4" w:rsidRPr="0061654A" w:rsidRDefault="000D79C4">
      <w:pPr>
        <w:spacing w:after="120" w:line="268" w:lineRule="auto"/>
        <w:jc w:val="both"/>
        <w:rPr>
          <w:rFonts w:ascii="Verdana" w:hAnsi="Verdana" w:cs="Arial"/>
          <w:sz w:val="18"/>
          <w:szCs w:val="18"/>
          <w:lang w:val="ro-RO"/>
        </w:rPr>
      </w:pPr>
    </w:p>
    <w:p w14:paraId="2AADC9B8" w14:textId="4E8115D3" w:rsidR="000D79C4" w:rsidRPr="0061654A" w:rsidRDefault="00764E0D">
      <w:pPr>
        <w:spacing w:after="120" w:line="268" w:lineRule="auto"/>
        <w:rPr>
          <w:rFonts w:ascii="Verdana" w:hAnsi="Verdana" w:cs="Arial"/>
          <w:b/>
          <w:sz w:val="18"/>
          <w:szCs w:val="18"/>
          <w:lang w:val="ro-RO"/>
        </w:rPr>
      </w:pPr>
      <w:r w:rsidRPr="0061654A">
        <w:rPr>
          <w:rFonts w:ascii="Verdana" w:hAnsi="Verdana" w:cs="Arial"/>
          <w:b/>
          <w:sz w:val="18"/>
          <w:szCs w:val="18"/>
          <w:lang w:val="ro-RO"/>
        </w:rPr>
        <w:t>Lucr</w:t>
      </w:r>
      <w:r w:rsidR="00AF3701">
        <w:rPr>
          <w:rFonts w:ascii="Verdana" w:hAnsi="Verdana" w:cs="Arial"/>
          <w:b/>
          <w:sz w:val="18"/>
          <w:szCs w:val="18"/>
          <w:lang w:val="ro-RO"/>
        </w:rPr>
        <w:t>ă</w:t>
      </w:r>
      <w:r w:rsidRPr="0061654A">
        <w:rPr>
          <w:rFonts w:ascii="Verdana" w:hAnsi="Verdana" w:cs="Arial"/>
          <w:b/>
          <w:sz w:val="18"/>
          <w:szCs w:val="18"/>
          <w:lang w:val="ro-RO"/>
        </w:rPr>
        <w:t xml:space="preserve">ri de amenajare </w:t>
      </w:r>
      <w:r w:rsidR="00AF3701">
        <w:rPr>
          <w:rFonts w:ascii="Verdana" w:hAnsi="Verdana" w:cs="Arial"/>
          <w:b/>
          <w:sz w:val="18"/>
          <w:szCs w:val="18"/>
          <w:lang w:val="ro-RO"/>
        </w:rPr>
        <w:t>și</w:t>
      </w:r>
      <w:r w:rsidRPr="0061654A">
        <w:rPr>
          <w:rFonts w:ascii="Verdana" w:hAnsi="Verdana" w:cs="Arial"/>
          <w:b/>
          <w:sz w:val="18"/>
          <w:szCs w:val="18"/>
          <w:lang w:val="ro-RO"/>
        </w:rPr>
        <w:t xml:space="preserve"> reamenajare infrastructuri existente: </w:t>
      </w:r>
    </w:p>
    <w:p w14:paraId="68206D09" w14:textId="77777777" w:rsidR="000D79C4" w:rsidRPr="0061654A" w:rsidRDefault="000D79C4">
      <w:pPr>
        <w:spacing w:after="120" w:line="268" w:lineRule="auto"/>
        <w:rPr>
          <w:rFonts w:ascii="Verdana" w:hAnsi="Verdana" w:cs="Arial"/>
          <w:b/>
          <w:sz w:val="18"/>
          <w:szCs w:val="18"/>
          <w:lang w:val="ro-RO"/>
        </w:rPr>
      </w:pPr>
    </w:p>
    <w:p w14:paraId="3F03E044" w14:textId="5074D52E" w:rsidR="000D79C4" w:rsidRPr="0061654A" w:rsidRDefault="00764E0D">
      <w:pPr>
        <w:spacing w:after="120" w:line="268" w:lineRule="auto"/>
        <w:jc w:val="both"/>
        <w:rPr>
          <w:rFonts w:ascii="Verdana" w:hAnsi="Verdana" w:cs="Arial"/>
          <w:sz w:val="18"/>
          <w:szCs w:val="18"/>
          <w:lang w:val="ro-RO"/>
        </w:rPr>
      </w:pPr>
      <w:r w:rsidRPr="0061654A">
        <w:rPr>
          <w:rFonts w:ascii="Verdana" w:hAnsi="Verdana" w:cs="Arial"/>
          <w:sz w:val="18"/>
          <w:szCs w:val="18"/>
          <w:lang w:val="ro-RO"/>
        </w:rPr>
        <w:t>In vederea a</w:t>
      </w:r>
      <w:r w:rsidR="00AF3701">
        <w:rPr>
          <w:rFonts w:ascii="Verdana" w:hAnsi="Verdana" w:cs="Arial"/>
          <w:sz w:val="18"/>
          <w:szCs w:val="18"/>
          <w:lang w:val="ro-RO"/>
        </w:rPr>
        <w:t>sigurării</w:t>
      </w:r>
      <w:r w:rsidRPr="0061654A">
        <w:rPr>
          <w:rFonts w:ascii="Verdana" w:hAnsi="Verdana" w:cs="Arial"/>
          <w:sz w:val="18"/>
          <w:szCs w:val="18"/>
          <w:lang w:val="ro-RO"/>
        </w:rPr>
        <w:t xml:space="preserve"> func</w:t>
      </w:r>
      <w:r w:rsidR="00AF3701">
        <w:rPr>
          <w:rFonts w:ascii="Verdana" w:hAnsi="Verdana" w:cs="Arial"/>
          <w:sz w:val="18"/>
          <w:szCs w:val="18"/>
          <w:lang w:val="ro-RO"/>
        </w:rPr>
        <w:t>ț</w:t>
      </w:r>
      <w:r w:rsidRPr="0061654A">
        <w:rPr>
          <w:rFonts w:ascii="Verdana" w:hAnsi="Verdana" w:cs="Arial"/>
          <w:sz w:val="18"/>
          <w:szCs w:val="18"/>
          <w:lang w:val="ro-RO"/>
        </w:rPr>
        <w:t>ionalit</w:t>
      </w:r>
      <w:r w:rsidR="00AF3701">
        <w:rPr>
          <w:rFonts w:ascii="Verdana" w:hAnsi="Verdana" w:cs="Arial"/>
          <w:sz w:val="18"/>
          <w:szCs w:val="18"/>
          <w:lang w:val="ro-RO"/>
        </w:rPr>
        <w:t>ăț</w:t>
      </w:r>
      <w:r w:rsidRPr="0061654A">
        <w:rPr>
          <w:rFonts w:ascii="Verdana" w:hAnsi="Verdana" w:cs="Arial"/>
          <w:sz w:val="18"/>
          <w:szCs w:val="18"/>
          <w:lang w:val="ro-RO"/>
        </w:rPr>
        <w:t xml:space="preserve">ii infrastructurii existente care se </w:t>
      </w:r>
      <w:r w:rsidR="00AF3701">
        <w:rPr>
          <w:rFonts w:ascii="Verdana" w:hAnsi="Verdana" w:cs="Arial"/>
          <w:sz w:val="18"/>
          <w:szCs w:val="18"/>
          <w:lang w:val="ro-RO"/>
        </w:rPr>
        <w:t>i</w:t>
      </w:r>
      <w:r w:rsidRPr="0061654A">
        <w:rPr>
          <w:rFonts w:ascii="Verdana" w:hAnsi="Verdana" w:cs="Arial"/>
          <w:sz w:val="18"/>
          <w:szCs w:val="18"/>
          <w:lang w:val="ro-RO"/>
        </w:rPr>
        <w:t>ntegreaz</w:t>
      </w:r>
      <w:r w:rsidR="00AF3701">
        <w:rPr>
          <w:rFonts w:ascii="Verdana" w:hAnsi="Verdana" w:cs="Arial"/>
          <w:sz w:val="18"/>
          <w:szCs w:val="18"/>
          <w:lang w:val="ro-RO"/>
        </w:rPr>
        <w:t>ă</w:t>
      </w:r>
      <w:r w:rsidRPr="0061654A">
        <w:rPr>
          <w:rFonts w:ascii="Verdana" w:hAnsi="Verdana" w:cs="Arial"/>
          <w:sz w:val="18"/>
          <w:szCs w:val="18"/>
          <w:lang w:val="ro-RO"/>
        </w:rPr>
        <w:t xml:space="preserve"> </w:t>
      </w:r>
      <w:r w:rsidR="00AF3701">
        <w:rPr>
          <w:rFonts w:ascii="Verdana" w:hAnsi="Verdana" w:cs="Arial"/>
          <w:sz w:val="18"/>
          <w:szCs w:val="18"/>
          <w:lang w:val="ro-RO"/>
        </w:rPr>
        <w:t>î</w:t>
      </w:r>
      <w:r w:rsidRPr="0061654A">
        <w:rPr>
          <w:rFonts w:ascii="Verdana" w:hAnsi="Verdana" w:cs="Arial"/>
          <w:sz w:val="18"/>
          <w:szCs w:val="18"/>
          <w:lang w:val="ro-RO"/>
        </w:rPr>
        <w:t xml:space="preserve">n SMID au fost executate </w:t>
      </w:r>
      <w:r w:rsidR="00AF3701">
        <w:rPr>
          <w:rFonts w:ascii="Verdana" w:hAnsi="Verdana" w:cs="Arial"/>
          <w:sz w:val="18"/>
          <w:szCs w:val="18"/>
          <w:lang w:val="ro-RO"/>
        </w:rPr>
        <w:t>următoa</w:t>
      </w:r>
      <w:r w:rsidRPr="0061654A">
        <w:rPr>
          <w:rFonts w:ascii="Verdana" w:hAnsi="Verdana" w:cs="Arial"/>
          <w:sz w:val="18"/>
          <w:szCs w:val="18"/>
          <w:lang w:val="ro-RO"/>
        </w:rPr>
        <w:t xml:space="preserve">rele </w:t>
      </w:r>
      <w:r w:rsidR="00AF3701">
        <w:rPr>
          <w:rFonts w:ascii="Verdana" w:hAnsi="Verdana" w:cs="Arial"/>
          <w:sz w:val="18"/>
          <w:szCs w:val="18"/>
          <w:lang w:val="ro-RO"/>
        </w:rPr>
        <w:t>lucrări</w:t>
      </w:r>
      <w:r w:rsidRPr="0061654A">
        <w:rPr>
          <w:rFonts w:ascii="Verdana" w:hAnsi="Verdana" w:cs="Arial"/>
          <w:sz w:val="18"/>
          <w:szCs w:val="18"/>
          <w:lang w:val="ro-RO"/>
        </w:rPr>
        <w:t xml:space="preserve"> de construc</w:t>
      </w:r>
      <w:r w:rsidR="00AF3701">
        <w:rPr>
          <w:rFonts w:ascii="Verdana" w:hAnsi="Verdana" w:cs="Arial"/>
          <w:sz w:val="18"/>
          <w:szCs w:val="18"/>
          <w:lang w:val="ro-RO"/>
        </w:rPr>
        <w:t>ț</w:t>
      </w:r>
      <w:r w:rsidRPr="0061654A">
        <w:rPr>
          <w:rFonts w:ascii="Verdana" w:hAnsi="Verdana" w:cs="Arial"/>
          <w:sz w:val="18"/>
          <w:szCs w:val="18"/>
          <w:lang w:val="ro-RO"/>
        </w:rPr>
        <w:t>ii-montaj:</w:t>
      </w:r>
    </w:p>
    <w:p w14:paraId="12BF5D0F" w14:textId="2D429BD8" w:rsidR="000D79C4" w:rsidRPr="0061654A" w:rsidRDefault="00764E0D">
      <w:pPr>
        <w:numPr>
          <w:ilvl w:val="0"/>
          <w:numId w:val="11"/>
        </w:numPr>
        <w:spacing w:after="240" w:line="276" w:lineRule="auto"/>
        <w:jc w:val="both"/>
        <w:rPr>
          <w:rFonts w:ascii="Verdana" w:hAnsi="Verdana" w:cs="Arial"/>
          <w:sz w:val="18"/>
          <w:szCs w:val="18"/>
          <w:lang w:val="ro-RO"/>
        </w:rPr>
      </w:pPr>
      <w:r w:rsidRPr="0061654A">
        <w:rPr>
          <w:rFonts w:ascii="Verdana" w:hAnsi="Verdana" w:cs="Arial"/>
          <w:b/>
          <w:sz w:val="18"/>
          <w:szCs w:val="18"/>
          <w:lang w:val="ro-RO"/>
        </w:rPr>
        <w:t>ST Bozovici:</w:t>
      </w:r>
      <w:r w:rsidRPr="0061654A">
        <w:rPr>
          <w:rFonts w:ascii="Verdana" w:hAnsi="Verdana" w:cs="Arial"/>
          <w:sz w:val="18"/>
          <w:szCs w:val="18"/>
          <w:lang w:val="ro-RO"/>
        </w:rPr>
        <w:t xml:space="preserve"> Construirea celei de a 2-a pozi</w:t>
      </w:r>
      <w:r w:rsidR="00AF3701">
        <w:rPr>
          <w:rFonts w:ascii="Verdana" w:hAnsi="Verdana" w:cs="Arial"/>
          <w:sz w:val="18"/>
          <w:szCs w:val="18"/>
          <w:lang w:val="ro-RO"/>
        </w:rPr>
        <w:t>ț</w:t>
      </w:r>
      <w:r w:rsidRPr="0061654A">
        <w:rPr>
          <w:rFonts w:ascii="Verdana" w:hAnsi="Verdana" w:cs="Arial"/>
          <w:sz w:val="18"/>
          <w:szCs w:val="18"/>
          <w:lang w:val="ro-RO"/>
        </w:rPr>
        <w:t>ie pe rampa de desc</w:t>
      </w:r>
      <w:r w:rsidR="00AF3701">
        <w:rPr>
          <w:rFonts w:ascii="Verdana" w:hAnsi="Verdana" w:cs="Arial"/>
          <w:sz w:val="18"/>
          <w:szCs w:val="18"/>
          <w:lang w:val="ro-RO"/>
        </w:rPr>
        <w:t>ă</w:t>
      </w:r>
      <w:r w:rsidRPr="0061654A">
        <w:rPr>
          <w:rFonts w:ascii="Verdana" w:hAnsi="Verdana" w:cs="Arial"/>
          <w:sz w:val="18"/>
          <w:szCs w:val="18"/>
          <w:lang w:val="ro-RO"/>
        </w:rPr>
        <w:t>rcare (pentru desc</w:t>
      </w:r>
      <w:r w:rsidR="00AF3701">
        <w:rPr>
          <w:rFonts w:ascii="Verdana" w:hAnsi="Verdana" w:cs="Arial"/>
          <w:sz w:val="18"/>
          <w:szCs w:val="18"/>
          <w:lang w:val="ro-RO"/>
        </w:rPr>
        <w:t>ă</w:t>
      </w:r>
      <w:r w:rsidRPr="0061654A">
        <w:rPr>
          <w:rFonts w:ascii="Verdana" w:hAnsi="Verdana" w:cs="Arial"/>
          <w:sz w:val="18"/>
          <w:szCs w:val="18"/>
          <w:lang w:val="ro-RO"/>
        </w:rPr>
        <w:t xml:space="preserve">rcarea </w:t>
      </w:r>
      <w:r w:rsidR="00AF3701">
        <w:rPr>
          <w:rFonts w:ascii="Verdana" w:hAnsi="Verdana" w:cs="Arial"/>
          <w:sz w:val="18"/>
          <w:szCs w:val="18"/>
          <w:lang w:val="ro-RO"/>
        </w:rPr>
        <w:t xml:space="preserve">simultană </w:t>
      </w:r>
      <w:r w:rsidRPr="0061654A">
        <w:rPr>
          <w:rFonts w:ascii="Verdana" w:hAnsi="Verdana" w:cs="Arial"/>
          <w:sz w:val="18"/>
          <w:szCs w:val="18"/>
          <w:lang w:val="ro-RO"/>
        </w:rPr>
        <w:t xml:space="preserve"> 2 frac</w:t>
      </w:r>
      <w:r w:rsidR="00AF3701">
        <w:rPr>
          <w:rFonts w:ascii="Verdana" w:hAnsi="Verdana" w:cs="Arial"/>
          <w:sz w:val="18"/>
          <w:szCs w:val="18"/>
          <w:lang w:val="ro-RO"/>
        </w:rPr>
        <w:t>ț</w:t>
      </w:r>
      <w:r w:rsidRPr="0061654A">
        <w:rPr>
          <w:rFonts w:ascii="Verdana" w:hAnsi="Verdana" w:cs="Arial"/>
          <w:sz w:val="18"/>
          <w:szCs w:val="18"/>
          <w:lang w:val="ro-RO"/>
        </w:rPr>
        <w:t>ii:</w:t>
      </w:r>
      <w:r w:rsidR="00AF3701">
        <w:rPr>
          <w:rFonts w:ascii="Verdana" w:hAnsi="Verdana" w:cs="Arial"/>
          <w:sz w:val="18"/>
          <w:szCs w:val="18"/>
          <w:lang w:val="ro-RO"/>
        </w:rPr>
        <w:t xml:space="preserve"> </w:t>
      </w:r>
      <w:r w:rsidRPr="0061654A">
        <w:rPr>
          <w:rFonts w:ascii="Verdana" w:hAnsi="Verdana" w:cs="Arial"/>
          <w:sz w:val="18"/>
          <w:szCs w:val="18"/>
          <w:lang w:val="ro-RO"/>
        </w:rPr>
        <w:t xml:space="preserve">reziduala </w:t>
      </w:r>
      <w:r w:rsidR="00AF3701">
        <w:rPr>
          <w:rFonts w:ascii="Verdana" w:hAnsi="Verdana" w:cs="Arial"/>
          <w:sz w:val="18"/>
          <w:szCs w:val="18"/>
          <w:lang w:val="ro-RO"/>
        </w:rPr>
        <w:t>și</w:t>
      </w:r>
      <w:r w:rsidRPr="0061654A">
        <w:rPr>
          <w:rFonts w:ascii="Verdana" w:hAnsi="Verdana" w:cs="Arial"/>
          <w:sz w:val="18"/>
          <w:szCs w:val="18"/>
          <w:lang w:val="ro-RO"/>
        </w:rPr>
        <w:t xml:space="preserve"> reciclabile)</w:t>
      </w:r>
    </w:p>
    <w:p w14:paraId="5261BF72" w14:textId="7226B643" w:rsidR="000D79C4" w:rsidRPr="0061654A" w:rsidRDefault="00764E0D">
      <w:pPr>
        <w:numPr>
          <w:ilvl w:val="0"/>
          <w:numId w:val="12"/>
        </w:numPr>
        <w:spacing w:after="120" w:line="268" w:lineRule="auto"/>
        <w:jc w:val="both"/>
        <w:rPr>
          <w:rFonts w:ascii="Verdana" w:hAnsi="Verdana" w:cs="Arial"/>
          <w:bCs/>
          <w:sz w:val="18"/>
          <w:szCs w:val="18"/>
          <w:lang w:val="ro-RO"/>
        </w:rPr>
      </w:pPr>
      <w:r w:rsidRPr="0061654A">
        <w:rPr>
          <w:rFonts w:ascii="Verdana" w:hAnsi="Verdana" w:cs="Arial"/>
          <w:b/>
          <w:sz w:val="18"/>
          <w:szCs w:val="18"/>
          <w:lang w:val="ro-RO"/>
        </w:rPr>
        <w:t xml:space="preserve">ST </w:t>
      </w:r>
      <w:r w:rsidR="00AF3701">
        <w:rPr>
          <w:rFonts w:ascii="Verdana" w:hAnsi="Verdana" w:cs="Arial"/>
          <w:b/>
          <w:sz w:val="18"/>
          <w:szCs w:val="18"/>
          <w:lang w:val="ro-RO"/>
        </w:rPr>
        <w:t>Oravița</w:t>
      </w:r>
      <w:r w:rsidRPr="0061654A">
        <w:rPr>
          <w:rFonts w:ascii="Verdana" w:hAnsi="Verdana" w:cs="Arial"/>
          <w:b/>
          <w:sz w:val="18"/>
          <w:szCs w:val="18"/>
          <w:lang w:val="ro-RO"/>
        </w:rPr>
        <w:t xml:space="preserve">: </w:t>
      </w:r>
      <w:r w:rsidRPr="0061654A">
        <w:rPr>
          <w:rFonts w:ascii="Verdana" w:hAnsi="Verdana" w:cs="Arial"/>
          <w:bCs/>
          <w:sz w:val="18"/>
          <w:szCs w:val="18"/>
          <w:lang w:val="ro-RO"/>
        </w:rPr>
        <w:t xml:space="preserve">Construirea unei rampe de </w:t>
      </w:r>
      <w:r w:rsidR="00AF3701">
        <w:rPr>
          <w:rFonts w:ascii="Verdana" w:hAnsi="Verdana" w:cs="Arial"/>
          <w:bCs/>
          <w:sz w:val="18"/>
          <w:szCs w:val="18"/>
          <w:lang w:val="ro-RO"/>
        </w:rPr>
        <w:t>î</w:t>
      </w:r>
      <w:r w:rsidRPr="0061654A">
        <w:rPr>
          <w:rFonts w:ascii="Verdana" w:hAnsi="Verdana" w:cs="Arial"/>
          <w:bCs/>
          <w:sz w:val="18"/>
          <w:szCs w:val="18"/>
          <w:lang w:val="ro-RO"/>
        </w:rPr>
        <w:t>nc</w:t>
      </w:r>
      <w:r w:rsidR="00AF3701">
        <w:rPr>
          <w:rFonts w:ascii="Verdana" w:hAnsi="Verdana" w:cs="Arial"/>
          <w:bCs/>
          <w:sz w:val="18"/>
          <w:szCs w:val="18"/>
          <w:lang w:val="ro-RO"/>
        </w:rPr>
        <w:t>ă</w:t>
      </w:r>
      <w:r w:rsidRPr="0061654A">
        <w:rPr>
          <w:rFonts w:ascii="Verdana" w:hAnsi="Verdana" w:cs="Arial"/>
          <w:bCs/>
          <w:sz w:val="18"/>
          <w:szCs w:val="18"/>
          <w:lang w:val="ro-RO"/>
        </w:rPr>
        <w:t>rcare-desc</w:t>
      </w:r>
      <w:r w:rsidR="00AF3701">
        <w:rPr>
          <w:rFonts w:ascii="Verdana" w:hAnsi="Verdana" w:cs="Arial"/>
          <w:bCs/>
          <w:sz w:val="18"/>
          <w:szCs w:val="18"/>
          <w:lang w:val="ro-RO"/>
        </w:rPr>
        <w:t>ă</w:t>
      </w:r>
      <w:r w:rsidRPr="0061654A">
        <w:rPr>
          <w:rFonts w:ascii="Verdana" w:hAnsi="Verdana" w:cs="Arial"/>
          <w:bCs/>
          <w:sz w:val="18"/>
          <w:szCs w:val="18"/>
          <w:lang w:val="ro-RO"/>
        </w:rPr>
        <w:t xml:space="preserve">rcare mijloace de transport in containerele destinate transferului </w:t>
      </w:r>
      <w:r w:rsidR="00AF3701">
        <w:rPr>
          <w:rFonts w:ascii="Verdana" w:hAnsi="Verdana" w:cs="Arial"/>
          <w:bCs/>
          <w:sz w:val="18"/>
          <w:szCs w:val="18"/>
          <w:lang w:val="ro-RO"/>
        </w:rPr>
        <w:t>fracțiilor</w:t>
      </w:r>
      <w:r w:rsidRPr="0061654A">
        <w:rPr>
          <w:rFonts w:ascii="Verdana" w:hAnsi="Verdana" w:cs="Arial"/>
          <w:bCs/>
          <w:sz w:val="18"/>
          <w:szCs w:val="18"/>
          <w:lang w:val="ro-RO"/>
        </w:rPr>
        <w:t xml:space="preserve"> de </w:t>
      </w:r>
      <w:r w:rsidR="00AF3701">
        <w:rPr>
          <w:rFonts w:ascii="Verdana" w:hAnsi="Verdana" w:cs="Arial"/>
          <w:bCs/>
          <w:sz w:val="18"/>
          <w:szCs w:val="18"/>
          <w:lang w:val="ro-RO"/>
        </w:rPr>
        <w:t>Deșeuri</w:t>
      </w:r>
      <w:r w:rsidRPr="0061654A">
        <w:rPr>
          <w:rFonts w:ascii="Verdana" w:hAnsi="Verdana" w:cs="Arial"/>
          <w:bCs/>
          <w:sz w:val="18"/>
          <w:szCs w:val="18"/>
          <w:lang w:val="ro-RO"/>
        </w:rPr>
        <w:t xml:space="preserve"> de la </w:t>
      </w:r>
      <w:r w:rsidR="00AF3701">
        <w:rPr>
          <w:rFonts w:ascii="Verdana" w:hAnsi="Verdana" w:cs="Arial"/>
          <w:bCs/>
          <w:sz w:val="18"/>
          <w:szCs w:val="18"/>
          <w:lang w:val="ro-RO"/>
        </w:rPr>
        <w:t>Oravița</w:t>
      </w:r>
      <w:r w:rsidRPr="0061654A">
        <w:rPr>
          <w:rFonts w:ascii="Verdana" w:hAnsi="Verdana" w:cs="Arial"/>
          <w:bCs/>
          <w:sz w:val="18"/>
          <w:szCs w:val="18"/>
          <w:lang w:val="ro-RO"/>
        </w:rPr>
        <w:t xml:space="preserve"> la CMID Lupac;</w:t>
      </w:r>
    </w:p>
    <w:p w14:paraId="0AFA5EB2" w14:textId="5C633261" w:rsidR="000D79C4" w:rsidRPr="0061654A" w:rsidRDefault="00764E0D">
      <w:pPr>
        <w:numPr>
          <w:ilvl w:val="0"/>
          <w:numId w:val="11"/>
        </w:numPr>
        <w:spacing w:after="240" w:line="276" w:lineRule="auto"/>
        <w:jc w:val="both"/>
        <w:rPr>
          <w:rFonts w:ascii="Verdana" w:hAnsi="Verdana" w:cs="Arial"/>
          <w:b/>
          <w:sz w:val="18"/>
          <w:szCs w:val="18"/>
          <w:lang w:val="ro-RO"/>
        </w:rPr>
      </w:pPr>
      <w:r w:rsidRPr="0061654A">
        <w:rPr>
          <w:rFonts w:ascii="Verdana" w:hAnsi="Verdana" w:cs="Arial"/>
          <w:b/>
          <w:sz w:val="18"/>
          <w:szCs w:val="18"/>
          <w:lang w:val="ro-RO"/>
        </w:rPr>
        <w:t xml:space="preserve">ST </w:t>
      </w:r>
      <w:r w:rsidR="00AF3701">
        <w:rPr>
          <w:rFonts w:ascii="Verdana" w:hAnsi="Verdana" w:cs="Arial"/>
          <w:b/>
          <w:sz w:val="18"/>
          <w:szCs w:val="18"/>
          <w:lang w:val="ro-RO"/>
        </w:rPr>
        <w:t>Băile</w:t>
      </w:r>
      <w:r w:rsidRPr="0061654A">
        <w:rPr>
          <w:rFonts w:ascii="Verdana" w:hAnsi="Verdana" w:cs="Arial"/>
          <w:b/>
          <w:sz w:val="18"/>
          <w:szCs w:val="18"/>
          <w:lang w:val="ro-RO"/>
        </w:rPr>
        <w:t xml:space="preserve"> Herculane: </w:t>
      </w:r>
      <w:r w:rsidRPr="0061654A">
        <w:rPr>
          <w:rFonts w:ascii="Verdana" w:hAnsi="Verdana" w:cs="Arial"/>
          <w:bCs/>
          <w:sz w:val="18"/>
          <w:szCs w:val="18"/>
          <w:lang w:val="ro-RO"/>
        </w:rPr>
        <w:t xml:space="preserve">Construirea unei rampe de </w:t>
      </w:r>
      <w:r w:rsidR="00AF3701">
        <w:rPr>
          <w:rFonts w:ascii="Verdana" w:hAnsi="Verdana" w:cs="Arial"/>
          <w:bCs/>
          <w:sz w:val="18"/>
          <w:szCs w:val="18"/>
          <w:lang w:val="ro-RO"/>
        </w:rPr>
        <w:t>î</w:t>
      </w:r>
      <w:r w:rsidRPr="0061654A">
        <w:rPr>
          <w:rFonts w:ascii="Verdana" w:hAnsi="Verdana" w:cs="Arial"/>
          <w:bCs/>
          <w:sz w:val="18"/>
          <w:szCs w:val="18"/>
          <w:lang w:val="ro-RO"/>
        </w:rPr>
        <w:t>nc</w:t>
      </w:r>
      <w:r w:rsidR="00AF3701">
        <w:rPr>
          <w:rFonts w:ascii="Verdana" w:hAnsi="Verdana" w:cs="Arial"/>
          <w:bCs/>
          <w:sz w:val="18"/>
          <w:szCs w:val="18"/>
          <w:lang w:val="ro-RO"/>
        </w:rPr>
        <w:t>ă</w:t>
      </w:r>
      <w:r w:rsidRPr="0061654A">
        <w:rPr>
          <w:rFonts w:ascii="Verdana" w:hAnsi="Verdana" w:cs="Arial"/>
          <w:bCs/>
          <w:sz w:val="18"/>
          <w:szCs w:val="18"/>
          <w:lang w:val="ro-RO"/>
        </w:rPr>
        <w:t>rcare-desc</w:t>
      </w:r>
      <w:r w:rsidR="00AF3701">
        <w:rPr>
          <w:rFonts w:ascii="Verdana" w:hAnsi="Verdana" w:cs="Arial"/>
          <w:bCs/>
          <w:sz w:val="18"/>
          <w:szCs w:val="18"/>
          <w:lang w:val="ro-RO"/>
        </w:rPr>
        <w:t>ă</w:t>
      </w:r>
      <w:r w:rsidRPr="0061654A">
        <w:rPr>
          <w:rFonts w:ascii="Verdana" w:hAnsi="Verdana" w:cs="Arial"/>
          <w:bCs/>
          <w:sz w:val="18"/>
          <w:szCs w:val="18"/>
          <w:lang w:val="ro-RO"/>
        </w:rPr>
        <w:t xml:space="preserve">rcare mijloace de transport in containerele destinate transferului </w:t>
      </w:r>
      <w:r w:rsidR="00AF3701">
        <w:rPr>
          <w:rFonts w:ascii="Verdana" w:hAnsi="Verdana" w:cs="Arial"/>
          <w:bCs/>
          <w:sz w:val="18"/>
          <w:szCs w:val="18"/>
          <w:lang w:val="ro-RO"/>
        </w:rPr>
        <w:t>fracțiilor</w:t>
      </w:r>
      <w:r w:rsidRPr="0061654A">
        <w:rPr>
          <w:rFonts w:ascii="Verdana" w:hAnsi="Verdana" w:cs="Arial"/>
          <w:bCs/>
          <w:sz w:val="18"/>
          <w:szCs w:val="18"/>
          <w:lang w:val="ro-RO"/>
        </w:rPr>
        <w:t xml:space="preserve"> de </w:t>
      </w:r>
      <w:r w:rsidR="00AF3701">
        <w:rPr>
          <w:rFonts w:ascii="Verdana" w:hAnsi="Verdana" w:cs="Arial"/>
          <w:bCs/>
          <w:sz w:val="18"/>
          <w:szCs w:val="18"/>
          <w:lang w:val="ro-RO"/>
        </w:rPr>
        <w:t>Deșeuri</w:t>
      </w:r>
      <w:r w:rsidRPr="0061654A">
        <w:rPr>
          <w:rFonts w:ascii="Verdana" w:hAnsi="Verdana" w:cs="Arial"/>
          <w:bCs/>
          <w:sz w:val="18"/>
          <w:szCs w:val="18"/>
          <w:lang w:val="ro-RO"/>
        </w:rPr>
        <w:t xml:space="preserve"> de la B</w:t>
      </w:r>
      <w:r w:rsidR="00AF3701">
        <w:rPr>
          <w:rFonts w:ascii="Verdana" w:hAnsi="Verdana" w:cs="Arial"/>
          <w:bCs/>
          <w:sz w:val="18"/>
          <w:szCs w:val="18"/>
          <w:lang w:val="ro-RO"/>
        </w:rPr>
        <w:t>ă</w:t>
      </w:r>
      <w:r w:rsidRPr="0061654A">
        <w:rPr>
          <w:rFonts w:ascii="Verdana" w:hAnsi="Verdana" w:cs="Arial"/>
          <w:bCs/>
          <w:sz w:val="18"/>
          <w:szCs w:val="18"/>
          <w:lang w:val="ro-RO"/>
        </w:rPr>
        <w:t>ile Herculane la CMID Lupac;</w:t>
      </w:r>
    </w:p>
    <w:p w14:paraId="420F83D1" w14:textId="0C262CA6" w:rsidR="000D79C4" w:rsidRPr="0061654A" w:rsidRDefault="00764E0D">
      <w:pPr>
        <w:pStyle w:val="Heading3"/>
        <w:numPr>
          <w:ilvl w:val="2"/>
          <w:numId w:val="6"/>
        </w:numPr>
        <w:jc w:val="both"/>
        <w:rPr>
          <w:rFonts w:ascii="Verdana" w:hAnsi="Verdana" w:cs="Times New Roman"/>
          <w:sz w:val="24"/>
          <w:szCs w:val="24"/>
          <w:u w:val="single"/>
          <w:lang w:val="ro-RO"/>
        </w:rPr>
      </w:pPr>
      <w:bookmarkStart w:id="43" w:name="_Toc68861028"/>
      <w:r w:rsidRPr="0061654A">
        <w:rPr>
          <w:rFonts w:ascii="Verdana" w:hAnsi="Verdana" w:cs="Times New Roman"/>
          <w:sz w:val="24"/>
          <w:szCs w:val="24"/>
          <w:lang w:val="ro-RO"/>
        </w:rPr>
        <w:t xml:space="preserve">   </w:t>
      </w:r>
      <w:r w:rsidR="00AF3701">
        <w:rPr>
          <w:rFonts w:ascii="Verdana" w:hAnsi="Verdana" w:cs="Times New Roman"/>
          <w:sz w:val="24"/>
          <w:szCs w:val="24"/>
          <w:u w:val="single"/>
          <w:lang w:val="ro-RO"/>
        </w:rPr>
        <w:t>Si</w:t>
      </w:r>
      <w:r w:rsidRPr="0061654A">
        <w:rPr>
          <w:rFonts w:ascii="Verdana" w:hAnsi="Verdana" w:cs="Times New Roman"/>
          <w:sz w:val="24"/>
          <w:szCs w:val="24"/>
          <w:u w:val="single"/>
          <w:lang w:val="ro-RO"/>
        </w:rPr>
        <w:t>tua</w:t>
      </w:r>
      <w:r w:rsidR="00AF3701">
        <w:rPr>
          <w:rFonts w:ascii="Verdana" w:hAnsi="Verdana" w:cs="Times New Roman"/>
          <w:sz w:val="24"/>
          <w:szCs w:val="24"/>
          <w:u w:val="single"/>
          <w:lang w:val="ro-RO"/>
        </w:rPr>
        <w:t>ț</w:t>
      </w:r>
      <w:r w:rsidRPr="0061654A">
        <w:rPr>
          <w:rFonts w:ascii="Verdana" w:hAnsi="Verdana" w:cs="Times New Roman"/>
          <w:sz w:val="24"/>
          <w:szCs w:val="24"/>
          <w:u w:val="single"/>
          <w:lang w:val="ro-RO"/>
        </w:rPr>
        <w:t>ia actuală în ceea ce prive</w:t>
      </w:r>
      <w:r w:rsidR="00AF3701">
        <w:rPr>
          <w:rFonts w:ascii="Verdana" w:hAnsi="Verdana" w:cs="Times New Roman"/>
          <w:sz w:val="24"/>
          <w:szCs w:val="24"/>
          <w:u w:val="single"/>
          <w:lang w:val="ro-RO"/>
        </w:rPr>
        <w:t>ș</w:t>
      </w:r>
      <w:r w:rsidRPr="0061654A">
        <w:rPr>
          <w:rFonts w:ascii="Verdana" w:hAnsi="Verdana" w:cs="Times New Roman"/>
          <w:sz w:val="24"/>
          <w:szCs w:val="24"/>
          <w:u w:val="single"/>
          <w:lang w:val="ro-RO"/>
        </w:rPr>
        <w:t xml:space="preserve">te delegarea serviciilor de salubrizare în Zona 1 </w:t>
      </w:r>
      <w:r w:rsidR="00AF3701">
        <w:rPr>
          <w:rFonts w:ascii="Verdana" w:hAnsi="Verdana" w:cs="Times New Roman"/>
          <w:sz w:val="24"/>
          <w:szCs w:val="24"/>
          <w:u w:val="single"/>
          <w:lang w:val="ro-RO"/>
        </w:rPr>
        <w:t>Reșița</w:t>
      </w:r>
      <w:bookmarkEnd w:id="43"/>
    </w:p>
    <w:p w14:paraId="6840C8C2" w14:textId="77777777" w:rsidR="000D79C4" w:rsidRPr="0061654A" w:rsidRDefault="000D79C4">
      <w:pPr>
        <w:rPr>
          <w:rFonts w:ascii="Verdana" w:hAnsi="Verdana"/>
          <w:sz w:val="22"/>
          <w:szCs w:val="22"/>
          <w:highlight w:val="red"/>
          <w:lang w:val="ro-RO"/>
        </w:rPr>
      </w:pPr>
    </w:p>
    <w:p w14:paraId="1862A088" w14:textId="1A6DA26E"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Din datele furnizate pentru anul 2020 de către unită</w:t>
      </w:r>
      <w:r w:rsidR="00AF3701">
        <w:rPr>
          <w:rFonts w:ascii="Verdana" w:hAnsi="Verdana"/>
          <w:sz w:val="18"/>
          <w:szCs w:val="18"/>
          <w:lang w:val="ro-RO"/>
        </w:rPr>
        <w:t>ț</w:t>
      </w:r>
      <w:r w:rsidRPr="0061654A">
        <w:rPr>
          <w:rFonts w:ascii="Verdana" w:hAnsi="Verdana"/>
          <w:sz w:val="18"/>
          <w:szCs w:val="18"/>
          <w:lang w:val="ro-RO"/>
        </w:rPr>
        <w:t xml:space="preserve">ile administrativ-teritoriale (UAT) din </w:t>
      </w:r>
      <w:r w:rsidR="00AF3701">
        <w:rPr>
          <w:rFonts w:ascii="Verdana" w:hAnsi="Verdana"/>
          <w:sz w:val="18"/>
          <w:szCs w:val="18"/>
          <w:lang w:val="ro-RO"/>
        </w:rPr>
        <w:t>Județ</w:t>
      </w:r>
      <w:r w:rsidRPr="0061654A">
        <w:rPr>
          <w:rFonts w:ascii="Verdana" w:hAnsi="Verdana"/>
          <w:sz w:val="18"/>
          <w:szCs w:val="18"/>
          <w:lang w:val="ro-RO"/>
        </w:rPr>
        <w:t xml:space="preserve">ul Caraș Severin, se poate concluziona că UAT-urile din Zona 1 </w:t>
      </w:r>
      <w:r w:rsidR="00AF3701">
        <w:rPr>
          <w:rFonts w:ascii="Verdana" w:hAnsi="Verdana"/>
          <w:sz w:val="18"/>
          <w:szCs w:val="18"/>
          <w:lang w:val="ro-RO"/>
        </w:rPr>
        <w:t>Reșița</w:t>
      </w:r>
      <w:r w:rsidRPr="0061654A">
        <w:rPr>
          <w:rFonts w:ascii="Verdana" w:hAnsi="Verdana"/>
          <w:sz w:val="18"/>
          <w:szCs w:val="18"/>
          <w:lang w:val="ro-RO"/>
        </w:rPr>
        <w:t xml:space="preserve"> beneficiază de servicii de salubritate, după cum urmează:</w:t>
      </w:r>
    </w:p>
    <w:p w14:paraId="1AB54405" w14:textId="58A4BDCD" w:rsidR="000D79C4" w:rsidRDefault="00764E0D">
      <w:pPr>
        <w:numPr>
          <w:ilvl w:val="0"/>
          <w:numId w:val="13"/>
        </w:numPr>
        <w:tabs>
          <w:tab w:val="num" w:pos="284"/>
        </w:tabs>
        <w:spacing w:after="240" w:line="288" w:lineRule="auto"/>
        <w:ind w:left="284" w:hanging="284"/>
        <w:jc w:val="both"/>
        <w:rPr>
          <w:rFonts w:ascii="Verdana" w:hAnsi="Verdana"/>
          <w:sz w:val="18"/>
          <w:szCs w:val="18"/>
          <w:lang w:val="ro-RO"/>
        </w:rPr>
      </w:pPr>
      <w:bookmarkStart w:id="44" w:name="OLE_LINK4"/>
      <w:r w:rsidRPr="0061654A">
        <w:rPr>
          <w:rFonts w:ascii="Verdana" w:hAnsi="Verdana"/>
          <w:sz w:val="18"/>
          <w:szCs w:val="18"/>
          <w:lang w:val="ro-RO"/>
        </w:rPr>
        <w:t>2</w:t>
      </w:r>
      <w:r w:rsidR="007E42BC">
        <w:rPr>
          <w:rFonts w:ascii="Verdana" w:hAnsi="Verdana"/>
          <w:sz w:val="18"/>
          <w:szCs w:val="18"/>
          <w:lang w:val="ro-RO"/>
        </w:rPr>
        <w:t>1</w:t>
      </w:r>
      <w:r w:rsidRPr="0061654A">
        <w:rPr>
          <w:rFonts w:ascii="Verdana" w:hAnsi="Verdana"/>
          <w:sz w:val="18"/>
          <w:szCs w:val="18"/>
          <w:lang w:val="ro-RO"/>
        </w:rPr>
        <w:t xml:space="preserve"> UAT (Dognecea, </w:t>
      </w:r>
      <w:r w:rsidRPr="0061654A">
        <w:rPr>
          <w:rFonts w:ascii="Verdana" w:hAnsi="Verdana"/>
          <w:color w:val="000000"/>
          <w:sz w:val="18"/>
          <w:szCs w:val="18"/>
          <w:lang w:val="ro-RO"/>
        </w:rPr>
        <w:t xml:space="preserve">Berzovia, Brebu, </w:t>
      </w:r>
      <w:r w:rsidRPr="0061654A">
        <w:rPr>
          <w:rFonts w:ascii="Verdana" w:hAnsi="Verdana"/>
          <w:sz w:val="18"/>
          <w:szCs w:val="18"/>
          <w:lang w:val="ro-RO"/>
        </w:rPr>
        <w:t>Bolvașnița,</w:t>
      </w:r>
      <w:r w:rsidRPr="0061654A">
        <w:rPr>
          <w:rFonts w:ascii="Verdana" w:hAnsi="Verdana"/>
          <w:color w:val="000000"/>
          <w:sz w:val="18"/>
          <w:szCs w:val="18"/>
          <w:lang w:val="ro-RO"/>
        </w:rPr>
        <w:t xml:space="preserve"> Buchin, Carasova, Copăcele, Doclin, Ezeriș, Firliug, Goruia, Lupac,</w:t>
      </w:r>
      <w:r w:rsidRPr="0061654A">
        <w:rPr>
          <w:rFonts w:ascii="Verdana" w:hAnsi="Verdana"/>
          <w:sz w:val="18"/>
          <w:szCs w:val="18"/>
          <w:lang w:val="ro-RO"/>
        </w:rPr>
        <w:t xml:space="preserve"> Măureni,</w:t>
      </w:r>
      <w:r w:rsidRPr="0061654A">
        <w:rPr>
          <w:rFonts w:ascii="Verdana" w:hAnsi="Verdana"/>
          <w:color w:val="000000"/>
          <w:sz w:val="18"/>
          <w:szCs w:val="18"/>
          <w:lang w:val="ro-RO"/>
        </w:rPr>
        <w:t xml:space="preserve"> Ocna de Fier, Păltiniș, Ramna, Târnova, Teregova, Turnu Ruieni, </w:t>
      </w:r>
      <w:r w:rsidRPr="0061654A">
        <w:rPr>
          <w:rFonts w:ascii="Verdana" w:hAnsi="Verdana"/>
          <w:color w:val="000000"/>
          <w:sz w:val="18"/>
          <w:szCs w:val="18"/>
          <w:lang w:val="ro-RO"/>
        </w:rPr>
        <w:lastRenderedPageBreak/>
        <w:t xml:space="preserve">Vermeș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Zorlentu Mare</w:t>
      </w:r>
      <w:r w:rsidRPr="0061654A">
        <w:rPr>
          <w:rFonts w:ascii="Verdana" w:hAnsi="Verdana"/>
          <w:sz w:val="18"/>
          <w:szCs w:val="18"/>
          <w:lang w:val="ro-RO"/>
        </w:rPr>
        <w:t>) beneficiază de servicii de salubrizare prestate pe bază de contracte de prestări servicii, care urmează a fi reziliate, serviciul urmând a fi delegat noului Operator;</w:t>
      </w:r>
    </w:p>
    <w:p w14:paraId="431246A0" w14:textId="38171641" w:rsidR="007E42BC" w:rsidRPr="0061654A" w:rsidRDefault="007E42BC">
      <w:pPr>
        <w:numPr>
          <w:ilvl w:val="0"/>
          <w:numId w:val="13"/>
        </w:numPr>
        <w:tabs>
          <w:tab w:val="num" w:pos="284"/>
        </w:tabs>
        <w:spacing w:after="240" w:line="288" w:lineRule="auto"/>
        <w:ind w:left="284" w:hanging="284"/>
        <w:jc w:val="both"/>
        <w:rPr>
          <w:rFonts w:ascii="Verdana" w:hAnsi="Verdana"/>
          <w:sz w:val="18"/>
          <w:szCs w:val="18"/>
          <w:lang w:val="ro-RO"/>
        </w:rPr>
      </w:pPr>
      <w:r>
        <w:rPr>
          <w:rFonts w:ascii="Verdana" w:hAnsi="Verdana"/>
          <w:sz w:val="18"/>
          <w:szCs w:val="18"/>
          <w:lang w:val="ro-RO"/>
        </w:rPr>
        <w:t>UAT Reșița beneficiază de contract de del</w:t>
      </w:r>
      <w:r w:rsidR="00375A1D">
        <w:rPr>
          <w:rFonts w:ascii="Verdana" w:hAnsi="Verdana"/>
          <w:sz w:val="18"/>
          <w:szCs w:val="18"/>
          <w:lang w:val="ro-RO"/>
        </w:rPr>
        <w:t>e</w:t>
      </w:r>
      <w:r>
        <w:rPr>
          <w:rFonts w:ascii="Verdana" w:hAnsi="Verdana"/>
          <w:sz w:val="18"/>
          <w:szCs w:val="18"/>
          <w:lang w:val="ro-RO"/>
        </w:rPr>
        <w:t xml:space="preserve">gare care urmează a expira la data </w:t>
      </w:r>
      <w:r w:rsidR="00375A1D">
        <w:rPr>
          <w:rFonts w:ascii="Verdana" w:hAnsi="Verdana"/>
          <w:sz w:val="18"/>
          <w:szCs w:val="18"/>
          <w:lang w:val="ro-RO"/>
        </w:rPr>
        <w:t>încheierii contractului de delegare cu</w:t>
      </w:r>
      <w:r>
        <w:rPr>
          <w:rFonts w:ascii="Verdana" w:hAnsi="Verdana"/>
          <w:sz w:val="18"/>
          <w:szCs w:val="18"/>
          <w:lang w:val="ro-RO"/>
        </w:rPr>
        <w:t xml:space="preserve"> noul</w:t>
      </w:r>
      <w:r w:rsidR="00375A1D">
        <w:rPr>
          <w:rFonts w:ascii="Verdana" w:hAnsi="Verdana"/>
          <w:sz w:val="18"/>
          <w:szCs w:val="18"/>
          <w:lang w:val="ro-RO"/>
        </w:rPr>
        <w:t xml:space="preserve"> </w:t>
      </w:r>
      <w:r>
        <w:rPr>
          <w:rFonts w:ascii="Verdana" w:hAnsi="Verdana"/>
          <w:sz w:val="18"/>
          <w:szCs w:val="18"/>
          <w:lang w:val="ro-RO"/>
        </w:rPr>
        <w:t>operator</w:t>
      </w:r>
      <w:r w:rsidR="00375A1D">
        <w:rPr>
          <w:rFonts w:ascii="Verdana" w:hAnsi="Verdana"/>
          <w:sz w:val="18"/>
          <w:szCs w:val="18"/>
          <w:lang w:val="ro-RO"/>
        </w:rPr>
        <w:t>, desemnat în urma organizării licitației;</w:t>
      </w:r>
    </w:p>
    <w:p w14:paraId="36FF39A7" w14:textId="5D44EBCE" w:rsidR="000D79C4" w:rsidRPr="0061654A" w:rsidRDefault="00764E0D">
      <w:pPr>
        <w:numPr>
          <w:ilvl w:val="0"/>
          <w:numId w:val="13"/>
        </w:numPr>
        <w:tabs>
          <w:tab w:val="num" w:pos="284"/>
        </w:tabs>
        <w:spacing w:after="240" w:line="288" w:lineRule="auto"/>
        <w:ind w:left="284" w:hanging="284"/>
        <w:jc w:val="both"/>
        <w:rPr>
          <w:rFonts w:ascii="Verdana" w:hAnsi="Verdana"/>
          <w:sz w:val="18"/>
          <w:szCs w:val="18"/>
          <w:lang w:val="ro-RO"/>
        </w:rPr>
      </w:pPr>
      <w:r w:rsidRPr="0061654A">
        <w:rPr>
          <w:rFonts w:ascii="Verdana" w:hAnsi="Verdana"/>
          <w:sz w:val="18"/>
          <w:szCs w:val="18"/>
          <w:lang w:val="ro-RO"/>
        </w:rPr>
        <w:t>1 UAT (Caransebeș) beneficiază de servicii de salubrizare prestate pe bază de contract de delegare care expiră în anul 2027</w:t>
      </w:r>
      <w:r w:rsidR="00375A1D">
        <w:rPr>
          <w:rFonts w:ascii="Verdana" w:hAnsi="Verdana"/>
          <w:sz w:val="18"/>
          <w:szCs w:val="18"/>
          <w:lang w:val="ro-RO"/>
        </w:rPr>
        <w:t>;</w:t>
      </w:r>
      <w:r w:rsidRPr="0061654A">
        <w:rPr>
          <w:rFonts w:ascii="Verdana" w:hAnsi="Verdana"/>
          <w:sz w:val="18"/>
          <w:szCs w:val="18"/>
          <w:lang w:val="ro-RO"/>
        </w:rPr>
        <w:t xml:space="preserve"> </w:t>
      </w:r>
    </w:p>
    <w:p w14:paraId="78537A3B" w14:textId="70D06C37" w:rsidR="000D79C4" w:rsidRPr="0061654A" w:rsidRDefault="00764E0D">
      <w:pPr>
        <w:numPr>
          <w:ilvl w:val="0"/>
          <w:numId w:val="13"/>
        </w:numPr>
        <w:tabs>
          <w:tab w:val="num" w:pos="284"/>
        </w:tabs>
        <w:spacing w:after="240" w:line="288" w:lineRule="auto"/>
        <w:ind w:left="284" w:hanging="284"/>
        <w:jc w:val="both"/>
        <w:rPr>
          <w:rFonts w:ascii="Verdana" w:hAnsi="Verdana"/>
          <w:sz w:val="18"/>
          <w:szCs w:val="18"/>
          <w:lang w:val="ro-RO"/>
        </w:rPr>
      </w:pPr>
      <w:r w:rsidRPr="0061654A">
        <w:rPr>
          <w:rFonts w:ascii="Verdana" w:hAnsi="Verdana"/>
          <w:sz w:val="18"/>
          <w:szCs w:val="18"/>
          <w:lang w:val="ro-RO"/>
        </w:rPr>
        <w:t xml:space="preserve">2 UAT (Văliug </w:t>
      </w:r>
      <w:r w:rsidR="00AF3701">
        <w:rPr>
          <w:rFonts w:ascii="Verdana" w:hAnsi="Verdana"/>
          <w:sz w:val="18"/>
          <w:szCs w:val="18"/>
          <w:lang w:val="ro-RO"/>
        </w:rPr>
        <w:t>și</w:t>
      </w:r>
      <w:r w:rsidRPr="0061654A">
        <w:rPr>
          <w:rFonts w:ascii="Verdana" w:hAnsi="Verdana"/>
          <w:sz w:val="18"/>
          <w:szCs w:val="18"/>
          <w:lang w:val="ro-RO"/>
        </w:rPr>
        <w:t xml:space="preserve"> Brebu Nou) beneficiază de servicii de salubrizare prestate pe bază de contract de delegare legal atribuit care expiră în anul 2022 </w:t>
      </w:r>
      <w:r w:rsidR="00AF3701">
        <w:rPr>
          <w:rFonts w:ascii="Verdana" w:hAnsi="Verdana"/>
          <w:sz w:val="18"/>
          <w:szCs w:val="18"/>
          <w:lang w:val="ro-RO"/>
        </w:rPr>
        <w:t>și</w:t>
      </w:r>
      <w:r w:rsidRPr="0061654A">
        <w:rPr>
          <w:rFonts w:ascii="Verdana" w:hAnsi="Verdana"/>
          <w:sz w:val="18"/>
          <w:szCs w:val="18"/>
          <w:lang w:val="ro-RO"/>
        </w:rPr>
        <w:t xml:space="preserve"> la care păr</w:t>
      </w:r>
      <w:r w:rsidR="00AF3701">
        <w:rPr>
          <w:rFonts w:ascii="Verdana" w:hAnsi="Verdana"/>
          <w:sz w:val="18"/>
          <w:szCs w:val="18"/>
          <w:lang w:val="ro-RO"/>
        </w:rPr>
        <w:t>ț</w:t>
      </w:r>
      <w:r w:rsidRPr="0061654A">
        <w:rPr>
          <w:rFonts w:ascii="Verdana" w:hAnsi="Verdana"/>
          <w:sz w:val="18"/>
          <w:szCs w:val="18"/>
          <w:lang w:val="ro-RO"/>
        </w:rPr>
        <w:t>ile semnatare vor renun</w:t>
      </w:r>
      <w:r w:rsidR="00AF3701">
        <w:rPr>
          <w:rFonts w:ascii="Verdana" w:hAnsi="Verdana"/>
          <w:sz w:val="18"/>
          <w:szCs w:val="18"/>
          <w:lang w:val="ro-RO"/>
        </w:rPr>
        <w:t>ț</w:t>
      </w:r>
      <w:r w:rsidRPr="0061654A">
        <w:rPr>
          <w:rFonts w:ascii="Verdana" w:hAnsi="Verdana"/>
          <w:sz w:val="18"/>
          <w:szCs w:val="18"/>
          <w:lang w:val="ro-RO"/>
        </w:rPr>
        <w:t>a, odată cu atribuirea serviciului de salubrizare noului operator;</w:t>
      </w:r>
    </w:p>
    <w:p w14:paraId="35851CF9" w14:textId="3F75C641" w:rsidR="000D79C4" w:rsidRPr="0061654A" w:rsidRDefault="00764E0D">
      <w:pPr>
        <w:numPr>
          <w:ilvl w:val="0"/>
          <w:numId w:val="13"/>
        </w:numPr>
        <w:tabs>
          <w:tab w:val="num" w:pos="284"/>
        </w:tabs>
        <w:spacing w:after="240" w:line="288" w:lineRule="auto"/>
        <w:ind w:left="284" w:hanging="284"/>
        <w:jc w:val="both"/>
        <w:rPr>
          <w:rFonts w:ascii="Verdana" w:hAnsi="Verdana"/>
          <w:sz w:val="18"/>
          <w:szCs w:val="18"/>
          <w:lang w:val="ro-RO"/>
        </w:rPr>
      </w:pPr>
      <w:r w:rsidRPr="0061654A">
        <w:rPr>
          <w:rFonts w:ascii="Verdana" w:hAnsi="Verdana"/>
          <w:sz w:val="18"/>
          <w:szCs w:val="18"/>
          <w:lang w:val="ro-RO"/>
        </w:rPr>
        <w:t>2 UAT (Bocșa, Anina) beneficiază de servicii de salubrizare prestate de un compartimen</w:t>
      </w:r>
      <w:r w:rsidR="00AF3701">
        <w:rPr>
          <w:rFonts w:ascii="Verdana" w:hAnsi="Verdana"/>
          <w:sz w:val="18"/>
          <w:szCs w:val="18"/>
          <w:lang w:val="ro-RO"/>
        </w:rPr>
        <w:t>t</w:t>
      </w:r>
      <w:r w:rsidRPr="0061654A">
        <w:rPr>
          <w:rFonts w:ascii="Verdana" w:hAnsi="Verdana"/>
          <w:sz w:val="18"/>
          <w:szCs w:val="18"/>
          <w:lang w:val="ro-RO"/>
        </w:rPr>
        <w:t xml:space="preserve"> specializat al primăriei, serviciul urmând a fi delegat noului Operator;</w:t>
      </w:r>
    </w:p>
    <w:p w14:paraId="4EB559E4" w14:textId="10ED3D21" w:rsidR="000D79C4" w:rsidRPr="0061654A" w:rsidRDefault="00764E0D">
      <w:pPr>
        <w:numPr>
          <w:ilvl w:val="0"/>
          <w:numId w:val="13"/>
        </w:numPr>
        <w:tabs>
          <w:tab w:val="num" w:pos="284"/>
        </w:tabs>
        <w:spacing w:after="240" w:line="288" w:lineRule="auto"/>
        <w:ind w:left="284" w:hanging="284"/>
        <w:jc w:val="both"/>
        <w:rPr>
          <w:rFonts w:ascii="Verdana" w:hAnsi="Verdana"/>
          <w:sz w:val="18"/>
          <w:szCs w:val="18"/>
          <w:lang w:val="ro-RO"/>
        </w:rPr>
      </w:pPr>
      <w:r w:rsidRPr="0061654A">
        <w:rPr>
          <w:rFonts w:ascii="Verdana" w:hAnsi="Verdana"/>
          <w:sz w:val="18"/>
          <w:szCs w:val="18"/>
          <w:lang w:val="ro-RO"/>
        </w:rPr>
        <w:t>3 UAT î</w:t>
      </w:r>
      <w:r w:rsidR="00AF3701">
        <w:rPr>
          <w:rFonts w:ascii="Verdana" w:hAnsi="Verdana"/>
          <w:sz w:val="18"/>
          <w:szCs w:val="18"/>
          <w:lang w:val="ro-RO"/>
        </w:rPr>
        <w:t>și</w:t>
      </w:r>
      <w:r w:rsidRPr="0061654A">
        <w:rPr>
          <w:rFonts w:ascii="Verdana" w:hAnsi="Verdana"/>
          <w:sz w:val="18"/>
          <w:szCs w:val="18"/>
          <w:lang w:val="ro-RO"/>
        </w:rPr>
        <w:t xml:space="preserve"> prestează serviciile de salubrizare cu echipamente proprii (Armeniș, Bucoșnița </w:t>
      </w:r>
      <w:r w:rsidR="00AF3701">
        <w:rPr>
          <w:rFonts w:ascii="Verdana" w:hAnsi="Verdana"/>
          <w:sz w:val="18"/>
          <w:szCs w:val="18"/>
          <w:lang w:val="ro-RO"/>
        </w:rPr>
        <w:t>și</w:t>
      </w:r>
      <w:r w:rsidRPr="0061654A">
        <w:rPr>
          <w:rFonts w:ascii="Verdana" w:hAnsi="Verdana"/>
          <w:sz w:val="18"/>
          <w:szCs w:val="18"/>
          <w:lang w:val="ro-RO"/>
        </w:rPr>
        <w:t xml:space="preserve"> Slatina Timiș), fără a avea un departament specializat organizat; în toate cele 3 cazuri serviciul de salubrizare urmează a fi delegat noului Operator. </w:t>
      </w:r>
    </w:p>
    <w:bookmarkEnd w:id="44"/>
    <w:p w14:paraId="1E466D13" w14:textId="2E3DDEF1"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Conform prevederilor Aplica</w:t>
      </w:r>
      <w:r w:rsidR="00AF3701">
        <w:rPr>
          <w:rFonts w:ascii="Verdana" w:hAnsi="Verdana"/>
          <w:sz w:val="18"/>
          <w:szCs w:val="18"/>
          <w:lang w:val="ro-RO"/>
        </w:rPr>
        <w:t>ț</w:t>
      </w:r>
      <w:r w:rsidRPr="0061654A">
        <w:rPr>
          <w:rFonts w:ascii="Verdana" w:hAnsi="Verdana"/>
          <w:sz w:val="18"/>
          <w:szCs w:val="18"/>
          <w:lang w:val="ro-RO"/>
        </w:rPr>
        <w:t>iei de Finan</w:t>
      </w:r>
      <w:r w:rsidR="00AF3701">
        <w:rPr>
          <w:rFonts w:ascii="Verdana" w:hAnsi="Verdana"/>
          <w:sz w:val="18"/>
          <w:szCs w:val="18"/>
          <w:lang w:val="ro-RO"/>
        </w:rPr>
        <w:t>ț</w:t>
      </w:r>
      <w:r w:rsidRPr="0061654A">
        <w:rPr>
          <w:rFonts w:ascii="Verdana" w:hAnsi="Verdana"/>
          <w:sz w:val="18"/>
          <w:szCs w:val="18"/>
          <w:lang w:val="ro-RO"/>
        </w:rPr>
        <w:t>are, contractele de delegare valabil încheiate vor fi păstrate până la expirarea datei de valabilitate, după aceea serviciile de salubrizare urmând a fi preluate de noul Operator care a fost delegat pentru zona respectivă. Aceste contracte vor fi amendate în sensul adaptării la cerin</w:t>
      </w:r>
      <w:r w:rsidR="00AF3701">
        <w:rPr>
          <w:rFonts w:ascii="Verdana" w:hAnsi="Verdana"/>
          <w:sz w:val="18"/>
          <w:szCs w:val="18"/>
          <w:lang w:val="ro-RO"/>
        </w:rPr>
        <w:t>ț</w:t>
      </w:r>
      <w:r w:rsidRPr="0061654A">
        <w:rPr>
          <w:rFonts w:ascii="Verdana" w:hAnsi="Verdana"/>
          <w:sz w:val="18"/>
          <w:szCs w:val="18"/>
          <w:lang w:val="ro-RO"/>
        </w:rPr>
        <w:t xml:space="preserve">ele tehnice ale noului </w:t>
      </w:r>
      <w:r w:rsidR="00AF3701">
        <w:rPr>
          <w:rFonts w:ascii="Verdana" w:hAnsi="Verdana"/>
          <w:sz w:val="18"/>
          <w:szCs w:val="18"/>
          <w:lang w:val="ro-RO"/>
        </w:rPr>
        <w:t>si</w:t>
      </w:r>
      <w:r w:rsidRPr="0061654A">
        <w:rPr>
          <w:rFonts w:ascii="Verdana" w:hAnsi="Verdana"/>
          <w:sz w:val="18"/>
          <w:szCs w:val="18"/>
          <w:lang w:val="ro-RO"/>
        </w:rPr>
        <w:t>stem.</w:t>
      </w:r>
    </w:p>
    <w:p w14:paraId="0ED3454D" w14:textId="04FAEBFC" w:rsidR="000D79C4" w:rsidRPr="0061654A" w:rsidRDefault="00764E0D">
      <w:pPr>
        <w:spacing w:after="240" w:line="288" w:lineRule="auto"/>
        <w:jc w:val="both"/>
        <w:rPr>
          <w:rFonts w:ascii="Verdana" w:hAnsi="Verdana"/>
          <w:sz w:val="22"/>
          <w:szCs w:val="22"/>
          <w:lang w:val="ro-RO"/>
        </w:rPr>
      </w:pPr>
      <w:r w:rsidRPr="0061654A">
        <w:rPr>
          <w:rFonts w:ascii="Verdana" w:hAnsi="Verdana"/>
          <w:sz w:val="18"/>
          <w:szCs w:val="18"/>
          <w:lang w:val="ro-RO"/>
        </w:rPr>
        <w:t>Contractele de salubrizare care nu sunt delegate conform legii (ex. contracte de prestări servicii, contracte încheiate direct cu locuitorii, contracte pe perioadă nedeterminată etc.) vor fi încheiate cu acordul păr</w:t>
      </w:r>
      <w:r w:rsidR="00AF3701">
        <w:rPr>
          <w:rFonts w:ascii="Verdana" w:hAnsi="Verdana"/>
          <w:sz w:val="18"/>
          <w:szCs w:val="18"/>
          <w:lang w:val="ro-RO"/>
        </w:rPr>
        <w:t>ț</w:t>
      </w:r>
      <w:r w:rsidRPr="0061654A">
        <w:rPr>
          <w:rFonts w:ascii="Verdana" w:hAnsi="Verdana"/>
          <w:sz w:val="18"/>
          <w:szCs w:val="18"/>
          <w:lang w:val="ro-RO"/>
        </w:rPr>
        <w:t>ilor, realizându-se delegarea servic</w:t>
      </w:r>
      <w:r w:rsidR="00AF3701">
        <w:rPr>
          <w:rFonts w:ascii="Verdana" w:hAnsi="Verdana"/>
          <w:sz w:val="18"/>
          <w:szCs w:val="18"/>
          <w:lang w:val="ro-RO"/>
        </w:rPr>
        <w:t>i</w:t>
      </w:r>
      <w:r w:rsidRPr="0061654A">
        <w:rPr>
          <w:rFonts w:ascii="Verdana" w:hAnsi="Verdana"/>
          <w:sz w:val="18"/>
          <w:szCs w:val="18"/>
          <w:lang w:val="ro-RO"/>
        </w:rPr>
        <w:t>ului de salubrizare în respectivele unită</w:t>
      </w:r>
      <w:r w:rsidR="00AF3701">
        <w:rPr>
          <w:rFonts w:ascii="Verdana" w:hAnsi="Verdana"/>
          <w:sz w:val="18"/>
          <w:szCs w:val="18"/>
          <w:lang w:val="ro-RO"/>
        </w:rPr>
        <w:t>ț</w:t>
      </w:r>
      <w:r w:rsidRPr="0061654A">
        <w:rPr>
          <w:rFonts w:ascii="Verdana" w:hAnsi="Verdana"/>
          <w:sz w:val="18"/>
          <w:szCs w:val="18"/>
          <w:lang w:val="ro-RO"/>
        </w:rPr>
        <w:t>i administrativ – teritoriale</w:t>
      </w:r>
    </w:p>
    <w:p w14:paraId="5A1654D1" w14:textId="1BFF01B8" w:rsidR="000D79C4" w:rsidRPr="0061654A" w:rsidRDefault="00AF3701">
      <w:pPr>
        <w:pStyle w:val="Heading2"/>
        <w:tabs>
          <w:tab w:val="num" w:pos="720"/>
        </w:tabs>
        <w:spacing w:before="0" w:after="240" w:line="276" w:lineRule="auto"/>
        <w:rPr>
          <w:rFonts w:ascii="Verdana" w:hAnsi="Verdana"/>
          <w:lang w:val="ro-RO"/>
        </w:rPr>
      </w:pPr>
      <w:bookmarkStart w:id="45" w:name="_Toc68861029"/>
      <w:r>
        <w:rPr>
          <w:rFonts w:ascii="Verdana" w:hAnsi="Verdana"/>
          <w:lang w:val="ro-RO"/>
        </w:rPr>
        <w:t>Si</w:t>
      </w:r>
      <w:r w:rsidR="00764E0D" w:rsidRPr="0061654A">
        <w:rPr>
          <w:rFonts w:ascii="Verdana" w:hAnsi="Verdana"/>
          <w:lang w:val="ro-RO"/>
        </w:rPr>
        <w:t xml:space="preserve">stemul de management integrat al </w:t>
      </w:r>
      <w:r>
        <w:rPr>
          <w:rFonts w:ascii="Verdana" w:hAnsi="Verdana"/>
          <w:lang w:val="ro-RO"/>
        </w:rPr>
        <w:t>Deșeurilor</w:t>
      </w:r>
      <w:r w:rsidR="00764E0D" w:rsidRPr="0061654A">
        <w:rPr>
          <w:rFonts w:ascii="Verdana" w:hAnsi="Verdana"/>
          <w:lang w:val="ro-RO"/>
        </w:rPr>
        <w:t xml:space="preserve"> in Zona 1 </w:t>
      </w:r>
      <w:r>
        <w:rPr>
          <w:rFonts w:ascii="Verdana" w:hAnsi="Verdana"/>
          <w:lang w:val="ro-RO"/>
        </w:rPr>
        <w:t>Reșița</w:t>
      </w:r>
      <w:bookmarkEnd w:id="45"/>
    </w:p>
    <w:p w14:paraId="25C0B875" w14:textId="74690C0C" w:rsidR="000D79C4" w:rsidRPr="0061654A" w:rsidRDefault="00764E0D">
      <w:pPr>
        <w:spacing w:after="240" w:line="276" w:lineRule="auto"/>
        <w:rPr>
          <w:rFonts w:ascii="Verdana" w:hAnsi="Verdana"/>
          <w:sz w:val="18"/>
          <w:szCs w:val="18"/>
          <w:lang w:val="ro-RO"/>
        </w:rPr>
      </w:pPr>
      <w:r w:rsidRPr="0061654A">
        <w:rPr>
          <w:rFonts w:ascii="Verdana" w:hAnsi="Verdana"/>
          <w:sz w:val="18"/>
          <w:szCs w:val="18"/>
          <w:lang w:val="ro-RO"/>
        </w:rPr>
        <w:t xml:space="preserve">Categoriile de </w:t>
      </w:r>
      <w:r w:rsidR="00AF3701">
        <w:rPr>
          <w:rFonts w:ascii="Verdana" w:hAnsi="Verdana"/>
          <w:sz w:val="18"/>
          <w:szCs w:val="18"/>
          <w:lang w:val="ro-RO"/>
        </w:rPr>
        <w:t>Deșeuri</w:t>
      </w:r>
      <w:r w:rsidRPr="0061654A">
        <w:rPr>
          <w:rFonts w:ascii="Verdana" w:hAnsi="Verdana"/>
          <w:sz w:val="18"/>
          <w:szCs w:val="18"/>
          <w:lang w:val="ro-RO"/>
        </w:rPr>
        <w:t xml:space="preserve"> care vor fi colectate de pe teritoriul unită</w:t>
      </w:r>
      <w:r w:rsidR="00AF3701">
        <w:rPr>
          <w:rFonts w:ascii="Verdana" w:hAnsi="Verdana"/>
          <w:sz w:val="18"/>
          <w:szCs w:val="18"/>
          <w:lang w:val="ro-RO"/>
        </w:rPr>
        <w:t>ț</w:t>
      </w:r>
      <w:r w:rsidRPr="0061654A">
        <w:rPr>
          <w:rFonts w:ascii="Verdana" w:hAnsi="Verdana"/>
          <w:sz w:val="18"/>
          <w:szCs w:val="18"/>
          <w:lang w:val="ro-RO"/>
        </w:rPr>
        <w:t xml:space="preserve">ilor administrativ  teritoriale care fac parte din Zona 1 </w:t>
      </w:r>
      <w:r w:rsidR="00AF3701">
        <w:rPr>
          <w:rFonts w:ascii="Verdana" w:hAnsi="Verdana"/>
          <w:sz w:val="18"/>
          <w:szCs w:val="18"/>
          <w:lang w:val="ro-RO"/>
        </w:rPr>
        <w:t>Reșița</w:t>
      </w:r>
      <w:r w:rsidRPr="0061654A">
        <w:rPr>
          <w:rFonts w:ascii="Verdana" w:hAnsi="Verdana"/>
          <w:sz w:val="18"/>
          <w:szCs w:val="18"/>
          <w:lang w:val="ro-RO"/>
        </w:rPr>
        <w:t xml:space="preserve"> sunt:</w:t>
      </w:r>
    </w:p>
    <w:p w14:paraId="6D7134DF" w14:textId="4FC7449D" w:rsidR="000D79C4" w:rsidRPr="0061654A" w:rsidRDefault="00AF3701">
      <w:pPr>
        <w:numPr>
          <w:ilvl w:val="0"/>
          <w:numId w:val="13"/>
        </w:numPr>
        <w:tabs>
          <w:tab w:val="num" w:pos="284"/>
        </w:tabs>
        <w:spacing w:after="240" w:line="288" w:lineRule="auto"/>
        <w:ind w:left="284" w:hanging="284"/>
        <w:jc w:val="both"/>
        <w:rPr>
          <w:rFonts w:ascii="Verdana" w:hAnsi="Verdana"/>
          <w:sz w:val="18"/>
          <w:szCs w:val="18"/>
          <w:lang w:val="ro-RO"/>
        </w:rPr>
      </w:pPr>
      <w:r>
        <w:rPr>
          <w:rFonts w:ascii="Verdana" w:hAnsi="Verdana"/>
          <w:i/>
          <w:iCs/>
          <w:sz w:val="18"/>
          <w:szCs w:val="18"/>
          <w:lang w:val="ro-RO"/>
        </w:rPr>
        <w:t>Deșeuri</w:t>
      </w:r>
      <w:r w:rsidR="00764E0D" w:rsidRPr="0061654A">
        <w:rPr>
          <w:rFonts w:ascii="Verdana" w:hAnsi="Verdana"/>
          <w:i/>
          <w:iCs/>
          <w:sz w:val="18"/>
          <w:szCs w:val="18"/>
          <w:lang w:val="ro-RO"/>
        </w:rPr>
        <w:t>le reciclabile menajere</w:t>
      </w:r>
      <w:r w:rsidR="00764E0D" w:rsidRPr="0061654A">
        <w:rPr>
          <w:rFonts w:ascii="Verdana" w:hAnsi="Verdana"/>
          <w:sz w:val="18"/>
          <w:szCs w:val="18"/>
          <w:lang w:val="ro-RO"/>
        </w:rPr>
        <w:t xml:space="preserve"> – colectate </w:t>
      </w:r>
      <w:r>
        <w:rPr>
          <w:rFonts w:ascii="Verdana" w:hAnsi="Verdana"/>
          <w:sz w:val="18"/>
          <w:szCs w:val="18"/>
          <w:lang w:val="ro-RO"/>
        </w:rPr>
        <w:t>și</w:t>
      </w:r>
      <w:r w:rsidR="00764E0D" w:rsidRPr="0061654A">
        <w:rPr>
          <w:rFonts w:ascii="Verdana" w:hAnsi="Verdana"/>
          <w:sz w:val="18"/>
          <w:szCs w:val="18"/>
          <w:lang w:val="ro-RO"/>
        </w:rPr>
        <w:t xml:space="preserve"> transportate la </w:t>
      </w:r>
      <w:r w:rsidR="0077688D">
        <w:rPr>
          <w:rFonts w:ascii="Verdana" w:hAnsi="Verdana"/>
          <w:sz w:val="18"/>
          <w:szCs w:val="18"/>
          <w:lang w:val="ro-RO"/>
        </w:rPr>
        <w:t>stația</w:t>
      </w:r>
      <w:r w:rsidR="00764E0D" w:rsidRPr="0061654A">
        <w:rPr>
          <w:rFonts w:ascii="Verdana" w:hAnsi="Verdana"/>
          <w:sz w:val="18"/>
          <w:szCs w:val="18"/>
          <w:lang w:val="ro-RO"/>
        </w:rPr>
        <w:t xml:space="preserve"> de sortare de la Lupac;</w:t>
      </w:r>
    </w:p>
    <w:p w14:paraId="2B063D15" w14:textId="7FEFB2C8" w:rsidR="000D79C4" w:rsidRPr="0061654A" w:rsidRDefault="00AF3701">
      <w:pPr>
        <w:numPr>
          <w:ilvl w:val="0"/>
          <w:numId w:val="13"/>
        </w:numPr>
        <w:tabs>
          <w:tab w:val="num" w:pos="284"/>
        </w:tabs>
        <w:spacing w:after="240" w:line="288" w:lineRule="auto"/>
        <w:ind w:left="284" w:hanging="284"/>
        <w:jc w:val="both"/>
        <w:rPr>
          <w:rFonts w:ascii="Verdana" w:hAnsi="Verdana"/>
          <w:sz w:val="18"/>
          <w:szCs w:val="18"/>
          <w:lang w:val="ro-RO"/>
        </w:rPr>
      </w:pPr>
      <w:r>
        <w:rPr>
          <w:rFonts w:ascii="Verdana" w:hAnsi="Verdana"/>
          <w:i/>
          <w:iCs/>
          <w:sz w:val="18"/>
          <w:szCs w:val="18"/>
          <w:lang w:val="ro-RO"/>
        </w:rPr>
        <w:t>Deșeuri</w:t>
      </w:r>
      <w:r w:rsidR="00764E0D" w:rsidRPr="0061654A">
        <w:rPr>
          <w:rFonts w:ascii="Verdana" w:hAnsi="Verdana"/>
          <w:i/>
          <w:iCs/>
          <w:sz w:val="18"/>
          <w:szCs w:val="18"/>
          <w:lang w:val="ro-RO"/>
        </w:rPr>
        <w:t xml:space="preserve">le menajere reziduale </w:t>
      </w:r>
      <w:r w:rsidR="00764E0D" w:rsidRPr="0061654A">
        <w:rPr>
          <w:rFonts w:ascii="Verdana" w:hAnsi="Verdana"/>
          <w:sz w:val="18"/>
          <w:szCs w:val="18"/>
          <w:lang w:val="ro-RO"/>
        </w:rPr>
        <w:t xml:space="preserve">– colectate </w:t>
      </w:r>
      <w:r>
        <w:rPr>
          <w:rFonts w:ascii="Verdana" w:hAnsi="Verdana"/>
          <w:sz w:val="18"/>
          <w:szCs w:val="18"/>
          <w:lang w:val="ro-RO"/>
        </w:rPr>
        <w:t>și</w:t>
      </w:r>
      <w:r w:rsidR="00764E0D" w:rsidRPr="0061654A">
        <w:rPr>
          <w:rFonts w:ascii="Verdana" w:hAnsi="Verdana"/>
          <w:sz w:val="18"/>
          <w:szCs w:val="18"/>
          <w:lang w:val="ro-RO"/>
        </w:rPr>
        <w:t xml:space="preserve"> transportate la instalația de tratare mecano-biologică de la Lupac;</w:t>
      </w:r>
    </w:p>
    <w:p w14:paraId="29622207" w14:textId="7CA7558E" w:rsidR="000D79C4" w:rsidRPr="0061654A" w:rsidRDefault="00764E0D">
      <w:pPr>
        <w:numPr>
          <w:ilvl w:val="0"/>
          <w:numId w:val="13"/>
        </w:numPr>
        <w:tabs>
          <w:tab w:val="num" w:pos="284"/>
        </w:tabs>
        <w:spacing w:after="240" w:line="288" w:lineRule="auto"/>
        <w:ind w:left="284" w:hanging="284"/>
        <w:jc w:val="both"/>
        <w:rPr>
          <w:rFonts w:ascii="Verdana" w:hAnsi="Verdana"/>
          <w:i/>
          <w:iCs/>
          <w:sz w:val="18"/>
          <w:szCs w:val="18"/>
          <w:lang w:val="ro-RO"/>
        </w:rPr>
      </w:pPr>
      <w:bookmarkStart w:id="46" w:name="_Hlk70493879"/>
      <w:r w:rsidRPr="0061654A">
        <w:rPr>
          <w:rFonts w:ascii="Verdana" w:hAnsi="Verdana"/>
          <w:i/>
          <w:iCs/>
          <w:sz w:val="18"/>
          <w:szCs w:val="18"/>
          <w:lang w:val="ro-RO"/>
        </w:rPr>
        <w:t>Bio</w:t>
      </w:r>
      <w:r w:rsidR="000C60BB">
        <w:rPr>
          <w:rFonts w:ascii="Verdana" w:hAnsi="Verdana"/>
          <w:i/>
          <w:iCs/>
          <w:sz w:val="18"/>
          <w:szCs w:val="18"/>
          <w:lang w:val="ro-RO"/>
        </w:rPr>
        <w:t>d</w:t>
      </w:r>
      <w:r w:rsidR="00AF3701">
        <w:rPr>
          <w:rFonts w:ascii="Verdana" w:hAnsi="Verdana"/>
          <w:i/>
          <w:iCs/>
          <w:sz w:val="18"/>
          <w:szCs w:val="18"/>
          <w:lang w:val="ro-RO"/>
        </w:rPr>
        <w:t>eșeuri</w:t>
      </w:r>
      <w:r w:rsidRPr="0061654A">
        <w:rPr>
          <w:rFonts w:ascii="Verdana" w:hAnsi="Verdana"/>
          <w:i/>
          <w:iCs/>
          <w:sz w:val="18"/>
          <w:szCs w:val="18"/>
          <w:lang w:val="ro-RO"/>
        </w:rPr>
        <w:t xml:space="preserve"> - </w:t>
      </w:r>
      <w:r w:rsidRPr="0061654A">
        <w:rPr>
          <w:rFonts w:ascii="Verdana" w:hAnsi="Verdana"/>
          <w:sz w:val="18"/>
          <w:szCs w:val="18"/>
          <w:lang w:val="ro-RO"/>
        </w:rPr>
        <w:t xml:space="preserve">colectate </w:t>
      </w:r>
      <w:r w:rsidR="00AF3701">
        <w:rPr>
          <w:rFonts w:ascii="Verdana" w:hAnsi="Verdana"/>
          <w:sz w:val="18"/>
          <w:szCs w:val="18"/>
          <w:lang w:val="ro-RO"/>
        </w:rPr>
        <w:t>și</w:t>
      </w:r>
      <w:r w:rsidRPr="0061654A">
        <w:rPr>
          <w:rFonts w:ascii="Verdana" w:hAnsi="Verdana"/>
          <w:sz w:val="18"/>
          <w:szCs w:val="18"/>
          <w:lang w:val="ro-RO"/>
        </w:rPr>
        <w:t xml:space="preserve"> transportate  la instalația de tratare mecano-biologică de la Lupac;</w:t>
      </w:r>
    </w:p>
    <w:bookmarkEnd w:id="46"/>
    <w:p w14:paraId="34C02063" w14:textId="59A40EAD" w:rsidR="000D79C4" w:rsidRPr="0061654A" w:rsidRDefault="00AF3701">
      <w:pPr>
        <w:numPr>
          <w:ilvl w:val="0"/>
          <w:numId w:val="13"/>
        </w:numPr>
        <w:tabs>
          <w:tab w:val="num" w:pos="284"/>
        </w:tabs>
        <w:spacing w:after="240" w:line="288" w:lineRule="auto"/>
        <w:ind w:left="284" w:hanging="284"/>
        <w:jc w:val="both"/>
        <w:rPr>
          <w:rFonts w:ascii="Verdana" w:hAnsi="Verdana"/>
          <w:sz w:val="18"/>
          <w:szCs w:val="18"/>
          <w:lang w:val="ro-RO"/>
        </w:rPr>
      </w:pPr>
      <w:r>
        <w:rPr>
          <w:rFonts w:ascii="Verdana" w:hAnsi="Verdana"/>
          <w:i/>
          <w:iCs/>
          <w:sz w:val="18"/>
          <w:szCs w:val="18"/>
          <w:lang w:val="ro-RO"/>
        </w:rPr>
        <w:t>Deșeuri</w:t>
      </w:r>
      <w:r w:rsidR="00764E0D" w:rsidRPr="0061654A">
        <w:rPr>
          <w:rFonts w:ascii="Verdana" w:hAnsi="Verdana"/>
          <w:i/>
          <w:iCs/>
          <w:sz w:val="18"/>
          <w:szCs w:val="18"/>
          <w:lang w:val="ro-RO"/>
        </w:rPr>
        <w:t xml:space="preserve">le </w:t>
      </w:r>
      <w:r>
        <w:rPr>
          <w:rFonts w:ascii="Verdana" w:hAnsi="Verdana"/>
          <w:i/>
          <w:iCs/>
          <w:sz w:val="18"/>
          <w:szCs w:val="18"/>
          <w:lang w:val="ro-RO"/>
        </w:rPr>
        <w:t>si</w:t>
      </w:r>
      <w:r w:rsidR="00764E0D" w:rsidRPr="0061654A">
        <w:rPr>
          <w:rFonts w:ascii="Verdana" w:hAnsi="Verdana"/>
          <w:i/>
          <w:iCs/>
          <w:sz w:val="18"/>
          <w:szCs w:val="18"/>
          <w:lang w:val="ro-RO"/>
        </w:rPr>
        <w:t>milare reciclabile</w:t>
      </w:r>
      <w:r w:rsidR="00764E0D" w:rsidRPr="0061654A">
        <w:rPr>
          <w:rFonts w:ascii="Verdana" w:hAnsi="Verdana"/>
          <w:sz w:val="18"/>
          <w:szCs w:val="18"/>
          <w:lang w:val="ro-RO"/>
        </w:rPr>
        <w:t xml:space="preserve"> – colectate </w:t>
      </w:r>
      <w:r>
        <w:rPr>
          <w:rFonts w:ascii="Verdana" w:hAnsi="Verdana"/>
          <w:sz w:val="18"/>
          <w:szCs w:val="18"/>
          <w:lang w:val="ro-RO"/>
        </w:rPr>
        <w:t>și</w:t>
      </w:r>
      <w:r w:rsidR="00764E0D" w:rsidRPr="0061654A">
        <w:rPr>
          <w:rFonts w:ascii="Verdana" w:hAnsi="Verdana"/>
          <w:sz w:val="18"/>
          <w:szCs w:val="18"/>
          <w:lang w:val="ro-RO"/>
        </w:rPr>
        <w:t xml:space="preserve"> transportate la </w:t>
      </w:r>
      <w:r w:rsidR="0077688D">
        <w:rPr>
          <w:rFonts w:ascii="Verdana" w:hAnsi="Verdana"/>
          <w:sz w:val="18"/>
          <w:szCs w:val="18"/>
          <w:lang w:val="ro-RO"/>
        </w:rPr>
        <w:t>stația</w:t>
      </w:r>
      <w:r w:rsidR="00764E0D" w:rsidRPr="0061654A">
        <w:rPr>
          <w:rFonts w:ascii="Verdana" w:hAnsi="Verdana"/>
          <w:sz w:val="18"/>
          <w:szCs w:val="18"/>
          <w:lang w:val="ro-RO"/>
        </w:rPr>
        <w:t xml:space="preserve"> de sortare de la Lupac;</w:t>
      </w:r>
    </w:p>
    <w:p w14:paraId="49A7587F" w14:textId="11CD4B52" w:rsidR="000D79C4" w:rsidRPr="0061654A" w:rsidRDefault="00AF3701">
      <w:pPr>
        <w:numPr>
          <w:ilvl w:val="0"/>
          <w:numId w:val="13"/>
        </w:numPr>
        <w:tabs>
          <w:tab w:val="num" w:pos="284"/>
        </w:tabs>
        <w:spacing w:after="240" w:line="288" w:lineRule="auto"/>
        <w:ind w:left="284" w:hanging="284"/>
        <w:jc w:val="both"/>
        <w:rPr>
          <w:rFonts w:ascii="Verdana" w:hAnsi="Verdana"/>
          <w:sz w:val="18"/>
          <w:szCs w:val="18"/>
          <w:lang w:val="ro-RO"/>
        </w:rPr>
      </w:pPr>
      <w:r>
        <w:rPr>
          <w:rFonts w:ascii="Verdana" w:hAnsi="Verdana"/>
          <w:i/>
          <w:iCs/>
          <w:sz w:val="18"/>
          <w:szCs w:val="18"/>
          <w:lang w:val="ro-RO"/>
        </w:rPr>
        <w:t>Deșeuri</w:t>
      </w:r>
      <w:r w:rsidR="00764E0D" w:rsidRPr="0061654A">
        <w:rPr>
          <w:rFonts w:ascii="Verdana" w:hAnsi="Verdana"/>
          <w:i/>
          <w:iCs/>
          <w:sz w:val="18"/>
          <w:szCs w:val="18"/>
          <w:lang w:val="ro-RO"/>
        </w:rPr>
        <w:t xml:space="preserve">le </w:t>
      </w:r>
      <w:r>
        <w:rPr>
          <w:rFonts w:ascii="Verdana" w:hAnsi="Verdana"/>
          <w:i/>
          <w:iCs/>
          <w:sz w:val="18"/>
          <w:szCs w:val="18"/>
          <w:lang w:val="ro-RO"/>
        </w:rPr>
        <w:t>si</w:t>
      </w:r>
      <w:r w:rsidR="00764E0D" w:rsidRPr="0061654A">
        <w:rPr>
          <w:rFonts w:ascii="Verdana" w:hAnsi="Verdana"/>
          <w:i/>
          <w:iCs/>
          <w:sz w:val="18"/>
          <w:szCs w:val="18"/>
          <w:lang w:val="ro-RO"/>
        </w:rPr>
        <w:t>milare reziduale</w:t>
      </w:r>
      <w:r w:rsidR="00764E0D" w:rsidRPr="0061654A">
        <w:rPr>
          <w:rFonts w:ascii="Verdana" w:hAnsi="Verdana"/>
          <w:sz w:val="18"/>
          <w:szCs w:val="18"/>
          <w:lang w:val="ro-RO"/>
        </w:rPr>
        <w:t xml:space="preserve">  – colectate </w:t>
      </w:r>
      <w:r>
        <w:rPr>
          <w:rFonts w:ascii="Verdana" w:hAnsi="Verdana"/>
          <w:sz w:val="18"/>
          <w:szCs w:val="18"/>
          <w:lang w:val="ro-RO"/>
        </w:rPr>
        <w:t>și</w:t>
      </w:r>
      <w:r w:rsidR="00764E0D" w:rsidRPr="0061654A">
        <w:rPr>
          <w:rFonts w:ascii="Verdana" w:hAnsi="Verdana"/>
          <w:sz w:val="18"/>
          <w:szCs w:val="18"/>
          <w:lang w:val="ro-RO"/>
        </w:rPr>
        <w:t xml:space="preserve"> transportate  la instalația de tratare mecano-biologică de la Lupac;</w:t>
      </w:r>
    </w:p>
    <w:p w14:paraId="33FAD482" w14:textId="3514D5F6" w:rsidR="000D79C4" w:rsidRPr="0061654A" w:rsidRDefault="00AF3701">
      <w:pPr>
        <w:numPr>
          <w:ilvl w:val="0"/>
          <w:numId w:val="13"/>
        </w:numPr>
        <w:tabs>
          <w:tab w:val="num" w:pos="284"/>
        </w:tabs>
        <w:spacing w:after="240" w:line="288" w:lineRule="auto"/>
        <w:ind w:left="284" w:hanging="284"/>
        <w:jc w:val="both"/>
        <w:rPr>
          <w:rFonts w:ascii="Verdana" w:hAnsi="Verdana"/>
          <w:sz w:val="18"/>
          <w:szCs w:val="18"/>
          <w:lang w:val="ro-RO"/>
        </w:rPr>
      </w:pPr>
      <w:r>
        <w:rPr>
          <w:rFonts w:ascii="Verdana" w:hAnsi="Verdana"/>
          <w:i/>
          <w:iCs/>
          <w:sz w:val="18"/>
          <w:szCs w:val="18"/>
          <w:lang w:val="ro-RO"/>
        </w:rPr>
        <w:t>Deșeuri</w:t>
      </w:r>
      <w:r w:rsidR="00764E0D" w:rsidRPr="0061654A">
        <w:rPr>
          <w:rFonts w:ascii="Verdana" w:hAnsi="Verdana"/>
          <w:i/>
          <w:iCs/>
          <w:sz w:val="18"/>
          <w:szCs w:val="18"/>
          <w:lang w:val="ro-RO"/>
        </w:rPr>
        <w:t xml:space="preserve"> periculoase din </w:t>
      </w:r>
      <w:r>
        <w:rPr>
          <w:rFonts w:ascii="Verdana" w:hAnsi="Verdana"/>
          <w:i/>
          <w:iCs/>
          <w:sz w:val="18"/>
          <w:szCs w:val="18"/>
          <w:lang w:val="ro-RO"/>
        </w:rPr>
        <w:t>Deșeuri</w:t>
      </w:r>
      <w:r w:rsidR="00764E0D" w:rsidRPr="0061654A">
        <w:rPr>
          <w:rFonts w:ascii="Verdana" w:hAnsi="Verdana"/>
          <w:i/>
          <w:iCs/>
          <w:sz w:val="18"/>
          <w:szCs w:val="18"/>
          <w:lang w:val="ro-RO"/>
        </w:rPr>
        <w:t xml:space="preserve">le menajere </w:t>
      </w:r>
      <w:r w:rsidR="00764E0D" w:rsidRPr="0061654A">
        <w:rPr>
          <w:rFonts w:ascii="Verdana" w:hAnsi="Verdana"/>
          <w:sz w:val="18"/>
          <w:szCs w:val="18"/>
          <w:lang w:val="ro-RO"/>
        </w:rPr>
        <w:t xml:space="preserve">– colectate </w:t>
      </w:r>
      <w:r>
        <w:rPr>
          <w:rFonts w:ascii="Verdana" w:hAnsi="Verdana"/>
          <w:sz w:val="18"/>
          <w:szCs w:val="18"/>
          <w:lang w:val="ro-RO"/>
        </w:rPr>
        <w:t>și</w:t>
      </w:r>
      <w:r w:rsidR="00764E0D" w:rsidRPr="0061654A">
        <w:rPr>
          <w:rFonts w:ascii="Verdana" w:hAnsi="Verdana"/>
          <w:sz w:val="18"/>
          <w:szCs w:val="18"/>
          <w:lang w:val="ro-RO"/>
        </w:rPr>
        <w:t xml:space="preserve"> transportate la punctul de stocare temporară amenajat la CMID Lupac; </w:t>
      </w:r>
    </w:p>
    <w:p w14:paraId="38B746EF" w14:textId="56ED5ACC" w:rsidR="000D79C4" w:rsidRPr="0061654A" w:rsidRDefault="00AF3701">
      <w:pPr>
        <w:numPr>
          <w:ilvl w:val="0"/>
          <w:numId w:val="13"/>
        </w:numPr>
        <w:tabs>
          <w:tab w:val="num" w:pos="284"/>
        </w:tabs>
        <w:spacing w:after="240" w:line="288" w:lineRule="auto"/>
        <w:ind w:left="284" w:hanging="284"/>
        <w:jc w:val="both"/>
        <w:rPr>
          <w:rFonts w:ascii="Verdana" w:hAnsi="Verdana"/>
          <w:sz w:val="18"/>
          <w:szCs w:val="18"/>
          <w:lang w:val="ro-RO"/>
        </w:rPr>
      </w:pPr>
      <w:r>
        <w:rPr>
          <w:rFonts w:ascii="Verdana" w:hAnsi="Verdana"/>
          <w:i/>
          <w:iCs/>
          <w:sz w:val="18"/>
          <w:szCs w:val="18"/>
          <w:lang w:val="ro-RO"/>
        </w:rPr>
        <w:lastRenderedPageBreak/>
        <w:t>Deșeuri</w:t>
      </w:r>
      <w:r w:rsidR="00764E0D" w:rsidRPr="0061654A">
        <w:rPr>
          <w:rFonts w:ascii="Verdana" w:hAnsi="Verdana"/>
          <w:i/>
          <w:iCs/>
          <w:sz w:val="18"/>
          <w:szCs w:val="18"/>
          <w:lang w:val="ro-RO"/>
        </w:rPr>
        <w:t xml:space="preserve"> voluminoase </w:t>
      </w:r>
      <w:r w:rsidR="00764E0D" w:rsidRPr="0061654A">
        <w:rPr>
          <w:rFonts w:ascii="Verdana" w:hAnsi="Verdana"/>
          <w:sz w:val="18"/>
          <w:szCs w:val="18"/>
          <w:lang w:val="ro-RO"/>
        </w:rPr>
        <w:t xml:space="preserve">– colectate </w:t>
      </w:r>
      <w:r>
        <w:rPr>
          <w:rFonts w:ascii="Verdana" w:hAnsi="Verdana"/>
          <w:sz w:val="18"/>
          <w:szCs w:val="18"/>
          <w:lang w:val="ro-RO"/>
        </w:rPr>
        <w:t>și</w:t>
      </w:r>
      <w:r w:rsidR="00764E0D" w:rsidRPr="0061654A">
        <w:rPr>
          <w:rFonts w:ascii="Verdana" w:hAnsi="Verdana"/>
          <w:sz w:val="18"/>
          <w:szCs w:val="18"/>
          <w:lang w:val="ro-RO"/>
        </w:rPr>
        <w:t xml:space="preserve"> transportate la punctul de stocare temporară amenajat la CMID Lupac;</w:t>
      </w:r>
    </w:p>
    <w:p w14:paraId="6A291224" w14:textId="0CFA4CB6" w:rsidR="000D79C4" w:rsidRDefault="00AF3701">
      <w:pPr>
        <w:numPr>
          <w:ilvl w:val="0"/>
          <w:numId w:val="13"/>
        </w:numPr>
        <w:tabs>
          <w:tab w:val="num" w:pos="284"/>
        </w:tabs>
        <w:spacing w:after="240" w:line="288" w:lineRule="auto"/>
        <w:ind w:left="284" w:hanging="284"/>
        <w:jc w:val="both"/>
        <w:rPr>
          <w:rFonts w:ascii="Verdana" w:hAnsi="Verdana"/>
          <w:sz w:val="18"/>
          <w:szCs w:val="18"/>
          <w:lang w:val="ro-RO"/>
        </w:rPr>
      </w:pPr>
      <w:r>
        <w:rPr>
          <w:rFonts w:ascii="Verdana" w:hAnsi="Verdana"/>
          <w:i/>
          <w:iCs/>
          <w:sz w:val="18"/>
          <w:szCs w:val="18"/>
          <w:lang w:val="ro-RO"/>
        </w:rPr>
        <w:t>Deșeuri</w:t>
      </w:r>
      <w:r w:rsidR="00764E0D" w:rsidRPr="0061654A">
        <w:rPr>
          <w:rFonts w:ascii="Verdana" w:hAnsi="Verdana"/>
          <w:i/>
          <w:iCs/>
          <w:sz w:val="18"/>
          <w:szCs w:val="18"/>
          <w:lang w:val="ro-RO"/>
        </w:rPr>
        <w:t xml:space="preserve"> din constru</w:t>
      </w:r>
      <w:r>
        <w:rPr>
          <w:rFonts w:ascii="Verdana" w:hAnsi="Verdana"/>
          <w:i/>
          <w:iCs/>
          <w:sz w:val="18"/>
          <w:szCs w:val="18"/>
          <w:lang w:val="ro-RO"/>
        </w:rPr>
        <w:t>cț</w:t>
      </w:r>
      <w:r w:rsidR="00764E0D" w:rsidRPr="0061654A">
        <w:rPr>
          <w:rFonts w:ascii="Verdana" w:hAnsi="Verdana"/>
          <w:i/>
          <w:iCs/>
          <w:sz w:val="18"/>
          <w:szCs w:val="18"/>
          <w:lang w:val="ro-RO"/>
        </w:rPr>
        <w:t xml:space="preserve">ii </w:t>
      </w:r>
      <w:r>
        <w:rPr>
          <w:rFonts w:ascii="Verdana" w:hAnsi="Verdana"/>
          <w:i/>
          <w:iCs/>
          <w:sz w:val="18"/>
          <w:szCs w:val="18"/>
          <w:lang w:val="ro-RO"/>
        </w:rPr>
        <w:t>și</w:t>
      </w:r>
      <w:r w:rsidR="00764E0D" w:rsidRPr="0061654A">
        <w:rPr>
          <w:rFonts w:ascii="Verdana" w:hAnsi="Verdana"/>
          <w:i/>
          <w:iCs/>
          <w:sz w:val="18"/>
          <w:szCs w:val="18"/>
          <w:lang w:val="ro-RO"/>
        </w:rPr>
        <w:t xml:space="preserve"> demolări</w:t>
      </w:r>
      <w:r w:rsidR="00764E0D" w:rsidRPr="0061654A">
        <w:rPr>
          <w:rFonts w:ascii="Verdana" w:hAnsi="Verdana"/>
          <w:sz w:val="18"/>
          <w:szCs w:val="18"/>
          <w:lang w:val="ro-RO"/>
        </w:rPr>
        <w:t xml:space="preserve"> – colectate, transportate, stocate temporar (la punctul de colectare), valorificate (fracțiile care se pretează) </w:t>
      </w:r>
      <w:r>
        <w:rPr>
          <w:rFonts w:ascii="Verdana" w:hAnsi="Verdana"/>
          <w:sz w:val="18"/>
          <w:szCs w:val="18"/>
          <w:lang w:val="ro-RO"/>
        </w:rPr>
        <w:t>și</w:t>
      </w:r>
      <w:r w:rsidR="00764E0D" w:rsidRPr="0061654A">
        <w:rPr>
          <w:rFonts w:ascii="Verdana" w:hAnsi="Verdana"/>
          <w:sz w:val="18"/>
          <w:szCs w:val="18"/>
          <w:lang w:val="ro-RO"/>
        </w:rPr>
        <w:t xml:space="preserve"> eliminate (fracțiile care nu se pretează la valorificare) la depozitul conform de la Lupac;</w:t>
      </w:r>
    </w:p>
    <w:p w14:paraId="03F631CE" w14:textId="7BF784F2" w:rsidR="00B179E5" w:rsidRPr="00B179E5" w:rsidRDefault="00AF3701" w:rsidP="00B179E5">
      <w:pPr>
        <w:pStyle w:val="ListParagraph"/>
        <w:numPr>
          <w:ilvl w:val="0"/>
          <w:numId w:val="13"/>
        </w:numPr>
        <w:rPr>
          <w:rFonts w:ascii="Verdana" w:hAnsi="Verdana" w:cs="Times New Roman"/>
          <w:sz w:val="18"/>
          <w:szCs w:val="18"/>
        </w:rPr>
      </w:pPr>
      <w:r>
        <w:rPr>
          <w:rFonts w:ascii="Verdana" w:hAnsi="Verdana" w:cs="Times New Roman"/>
          <w:sz w:val="18"/>
          <w:szCs w:val="18"/>
        </w:rPr>
        <w:t>Deșeuri</w:t>
      </w:r>
      <w:r w:rsidR="00B179E5" w:rsidRPr="00B179E5">
        <w:rPr>
          <w:rFonts w:ascii="Verdana" w:hAnsi="Verdana" w:cs="Times New Roman"/>
          <w:sz w:val="18"/>
          <w:szCs w:val="18"/>
        </w:rPr>
        <w:t xml:space="preserve"> din </w:t>
      </w:r>
      <w:r w:rsidR="0077688D">
        <w:rPr>
          <w:rFonts w:ascii="Verdana" w:hAnsi="Verdana" w:cs="Times New Roman"/>
          <w:sz w:val="18"/>
          <w:szCs w:val="18"/>
        </w:rPr>
        <w:t>piețe</w:t>
      </w:r>
      <w:r w:rsidR="00B179E5" w:rsidRPr="00B179E5">
        <w:rPr>
          <w:rFonts w:ascii="Verdana" w:hAnsi="Verdana" w:cs="Times New Roman"/>
          <w:sz w:val="18"/>
          <w:szCs w:val="18"/>
        </w:rPr>
        <w:t xml:space="preserve"> – colectate</w:t>
      </w:r>
      <w:r w:rsidR="00B179E5">
        <w:rPr>
          <w:rFonts w:ascii="Verdana" w:hAnsi="Verdana" w:cs="Times New Roman"/>
          <w:sz w:val="18"/>
          <w:szCs w:val="18"/>
        </w:rPr>
        <w:t>,</w:t>
      </w:r>
      <w:r w:rsidR="00B179E5" w:rsidRPr="00B179E5">
        <w:rPr>
          <w:rFonts w:ascii="Verdana" w:hAnsi="Verdana" w:cs="Times New Roman"/>
          <w:sz w:val="18"/>
          <w:szCs w:val="18"/>
        </w:rPr>
        <w:t xml:space="preserve"> transportate la </w:t>
      </w:r>
      <w:r w:rsidR="0077688D">
        <w:rPr>
          <w:rFonts w:ascii="Verdana" w:hAnsi="Verdana" w:cs="Times New Roman"/>
          <w:sz w:val="18"/>
          <w:szCs w:val="18"/>
        </w:rPr>
        <w:t>stația</w:t>
      </w:r>
      <w:r w:rsidR="00B179E5" w:rsidRPr="00B179E5">
        <w:rPr>
          <w:rFonts w:ascii="Verdana" w:hAnsi="Verdana" w:cs="Times New Roman"/>
          <w:sz w:val="18"/>
          <w:szCs w:val="18"/>
        </w:rPr>
        <w:t xml:space="preserve"> de sortare </w:t>
      </w:r>
      <w:r>
        <w:rPr>
          <w:rFonts w:ascii="Verdana" w:hAnsi="Verdana" w:cs="Times New Roman"/>
          <w:sz w:val="18"/>
          <w:szCs w:val="18"/>
        </w:rPr>
        <w:t>și</w:t>
      </w:r>
      <w:r w:rsidR="00B179E5" w:rsidRPr="00B179E5">
        <w:rPr>
          <w:rFonts w:ascii="Verdana" w:hAnsi="Verdana" w:cs="Times New Roman"/>
          <w:sz w:val="18"/>
          <w:szCs w:val="18"/>
        </w:rPr>
        <w:t xml:space="preserve"> </w:t>
      </w:r>
      <w:r>
        <w:rPr>
          <w:rFonts w:ascii="Verdana" w:hAnsi="Verdana" w:cs="Times New Roman"/>
          <w:sz w:val="18"/>
          <w:szCs w:val="18"/>
        </w:rPr>
        <w:t>instalația</w:t>
      </w:r>
      <w:r w:rsidR="00B179E5" w:rsidRPr="00B179E5">
        <w:rPr>
          <w:rFonts w:ascii="Verdana" w:hAnsi="Verdana" w:cs="Times New Roman"/>
          <w:sz w:val="18"/>
          <w:szCs w:val="18"/>
        </w:rPr>
        <w:t xml:space="preserve"> de tratare mecano-biologică de la Lupac; </w:t>
      </w:r>
    </w:p>
    <w:p w14:paraId="44A9EEAE" w14:textId="70AE6B34"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În ceea ce prive</w:t>
      </w:r>
      <w:r w:rsidR="0077688D">
        <w:rPr>
          <w:rFonts w:ascii="Verdana" w:hAnsi="Verdana"/>
          <w:sz w:val="18"/>
          <w:szCs w:val="18"/>
          <w:lang w:val="ro-RO"/>
        </w:rPr>
        <w:t>ș</w:t>
      </w:r>
      <w:r w:rsidRPr="0061654A">
        <w:rPr>
          <w:rFonts w:ascii="Verdana" w:hAnsi="Verdana"/>
          <w:sz w:val="18"/>
          <w:szCs w:val="18"/>
          <w:lang w:val="ro-RO"/>
        </w:rPr>
        <w:t xml:space="preserve">te </w:t>
      </w:r>
      <w:r w:rsidR="00AF3701">
        <w:rPr>
          <w:rFonts w:ascii="Verdana" w:hAnsi="Verdana"/>
          <w:sz w:val="18"/>
          <w:szCs w:val="18"/>
          <w:lang w:val="ro-RO"/>
        </w:rPr>
        <w:t>Deșeuri</w:t>
      </w:r>
      <w:r w:rsidRPr="0061654A">
        <w:rPr>
          <w:rFonts w:ascii="Verdana" w:hAnsi="Verdana"/>
          <w:sz w:val="18"/>
          <w:szCs w:val="18"/>
          <w:lang w:val="ro-RO"/>
        </w:rPr>
        <w:t xml:space="preserve">le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milare, următoarele categorii vor fi colectate separat </w:t>
      </w:r>
      <w:r w:rsidR="00AF3701">
        <w:rPr>
          <w:rFonts w:ascii="Verdana" w:hAnsi="Verdana"/>
          <w:sz w:val="18"/>
          <w:szCs w:val="18"/>
          <w:lang w:val="ro-RO"/>
        </w:rPr>
        <w:t>și</w:t>
      </w:r>
      <w:r w:rsidRPr="0061654A">
        <w:rPr>
          <w:rFonts w:ascii="Verdana" w:hAnsi="Verdana"/>
          <w:sz w:val="18"/>
          <w:szCs w:val="18"/>
          <w:lang w:val="ro-RO"/>
        </w:rPr>
        <w:t xml:space="preserve"> transportate de către </w:t>
      </w:r>
      <w:bookmarkStart w:id="47" w:name="_Hlk70494002"/>
      <w:r w:rsidRPr="0061654A">
        <w:rPr>
          <w:rFonts w:ascii="Verdana" w:hAnsi="Verdana"/>
          <w:sz w:val="18"/>
          <w:szCs w:val="18"/>
          <w:lang w:val="ro-RO"/>
        </w:rPr>
        <w:t>operatorul de salubritate</w:t>
      </w:r>
      <w:bookmarkEnd w:id="47"/>
      <w:r w:rsidRPr="0061654A">
        <w:rPr>
          <w:rFonts w:ascii="Verdana" w:hAnsi="Verdana"/>
          <w:sz w:val="18"/>
          <w:szCs w:val="18"/>
          <w:lang w:val="ro-RO"/>
        </w:rPr>
        <w:t>:</w:t>
      </w:r>
    </w:p>
    <w:p w14:paraId="46366FDD" w14:textId="47064C7D" w:rsidR="000D79C4" w:rsidRPr="0061654A" w:rsidRDefault="00764E0D">
      <w:pPr>
        <w:numPr>
          <w:ilvl w:val="0"/>
          <w:numId w:val="13"/>
        </w:numPr>
        <w:tabs>
          <w:tab w:val="num" w:pos="284"/>
        </w:tabs>
        <w:spacing w:after="120" w:line="276" w:lineRule="auto"/>
        <w:ind w:left="284" w:hanging="284"/>
        <w:jc w:val="both"/>
        <w:rPr>
          <w:rFonts w:ascii="Verdana" w:hAnsi="Verdana"/>
          <w:i/>
          <w:iCs/>
          <w:sz w:val="18"/>
          <w:szCs w:val="18"/>
          <w:lang w:val="ro-RO"/>
        </w:rPr>
      </w:pPr>
      <w:r w:rsidRPr="0061654A">
        <w:rPr>
          <w:rFonts w:ascii="Verdana" w:hAnsi="Verdana"/>
          <w:i/>
          <w:iCs/>
          <w:sz w:val="18"/>
          <w:szCs w:val="18"/>
          <w:lang w:val="ro-RO"/>
        </w:rPr>
        <w:t xml:space="preserve">de la hoteluri, restaurante, cantine, cofetării </w:t>
      </w:r>
      <w:r w:rsidR="00AF3701">
        <w:rPr>
          <w:rFonts w:ascii="Verdana" w:hAnsi="Verdana"/>
          <w:i/>
          <w:iCs/>
          <w:sz w:val="18"/>
          <w:szCs w:val="18"/>
          <w:lang w:val="ro-RO"/>
        </w:rPr>
        <w:t>și</w:t>
      </w:r>
      <w:r w:rsidRPr="0061654A">
        <w:rPr>
          <w:rFonts w:ascii="Verdana" w:hAnsi="Verdana"/>
          <w:i/>
          <w:iCs/>
          <w:sz w:val="18"/>
          <w:szCs w:val="18"/>
          <w:lang w:val="ro-RO"/>
        </w:rPr>
        <w:t xml:space="preserve"> alte unități de alimentație publică</w:t>
      </w:r>
    </w:p>
    <w:p w14:paraId="316E4548" w14:textId="02763C08"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de ambalaje</w:t>
      </w:r>
    </w:p>
    <w:p w14:paraId="6E64A662" w14:textId="797C0D28"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264FE587" w14:textId="6C384ED2"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biodegradabile</w:t>
      </w:r>
    </w:p>
    <w:p w14:paraId="0BA5D9A2" w14:textId="7A444B1C" w:rsidR="00900869" w:rsidRPr="00900869" w:rsidRDefault="00764E0D" w:rsidP="00900869">
      <w:pPr>
        <w:numPr>
          <w:ilvl w:val="0"/>
          <w:numId w:val="13"/>
        </w:numPr>
        <w:tabs>
          <w:tab w:val="num" w:pos="284"/>
        </w:tabs>
        <w:spacing w:after="120" w:line="276" w:lineRule="auto"/>
        <w:ind w:left="284" w:hanging="284"/>
        <w:jc w:val="both"/>
        <w:rPr>
          <w:rFonts w:ascii="Verdana" w:hAnsi="Verdana"/>
          <w:i/>
          <w:iCs/>
          <w:sz w:val="18"/>
          <w:szCs w:val="18"/>
          <w:lang w:val="ro-RO"/>
        </w:rPr>
      </w:pPr>
      <w:r w:rsidRPr="0061654A">
        <w:rPr>
          <w:rFonts w:ascii="Verdana" w:hAnsi="Verdana"/>
          <w:i/>
          <w:iCs/>
          <w:sz w:val="18"/>
          <w:szCs w:val="18"/>
          <w:lang w:val="ro-RO"/>
        </w:rPr>
        <w:t xml:space="preserve">de la </w:t>
      </w:r>
      <w:r w:rsidRPr="0061654A">
        <w:rPr>
          <w:rFonts w:ascii="Verdana" w:hAnsi="Verdana"/>
          <w:i/>
          <w:iCs/>
          <w:color w:val="000000"/>
          <w:sz w:val="18"/>
          <w:szCs w:val="18"/>
          <w:lang w:val="ro-RO"/>
        </w:rPr>
        <w:t xml:space="preserve">unitățile de vânzare cu amănuntul (cash </w:t>
      </w:r>
      <w:r w:rsidR="00AF3701">
        <w:rPr>
          <w:rFonts w:ascii="Verdana" w:hAnsi="Verdana"/>
          <w:i/>
          <w:iCs/>
          <w:color w:val="000000"/>
          <w:sz w:val="18"/>
          <w:szCs w:val="18"/>
          <w:lang w:val="ro-RO"/>
        </w:rPr>
        <w:t>&amp;</w:t>
      </w:r>
      <w:r w:rsidRPr="0061654A">
        <w:rPr>
          <w:rFonts w:ascii="Verdana" w:hAnsi="Verdana"/>
          <w:i/>
          <w:iCs/>
          <w:color w:val="000000"/>
          <w:sz w:val="18"/>
          <w:szCs w:val="18"/>
          <w:lang w:val="ro-RO"/>
        </w:rPr>
        <w:t xml:space="preserve"> carry) mai mică de 400 mp </w:t>
      </w:r>
      <w:r w:rsidR="00AF3701">
        <w:rPr>
          <w:rFonts w:ascii="Verdana" w:hAnsi="Verdana"/>
          <w:i/>
          <w:iCs/>
          <w:color w:val="000000"/>
          <w:sz w:val="18"/>
          <w:szCs w:val="18"/>
          <w:lang w:val="ro-RO"/>
        </w:rPr>
        <w:t>și</w:t>
      </w:r>
      <w:r w:rsidRPr="0061654A">
        <w:rPr>
          <w:rFonts w:ascii="Verdana" w:hAnsi="Verdana"/>
          <w:i/>
          <w:iCs/>
          <w:color w:val="000000"/>
          <w:sz w:val="18"/>
          <w:szCs w:val="18"/>
          <w:lang w:val="ro-RO"/>
        </w:rPr>
        <w:t xml:space="preserve"> cu maxim 2 angajați</w:t>
      </w:r>
    </w:p>
    <w:p w14:paraId="4A9AC4E9" w14:textId="4FF6A8B0"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2E8108D2" w14:textId="29026277" w:rsidR="000D79C4"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biodegradabile</w:t>
      </w:r>
    </w:p>
    <w:p w14:paraId="5B883B48" w14:textId="62667008" w:rsidR="00900869" w:rsidRPr="00900869" w:rsidRDefault="00900869" w:rsidP="00900869">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Pr="0061654A">
        <w:rPr>
          <w:rFonts w:ascii="Verdana" w:hAnsi="Verdana"/>
          <w:color w:val="000000"/>
          <w:sz w:val="18"/>
          <w:szCs w:val="18"/>
          <w:lang w:val="ro-RO"/>
        </w:rPr>
        <w:t xml:space="preserve"> de ambalaje</w:t>
      </w:r>
    </w:p>
    <w:p w14:paraId="273C2287" w14:textId="56BEC060" w:rsidR="000D79C4" w:rsidRPr="0061654A" w:rsidRDefault="00764E0D">
      <w:pPr>
        <w:numPr>
          <w:ilvl w:val="0"/>
          <w:numId w:val="13"/>
        </w:numPr>
        <w:tabs>
          <w:tab w:val="num" w:pos="284"/>
        </w:tabs>
        <w:spacing w:after="120" w:line="276" w:lineRule="auto"/>
        <w:ind w:left="284" w:hanging="284"/>
        <w:jc w:val="both"/>
        <w:rPr>
          <w:rFonts w:ascii="Verdana" w:hAnsi="Verdana"/>
          <w:i/>
          <w:iCs/>
          <w:sz w:val="18"/>
          <w:szCs w:val="18"/>
          <w:lang w:val="ro-RO"/>
        </w:rPr>
      </w:pPr>
      <w:r w:rsidRPr="0061654A">
        <w:rPr>
          <w:rFonts w:ascii="Verdana" w:hAnsi="Verdana"/>
          <w:i/>
          <w:iCs/>
          <w:sz w:val="18"/>
          <w:szCs w:val="18"/>
          <w:lang w:val="ro-RO"/>
        </w:rPr>
        <w:t xml:space="preserve">de la </w:t>
      </w:r>
      <w:r w:rsidRPr="0061654A">
        <w:rPr>
          <w:rFonts w:ascii="Verdana" w:hAnsi="Verdana"/>
          <w:i/>
          <w:iCs/>
          <w:color w:val="000000"/>
          <w:sz w:val="18"/>
          <w:szCs w:val="18"/>
          <w:lang w:val="ro-RO"/>
        </w:rPr>
        <w:t xml:space="preserve">unitățile de vânzare cu amănuntul (cash </w:t>
      </w:r>
      <w:r w:rsidR="00AF3701">
        <w:rPr>
          <w:rFonts w:ascii="Verdana" w:hAnsi="Verdana"/>
          <w:i/>
          <w:iCs/>
          <w:color w:val="000000"/>
          <w:sz w:val="18"/>
          <w:szCs w:val="18"/>
          <w:lang w:val="ro-RO"/>
        </w:rPr>
        <w:t>&amp;</w:t>
      </w:r>
      <w:r w:rsidRPr="0061654A">
        <w:rPr>
          <w:rFonts w:ascii="Verdana" w:hAnsi="Verdana"/>
          <w:i/>
          <w:iCs/>
          <w:color w:val="000000"/>
          <w:sz w:val="18"/>
          <w:szCs w:val="18"/>
          <w:lang w:val="ro-RO"/>
        </w:rPr>
        <w:t xml:space="preserve"> carry) cu suprafa</w:t>
      </w:r>
      <w:r w:rsidR="00AF3701">
        <w:rPr>
          <w:rFonts w:ascii="Verdana" w:hAnsi="Verdana"/>
          <w:i/>
          <w:iCs/>
          <w:color w:val="000000"/>
          <w:sz w:val="18"/>
          <w:szCs w:val="18"/>
          <w:lang w:val="ro-RO"/>
        </w:rPr>
        <w:t>ț</w:t>
      </w:r>
      <w:r w:rsidRPr="0061654A">
        <w:rPr>
          <w:rFonts w:ascii="Verdana" w:hAnsi="Verdana"/>
          <w:i/>
          <w:iCs/>
          <w:color w:val="000000"/>
          <w:sz w:val="18"/>
          <w:szCs w:val="18"/>
          <w:lang w:val="ro-RO"/>
        </w:rPr>
        <w:t xml:space="preserve">ă medie </w:t>
      </w:r>
      <w:r w:rsidR="00AF3701">
        <w:rPr>
          <w:rFonts w:ascii="Verdana" w:hAnsi="Verdana"/>
          <w:i/>
          <w:iCs/>
          <w:color w:val="000000"/>
          <w:sz w:val="18"/>
          <w:szCs w:val="18"/>
          <w:lang w:val="ro-RO"/>
        </w:rPr>
        <w:t>și</w:t>
      </w:r>
      <w:r w:rsidRPr="0061654A">
        <w:rPr>
          <w:rFonts w:ascii="Verdana" w:hAnsi="Verdana"/>
          <w:i/>
          <w:iCs/>
          <w:color w:val="000000"/>
          <w:sz w:val="18"/>
          <w:szCs w:val="18"/>
          <w:lang w:val="ro-RO"/>
        </w:rPr>
        <w:t xml:space="preserve"> mare</w:t>
      </w:r>
    </w:p>
    <w:p w14:paraId="49055E66" w14:textId="70952ABC"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6E034239" w14:textId="0EE4BDF3" w:rsidR="000D79C4"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biodegradabile</w:t>
      </w:r>
    </w:p>
    <w:p w14:paraId="7857BAFC" w14:textId="58C2404A" w:rsidR="00900869" w:rsidRPr="00900869" w:rsidRDefault="00900869" w:rsidP="00900869">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Pr="0061654A">
        <w:rPr>
          <w:rFonts w:ascii="Verdana" w:hAnsi="Verdana"/>
          <w:color w:val="000000"/>
          <w:sz w:val="18"/>
          <w:szCs w:val="18"/>
          <w:lang w:val="ro-RO"/>
        </w:rPr>
        <w:t xml:space="preserve"> de ambalaje</w:t>
      </w:r>
    </w:p>
    <w:p w14:paraId="0E107660" w14:textId="314F0034" w:rsidR="000D79C4" w:rsidRPr="0061654A" w:rsidRDefault="00764E0D">
      <w:pPr>
        <w:numPr>
          <w:ilvl w:val="0"/>
          <w:numId w:val="13"/>
        </w:numPr>
        <w:tabs>
          <w:tab w:val="num" w:pos="284"/>
        </w:tabs>
        <w:spacing w:after="120" w:line="276" w:lineRule="auto"/>
        <w:ind w:left="284" w:hanging="284"/>
        <w:jc w:val="both"/>
        <w:rPr>
          <w:rFonts w:ascii="Verdana" w:hAnsi="Verdana"/>
          <w:i/>
          <w:iCs/>
          <w:sz w:val="18"/>
          <w:szCs w:val="18"/>
          <w:lang w:val="ro-RO"/>
        </w:rPr>
      </w:pPr>
      <w:r w:rsidRPr="0061654A">
        <w:rPr>
          <w:rFonts w:ascii="Verdana" w:hAnsi="Verdana"/>
          <w:i/>
          <w:iCs/>
          <w:sz w:val="18"/>
          <w:szCs w:val="18"/>
          <w:lang w:val="ro-RO"/>
        </w:rPr>
        <w:t xml:space="preserve">de la </w:t>
      </w:r>
      <w:r w:rsidRPr="0061654A">
        <w:rPr>
          <w:rFonts w:ascii="Verdana" w:hAnsi="Verdana"/>
          <w:i/>
          <w:iCs/>
          <w:color w:val="000000"/>
          <w:sz w:val="18"/>
          <w:szCs w:val="18"/>
          <w:lang w:val="ro-RO"/>
        </w:rPr>
        <w:t>orice operator economic, care desf</w:t>
      </w:r>
      <w:r w:rsidR="0077688D">
        <w:rPr>
          <w:rFonts w:ascii="Verdana" w:hAnsi="Verdana"/>
          <w:i/>
          <w:iCs/>
          <w:color w:val="000000"/>
          <w:sz w:val="18"/>
          <w:szCs w:val="18"/>
          <w:lang w:val="ro-RO"/>
        </w:rPr>
        <w:t>ăș</w:t>
      </w:r>
      <w:r w:rsidRPr="0061654A">
        <w:rPr>
          <w:rFonts w:ascii="Verdana" w:hAnsi="Verdana"/>
          <w:i/>
          <w:iCs/>
          <w:color w:val="000000"/>
          <w:sz w:val="18"/>
          <w:szCs w:val="18"/>
          <w:lang w:val="ro-RO"/>
        </w:rPr>
        <w:t>oar</w:t>
      </w:r>
      <w:r w:rsidR="0077688D">
        <w:rPr>
          <w:rFonts w:ascii="Verdana" w:hAnsi="Verdana"/>
          <w:i/>
          <w:iCs/>
          <w:color w:val="000000"/>
          <w:sz w:val="18"/>
          <w:szCs w:val="18"/>
          <w:lang w:val="ro-RO"/>
        </w:rPr>
        <w:t>ă</w:t>
      </w:r>
      <w:r w:rsidRPr="0061654A">
        <w:rPr>
          <w:rFonts w:ascii="Verdana" w:hAnsi="Verdana"/>
          <w:i/>
          <w:iCs/>
          <w:color w:val="000000"/>
          <w:sz w:val="18"/>
          <w:szCs w:val="18"/>
          <w:lang w:val="ro-RO"/>
        </w:rPr>
        <w:t xml:space="preserve"> altă activitate, mai puțin comerț</w:t>
      </w:r>
    </w:p>
    <w:p w14:paraId="289A097B" w14:textId="21B52F0E"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386A8DE6" w14:textId="2F294D92" w:rsidR="000D79C4"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biodegradabile</w:t>
      </w:r>
    </w:p>
    <w:p w14:paraId="5E91A916" w14:textId="415B82D4" w:rsidR="00900869" w:rsidRPr="00900869" w:rsidRDefault="00900869" w:rsidP="00900869">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Pr="0061654A">
        <w:rPr>
          <w:rFonts w:ascii="Verdana" w:hAnsi="Verdana"/>
          <w:color w:val="000000"/>
          <w:sz w:val="18"/>
          <w:szCs w:val="18"/>
          <w:lang w:val="ro-RO"/>
        </w:rPr>
        <w:t xml:space="preserve"> de ambalaje</w:t>
      </w:r>
    </w:p>
    <w:p w14:paraId="6AD27EB4" w14:textId="77777777" w:rsidR="000D79C4" w:rsidRPr="0061654A" w:rsidRDefault="00764E0D">
      <w:pPr>
        <w:numPr>
          <w:ilvl w:val="0"/>
          <w:numId w:val="13"/>
        </w:numPr>
        <w:tabs>
          <w:tab w:val="num" w:pos="284"/>
        </w:tabs>
        <w:spacing w:after="120" w:line="276" w:lineRule="auto"/>
        <w:ind w:left="284" w:hanging="284"/>
        <w:jc w:val="both"/>
        <w:rPr>
          <w:rFonts w:ascii="Verdana" w:hAnsi="Verdana"/>
          <w:i/>
          <w:iCs/>
          <w:sz w:val="18"/>
          <w:szCs w:val="18"/>
          <w:lang w:val="ro-RO"/>
        </w:rPr>
      </w:pPr>
      <w:r w:rsidRPr="0061654A">
        <w:rPr>
          <w:rFonts w:ascii="Verdana" w:hAnsi="Verdana"/>
          <w:i/>
          <w:iCs/>
          <w:sz w:val="18"/>
          <w:szCs w:val="18"/>
          <w:lang w:val="ro-RO"/>
        </w:rPr>
        <w:t xml:space="preserve">de la </w:t>
      </w:r>
      <w:r w:rsidRPr="0061654A">
        <w:rPr>
          <w:rFonts w:ascii="Verdana" w:hAnsi="Verdana"/>
          <w:i/>
          <w:iCs/>
          <w:color w:val="000000"/>
          <w:sz w:val="18"/>
          <w:szCs w:val="18"/>
          <w:lang w:val="ro-RO"/>
        </w:rPr>
        <w:t>unități de învățământ</w:t>
      </w:r>
    </w:p>
    <w:p w14:paraId="2853AA8A" w14:textId="6B821D8F"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de ambalaje</w:t>
      </w:r>
    </w:p>
    <w:p w14:paraId="2CC24062" w14:textId="2BD123A4"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332CB7AF" w14:textId="6FDAFAF5"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biodegradabile</w:t>
      </w:r>
    </w:p>
    <w:p w14:paraId="558F845F" w14:textId="77777777" w:rsidR="000D79C4" w:rsidRPr="0061654A" w:rsidRDefault="00764E0D">
      <w:pPr>
        <w:numPr>
          <w:ilvl w:val="0"/>
          <w:numId w:val="13"/>
        </w:numPr>
        <w:tabs>
          <w:tab w:val="num" w:pos="284"/>
        </w:tabs>
        <w:spacing w:after="120" w:line="276" w:lineRule="auto"/>
        <w:ind w:left="284" w:hanging="284"/>
        <w:jc w:val="both"/>
        <w:rPr>
          <w:rFonts w:ascii="Verdana" w:hAnsi="Verdana"/>
          <w:i/>
          <w:iCs/>
          <w:sz w:val="18"/>
          <w:szCs w:val="18"/>
          <w:lang w:val="ro-RO"/>
        </w:rPr>
      </w:pPr>
      <w:r w:rsidRPr="0061654A">
        <w:rPr>
          <w:rFonts w:ascii="Verdana" w:hAnsi="Verdana"/>
          <w:i/>
          <w:iCs/>
          <w:sz w:val="18"/>
          <w:szCs w:val="18"/>
          <w:lang w:val="ro-RO"/>
        </w:rPr>
        <w:t xml:space="preserve">de la </w:t>
      </w:r>
      <w:r w:rsidRPr="0061654A">
        <w:rPr>
          <w:rFonts w:ascii="Verdana" w:hAnsi="Verdana"/>
          <w:i/>
          <w:iCs/>
          <w:color w:val="000000"/>
          <w:sz w:val="18"/>
          <w:szCs w:val="18"/>
          <w:lang w:val="ro-RO"/>
        </w:rPr>
        <w:t>unități sanitare</w:t>
      </w:r>
    </w:p>
    <w:p w14:paraId="7DD61B82" w14:textId="5CC9764C"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de ambalaje</w:t>
      </w:r>
    </w:p>
    <w:p w14:paraId="19EA32C1" w14:textId="2FE092F0"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48A9D893" w14:textId="09152DF0" w:rsidR="000D79C4" w:rsidRPr="0061654A" w:rsidRDefault="00AF3701">
      <w:pPr>
        <w:numPr>
          <w:ilvl w:val="0"/>
          <w:numId w:val="14"/>
        </w:numPr>
        <w:spacing w:after="120" w:line="276"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biodegradabile</w:t>
      </w:r>
    </w:p>
    <w:p w14:paraId="65E89B57" w14:textId="5A59D6CD" w:rsidR="0044131F" w:rsidRPr="0061654A" w:rsidRDefault="0044131F">
      <w:pPr>
        <w:spacing w:after="240" w:line="276" w:lineRule="auto"/>
        <w:jc w:val="both"/>
        <w:rPr>
          <w:rFonts w:ascii="Verdana" w:hAnsi="Verdana"/>
          <w:sz w:val="18"/>
          <w:szCs w:val="18"/>
          <w:lang w:val="ro-RO"/>
        </w:rPr>
      </w:pPr>
      <w:r w:rsidRPr="0061654A">
        <w:rPr>
          <w:rFonts w:ascii="Verdana" w:hAnsi="Verdana"/>
          <w:sz w:val="18"/>
          <w:szCs w:val="18"/>
          <w:lang w:val="ro-RO"/>
        </w:rPr>
        <w:t xml:space="preserve">Materialele reciclabile rezultate din </w:t>
      </w:r>
      <w:r w:rsidR="0077688D">
        <w:rPr>
          <w:rFonts w:ascii="Verdana" w:hAnsi="Verdana"/>
          <w:sz w:val="18"/>
          <w:szCs w:val="18"/>
          <w:lang w:val="ro-RO"/>
        </w:rPr>
        <w:t>stația</w:t>
      </w:r>
      <w:r w:rsidRPr="0061654A">
        <w:rPr>
          <w:rFonts w:ascii="Verdana" w:hAnsi="Verdana"/>
          <w:sz w:val="18"/>
          <w:szCs w:val="18"/>
          <w:lang w:val="ro-RO"/>
        </w:rPr>
        <w:t xml:space="preserve"> de sortare de la Lupac vor fi valorificate la operatorii economici de profil.  În ceea ce privește </w:t>
      </w:r>
      <w:r w:rsidR="00AF3701">
        <w:rPr>
          <w:rFonts w:ascii="Verdana" w:hAnsi="Verdana"/>
          <w:sz w:val="18"/>
          <w:szCs w:val="18"/>
          <w:lang w:val="ro-RO"/>
        </w:rPr>
        <w:t>Deșeuri</w:t>
      </w:r>
      <w:r w:rsidRPr="0061654A">
        <w:rPr>
          <w:rFonts w:ascii="Verdana" w:hAnsi="Verdana"/>
          <w:sz w:val="18"/>
          <w:szCs w:val="18"/>
          <w:lang w:val="ro-RO"/>
        </w:rPr>
        <w:t xml:space="preserve">le tratate în instalația de tratare mecano – biologică modalitatea de eliminare </w:t>
      </w:r>
      <w:r w:rsidR="00AF3701">
        <w:rPr>
          <w:rFonts w:ascii="Verdana" w:hAnsi="Verdana"/>
          <w:sz w:val="18"/>
          <w:szCs w:val="18"/>
          <w:lang w:val="ro-RO"/>
        </w:rPr>
        <w:t>și</w:t>
      </w:r>
      <w:r w:rsidRPr="0061654A">
        <w:rPr>
          <w:rFonts w:ascii="Verdana" w:hAnsi="Verdana"/>
          <w:sz w:val="18"/>
          <w:szCs w:val="18"/>
          <w:lang w:val="ro-RO"/>
        </w:rPr>
        <w:t xml:space="preserve"> valor</w:t>
      </w:r>
      <w:r w:rsidR="0077688D">
        <w:rPr>
          <w:rFonts w:ascii="Verdana" w:hAnsi="Verdana"/>
          <w:sz w:val="18"/>
          <w:szCs w:val="18"/>
          <w:lang w:val="ro-RO"/>
        </w:rPr>
        <w:t>i</w:t>
      </w:r>
      <w:r w:rsidRPr="0061654A">
        <w:rPr>
          <w:rFonts w:ascii="Verdana" w:hAnsi="Verdana"/>
          <w:sz w:val="18"/>
          <w:szCs w:val="18"/>
          <w:lang w:val="ro-RO"/>
        </w:rPr>
        <w:t xml:space="preserve">ficare a acestora urmează a fi stabilită ulterior, având în vedere faptul că, până la acest moment, nu au fost adoptate Normele tehnice </w:t>
      </w:r>
      <w:r w:rsidR="00AF3701">
        <w:rPr>
          <w:rFonts w:ascii="Verdana" w:hAnsi="Verdana"/>
          <w:sz w:val="18"/>
          <w:szCs w:val="18"/>
          <w:lang w:val="ro-RO"/>
        </w:rPr>
        <w:t>și</w:t>
      </w:r>
      <w:r w:rsidRPr="0061654A">
        <w:rPr>
          <w:rFonts w:ascii="Verdana" w:hAnsi="Verdana"/>
          <w:sz w:val="18"/>
          <w:szCs w:val="18"/>
          <w:lang w:val="ro-RO"/>
        </w:rPr>
        <w:t xml:space="preserve"> procedura de raportare </w:t>
      </w:r>
      <w:r w:rsidRPr="0061654A">
        <w:rPr>
          <w:rFonts w:ascii="Verdana" w:hAnsi="Verdana"/>
          <w:sz w:val="18"/>
          <w:szCs w:val="18"/>
          <w:lang w:val="ro-RO"/>
        </w:rPr>
        <w:lastRenderedPageBreak/>
        <w:t xml:space="preserve">astfel cum era este stipulat la art. 17 alin. (1) </w:t>
      </w:r>
      <w:r w:rsidR="00AF3701">
        <w:rPr>
          <w:rFonts w:ascii="Verdana" w:hAnsi="Verdana"/>
          <w:sz w:val="18"/>
          <w:szCs w:val="18"/>
          <w:lang w:val="ro-RO"/>
        </w:rPr>
        <w:t>și</w:t>
      </w:r>
      <w:r w:rsidRPr="0061654A">
        <w:rPr>
          <w:rFonts w:ascii="Verdana" w:hAnsi="Verdana"/>
          <w:sz w:val="18"/>
          <w:szCs w:val="18"/>
          <w:lang w:val="ro-RO"/>
        </w:rPr>
        <w:t xml:space="preserve"> (2) din Legea nr. 181/2020 privind gestionarea </w:t>
      </w:r>
      <w:r w:rsidR="00AF3701">
        <w:rPr>
          <w:rFonts w:ascii="Verdana" w:hAnsi="Verdana"/>
          <w:sz w:val="18"/>
          <w:szCs w:val="18"/>
          <w:lang w:val="ro-RO"/>
        </w:rPr>
        <w:t>Deșeurilor</w:t>
      </w:r>
      <w:r w:rsidRPr="0061654A">
        <w:rPr>
          <w:rFonts w:ascii="Verdana" w:hAnsi="Verdana"/>
          <w:sz w:val="18"/>
          <w:szCs w:val="18"/>
          <w:lang w:val="ro-RO"/>
        </w:rPr>
        <w:t xml:space="preserve"> nepericuloase compostabile. </w:t>
      </w:r>
    </w:p>
    <w:p w14:paraId="3EA40991" w14:textId="12CBEF3B" w:rsidR="000D79C4" w:rsidRPr="00B469E4"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Reziduurile rezultate în urma func</w:t>
      </w:r>
      <w:r w:rsidR="0077688D">
        <w:rPr>
          <w:rFonts w:ascii="Verdana" w:hAnsi="Verdana"/>
          <w:sz w:val="18"/>
          <w:szCs w:val="18"/>
          <w:lang w:val="ro-RO"/>
        </w:rPr>
        <w:t>ț</w:t>
      </w:r>
      <w:r w:rsidRPr="0061654A">
        <w:rPr>
          <w:rFonts w:ascii="Verdana" w:hAnsi="Verdana"/>
          <w:sz w:val="18"/>
          <w:szCs w:val="18"/>
          <w:lang w:val="ro-RO"/>
        </w:rPr>
        <w:t>ionării sta</w:t>
      </w:r>
      <w:r w:rsidR="0077688D">
        <w:rPr>
          <w:rFonts w:ascii="Verdana" w:hAnsi="Verdana"/>
          <w:sz w:val="18"/>
          <w:szCs w:val="18"/>
          <w:lang w:val="ro-RO"/>
        </w:rPr>
        <w:t>ț</w:t>
      </w:r>
      <w:r w:rsidRPr="0061654A">
        <w:rPr>
          <w:rFonts w:ascii="Verdana" w:hAnsi="Verdana"/>
          <w:sz w:val="18"/>
          <w:szCs w:val="18"/>
          <w:lang w:val="ro-RO"/>
        </w:rPr>
        <w:t xml:space="preserve">iei de sortare </w:t>
      </w:r>
      <w:r w:rsidR="00AF3701">
        <w:rPr>
          <w:rFonts w:ascii="Verdana" w:hAnsi="Verdana"/>
          <w:sz w:val="18"/>
          <w:szCs w:val="18"/>
          <w:lang w:val="ro-RO"/>
        </w:rPr>
        <w:t>și</w:t>
      </w:r>
      <w:r w:rsidRPr="0061654A">
        <w:rPr>
          <w:rFonts w:ascii="Verdana" w:hAnsi="Verdana"/>
          <w:sz w:val="18"/>
          <w:szCs w:val="18"/>
          <w:lang w:val="ro-RO"/>
        </w:rPr>
        <w:t xml:space="preserve"> a instalației de tratare mecanico-</w:t>
      </w:r>
      <w:r w:rsidRPr="00B469E4">
        <w:rPr>
          <w:rFonts w:ascii="Verdana" w:hAnsi="Verdana"/>
          <w:sz w:val="18"/>
          <w:szCs w:val="18"/>
          <w:lang w:val="ro-RO"/>
        </w:rPr>
        <w:t>biologică vor fi transportate la depozitul conform de la Lupac.</w:t>
      </w:r>
    </w:p>
    <w:p w14:paraId="360FCC1B" w14:textId="1D5D83E6" w:rsidR="000D79C4" w:rsidRPr="00B469E4" w:rsidRDefault="00764E0D">
      <w:pPr>
        <w:spacing w:after="240" w:line="276" w:lineRule="auto"/>
        <w:jc w:val="both"/>
        <w:rPr>
          <w:rFonts w:ascii="Verdana" w:hAnsi="Verdana"/>
          <w:sz w:val="18"/>
          <w:szCs w:val="18"/>
          <w:lang w:val="ro-RO"/>
        </w:rPr>
      </w:pPr>
      <w:r w:rsidRPr="00B469E4">
        <w:rPr>
          <w:rFonts w:ascii="Verdana" w:hAnsi="Verdana"/>
          <w:sz w:val="18"/>
          <w:szCs w:val="18"/>
          <w:lang w:val="ro-RO"/>
        </w:rPr>
        <w:t xml:space="preserve">În mediul rural din zona 1 </w:t>
      </w:r>
      <w:r w:rsidR="00AF3701" w:rsidRPr="00B469E4">
        <w:rPr>
          <w:rFonts w:ascii="Verdana" w:hAnsi="Verdana"/>
          <w:sz w:val="18"/>
          <w:szCs w:val="18"/>
          <w:lang w:val="ro-RO"/>
        </w:rPr>
        <w:t>Reșița</w:t>
      </w:r>
      <w:r w:rsidRPr="00B469E4">
        <w:rPr>
          <w:rFonts w:ascii="Verdana" w:hAnsi="Verdana"/>
          <w:sz w:val="18"/>
          <w:szCs w:val="18"/>
          <w:lang w:val="ro-RO"/>
        </w:rPr>
        <w:t xml:space="preserve">, precum </w:t>
      </w:r>
      <w:r w:rsidR="00AF3701" w:rsidRPr="00B469E4">
        <w:rPr>
          <w:rFonts w:ascii="Verdana" w:hAnsi="Verdana"/>
          <w:sz w:val="18"/>
          <w:szCs w:val="18"/>
          <w:lang w:val="ro-RO"/>
        </w:rPr>
        <w:t>și</w:t>
      </w:r>
      <w:r w:rsidRPr="00B469E4">
        <w:rPr>
          <w:rFonts w:ascii="Verdana" w:hAnsi="Verdana"/>
          <w:sz w:val="18"/>
          <w:szCs w:val="18"/>
          <w:lang w:val="ro-RO"/>
        </w:rPr>
        <w:t xml:space="preserve"> din zonele periurbane ale municipiului </w:t>
      </w:r>
      <w:r w:rsidR="00AF3701" w:rsidRPr="00B469E4">
        <w:rPr>
          <w:rFonts w:ascii="Verdana" w:hAnsi="Verdana"/>
          <w:sz w:val="18"/>
          <w:szCs w:val="18"/>
          <w:lang w:val="ro-RO"/>
        </w:rPr>
        <w:t>Reșița</w:t>
      </w:r>
      <w:r w:rsidRPr="00B469E4">
        <w:rPr>
          <w:rFonts w:ascii="Verdana" w:hAnsi="Verdana"/>
          <w:sz w:val="18"/>
          <w:szCs w:val="18"/>
          <w:lang w:val="ro-RO"/>
        </w:rPr>
        <w:t xml:space="preserve"> </w:t>
      </w:r>
      <w:r w:rsidR="00AF3701" w:rsidRPr="00B469E4">
        <w:rPr>
          <w:rFonts w:ascii="Verdana" w:hAnsi="Verdana"/>
          <w:sz w:val="18"/>
          <w:szCs w:val="18"/>
          <w:lang w:val="ro-RO"/>
        </w:rPr>
        <w:t>și</w:t>
      </w:r>
      <w:r w:rsidRPr="00B469E4">
        <w:rPr>
          <w:rFonts w:ascii="Verdana" w:hAnsi="Verdana"/>
          <w:sz w:val="18"/>
          <w:szCs w:val="18"/>
          <w:lang w:val="ro-RO"/>
        </w:rPr>
        <w:t xml:space="preserve"> orașelor Anina, Bo</w:t>
      </w:r>
      <w:r w:rsidR="00A8572E" w:rsidRPr="00B469E4">
        <w:rPr>
          <w:rFonts w:ascii="Verdana" w:hAnsi="Verdana"/>
          <w:sz w:val="18"/>
          <w:szCs w:val="18"/>
          <w:lang w:val="ro-RO"/>
        </w:rPr>
        <w:t>c</w:t>
      </w:r>
      <w:r w:rsidRPr="00B469E4">
        <w:rPr>
          <w:rFonts w:ascii="Verdana" w:hAnsi="Verdana"/>
          <w:sz w:val="18"/>
          <w:szCs w:val="18"/>
          <w:lang w:val="ro-RO"/>
        </w:rPr>
        <w:t xml:space="preserve">șa,  </w:t>
      </w:r>
      <w:r w:rsidR="00B469E4" w:rsidRPr="00B469E4">
        <w:rPr>
          <w:rFonts w:ascii="Verdana" w:hAnsi="Verdana"/>
          <w:sz w:val="18"/>
          <w:szCs w:val="18"/>
          <w:lang w:val="ro-RO"/>
        </w:rPr>
        <w:t>d</w:t>
      </w:r>
      <w:r w:rsidR="00AF3701" w:rsidRPr="00B469E4">
        <w:rPr>
          <w:rFonts w:ascii="Verdana" w:hAnsi="Verdana"/>
          <w:sz w:val="18"/>
          <w:szCs w:val="18"/>
          <w:lang w:val="ro-RO"/>
        </w:rPr>
        <w:t>eșeuri</w:t>
      </w:r>
      <w:r w:rsidRPr="00B469E4">
        <w:rPr>
          <w:rFonts w:ascii="Verdana" w:hAnsi="Verdana"/>
          <w:sz w:val="18"/>
          <w:szCs w:val="18"/>
          <w:lang w:val="ro-RO"/>
        </w:rPr>
        <w:t xml:space="preserve">le menajere biodegradabile vor fi colectate separat </w:t>
      </w:r>
      <w:r w:rsidR="00AF3701" w:rsidRPr="00B469E4">
        <w:rPr>
          <w:rFonts w:ascii="Verdana" w:hAnsi="Verdana"/>
          <w:sz w:val="18"/>
          <w:szCs w:val="18"/>
          <w:lang w:val="ro-RO"/>
        </w:rPr>
        <w:t>și</w:t>
      </w:r>
      <w:r w:rsidRPr="00B469E4">
        <w:rPr>
          <w:rFonts w:ascii="Verdana" w:hAnsi="Verdana"/>
          <w:sz w:val="18"/>
          <w:szCs w:val="18"/>
          <w:lang w:val="ro-RO"/>
        </w:rPr>
        <w:t xml:space="preserve"> compostate cu ajutorul unită</w:t>
      </w:r>
      <w:r w:rsidR="0077688D" w:rsidRPr="00B469E4">
        <w:rPr>
          <w:rFonts w:ascii="Verdana" w:hAnsi="Verdana"/>
          <w:sz w:val="18"/>
          <w:szCs w:val="18"/>
          <w:lang w:val="ro-RO"/>
        </w:rPr>
        <w:t>ț</w:t>
      </w:r>
      <w:r w:rsidRPr="00B469E4">
        <w:rPr>
          <w:rFonts w:ascii="Verdana" w:hAnsi="Verdana"/>
          <w:sz w:val="18"/>
          <w:szCs w:val="18"/>
          <w:lang w:val="ro-RO"/>
        </w:rPr>
        <w:t>ilor individuale de compostare.</w:t>
      </w:r>
    </w:p>
    <w:p w14:paraId="1715E5C7" w14:textId="4E165AF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Referitor la alte </w:t>
      </w:r>
      <w:r w:rsidRPr="0061654A">
        <w:rPr>
          <w:rFonts w:ascii="Verdana" w:hAnsi="Verdana"/>
          <w:sz w:val="18"/>
          <w:szCs w:val="18"/>
          <w:u w:val="single"/>
          <w:lang w:val="ro-RO"/>
        </w:rPr>
        <w:t xml:space="preserve">categorii de </w:t>
      </w:r>
      <w:r w:rsidR="00AF3701">
        <w:rPr>
          <w:rFonts w:ascii="Verdana" w:hAnsi="Verdana"/>
          <w:sz w:val="18"/>
          <w:szCs w:val="18"/>
          <w:u w:val="single"/>
          <w:lang w:val="ro-RO"/>
        </w:rPr>
        <w:t>Deșeuri</w:t>
      </w:r>
      <w:r w:rsidRPr="0061654A">
        <w:rPr>
          <w:rFonts w:ascii="Verdana" w:hAnsi="Verdana"/>
          <w:sz w:val="18"/>
          <w:szCs w:val="18"/>
          <w:u w:val="single"/>
          <w:lang w:val="ro-RO"/>
        </w:rPr>
        <w:t xml:space="preserve">, </w:t>
      </w:r>
      <w:r w:rsidRPr="0061654A">
        <w:rPr>
          <w:rFonts w:ascii="Verdana" w:hAnsi="Verdana"/>
          <w:sz w:val="18"/>
          <w:szCs w:val="18"/>
          <w:lang w:val="ro-RO"/>
        </w:rPr>
        <w:t>acestea sunt gestionate astfel:</w:t>
      </w:r>
    </w:p>
    <w:p w14:paraId="3E1CBF16" w14:textId="2B5D47A1" w:rsidR="000D79C4" w:rsidRPr="0061654A" w:rsidRDefault="00AF3701">
      <w:pPr>
        <w:numPr>
          <w:ilvl w:val="0"/>
          <w:numId w:val="15"/>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stradale – sunt colectate de </w:t>
      </w:r>
      <w:r>
        <w:rPr>
          <w:rFonts w:ascii="Verdana" w:hAnsi="Verdana"/>
          <w:sz w:val="18"/>
          <w:szCs w:val="18"/>
          <w:lang w:val="ro-RO"/>
        </w:rPr>
        <w:t>către</w:t>
      </w:r>
      <w:r w:rsidR="00764E0D" w:rsidRPr="0061654A">
        <w:rPr>
          <w:rFonts w:ascii="Verdana" w:hAnsi="Verdana"/>
          <w:sz w:val="18"/>
          <w:szCs w:val="18"/>
          <w:lang w:val="ro-RO"/>
        </w:rPr>
        <w:t xml:space="preserve"> UAT-uri (prin departamentele proprii sau pe baza de contract cu o firma de salubritate), apoi preluate </w:t>
      </w:r>
      <w:r>
        <w:rPr>
          <w:rFonts w:ascii="Verdana" w:hAnsi="Verdana"/>
          <w:sz w:val="18"/>
          <w:szCs w:val="18"/>
          <w:lang w:val="ro-RO"/>
        </w:rPr>
        <w:t>și</w:t>
      </w:r>
      <w:r w:rsidR="00764E0D" w:rsidRPr="0061654A">
        <w:rPr>
          <w:rFonts w:ascii="Verdana" w:hAnsi="Verdana"/>
          <w:sz w:val="18"/>
          <w:szCs w:val="18"/>
          <w:lang w:val="ro-RO"/>
        </w:rPr>
        <w:t xml:space="preserve"> transportate de </w:t>
      </w:r>
      <w:r>
        <w:rPr>
          <w:rFonts w:ascii="Verdana" w:hAnsi="Verdana"/>
          <w:sz w:val="18"/>
          <w:szCs w:val="18"/>
          <w:lang w:val="ro-RO"/>
        </w:rPr>
        <w:t>către</w:t>
      </w:r>
      <w:r w:rsidR="00764E0D" w:rsidRPr="0061654A">
        <w:rPr>
          <w:rFonts w:ascii="Verdana" w:hAnsi="Verdana"/>
          <w:sz w:val="18"/>
          <w:szCs w:val="18"/>
          <w:lang w:val="ro-RO"/>
        </w:rPr>
        <w:t xml:space="preserve"> Delegat la CMID Lupac ca </w:t>
      </w:r>
      <w:r>
        <w:rPr>
          <w:rFonts w:ascii="Verdana" w:hAnsi="Verdana"/>
          <w:sz w:val="18"/>
          <w:szCs w:val="18"/>
          <w:lang w:val="ro-RO"/>
        </w:rPr>
        <w:t>Deșeuri</w:t>
      </w:r>
      <w:r w:rsidR="00764E0D" w:rsidRPr="0061654A">
        <w:rPr>
          <w:rFonts w:ascii="Verdana" w:hAnsi="Verdana"/>
          <w:sz w:val="18"/>
          <w:szCs w:val="18"/>
          <w:lang w:val="ro-RO"/>
        </w:rPr>
        <w:t xml:space="preserve"> reziduale. </w:t>
      </w:r>
    </w:p>
    <w:p w14:paraId="6FDB86E1" w14:textId="12B56B33" w:rsidR="000D79C4" w:rsidRPr="0061654A" w:rsidRDefault="00AF3701">
      <w:pPr>
        <w:numPr>
          <w:ilvl w:val="0"/>
          <w:numId w:val="15"/>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din parcuri </w:t>
      </w:r>
      <w:r>
        <w:rPr>
          <w:rFonts w:ascii="Verdana" w:hAnsi="Verdana"/>
          <w:sz w:val="18"/>
          <w:szCs w:val="18"/>
          <w:lang w:val="ro-RO"/>
        </w:rPr>
        <w:t>și</w:t>
      </w:r>
      <w:r w:rsidR="00764E0D" w:rsidRPr="0061654A">
        <w:rPr>
          <w:rFonts w:ascii="Verdana" w:hAnsi="Verdana"/>
          <w:sz w:val="18"/>
          <w:szCs w:val="18"/>
          <w:lang w:val="ro-RO"/>
        </w:rPr>
        <w:t xml:space="preserve"> grădini – sunt colectate </w:t>
      </w:r>
      <w:r>
        <w:rPr>
          <w:rFonts w:ascii="Verdana" w:hAnsi="Verdana"/>
          <w:sz w:val="18"/>
          <w:szCs w:val="18"/>
          <w:lang w:val="ro-RO"/>
        </w:rPr>
        <w:t>și</w:t>
      </w:r>
      <w:r w:rsidR="00764E0D" w:rsidRPr="0061654A">
        <w:rPr>
          <w:rFonts w:ascii="Verdana" w:hAnsi="Verdana"/>
          <w:sz w:val="18"/>
          <w:szCs w:val="18"/>
          <w:lang w:val="ro-RO"/>
        </w:rPr>
        <w:t xml:space="preserve"> gestionate de către compartimentele autorită</w:t>
      </w:r>
      <w:r w:rsidR="0077688D">
        <w:rPr>
          <w:rFonts w:ascii="Verdana" w:hAnsi="Verdana"/>
          <w:sz w:val="18"/>
          <w:szCs w:val="18"/>
          <w:lang w:val="ro-RO"/>
        </w:rPr>
        <w:t>ț</w:t>
      </w:r>
      <w:r w:rsidR="00764E0D" w:rsidRPr="0061654A">
        <w:rPr>
          <w:rFonts w:ascii="Verdana" w:hAnsi="Verdana"/>
          <w:sz w:val="18"/>
          <w:szCs w:val="18"/>
          <w:lang w:val="ro-RO"/>
        </w:rPr>
        <w:t xml:space="preserve">ilor publice locale compostate </w:t>
      </w:r>
      <w:r w:rsidR="0077688D">
        <w:rPr>
          <w:rFonts w:ascii="Verdana" w:hAnsi="Verdana"/>
          <w:sz w:val="18"/>
          <w:szCs w:val="18"/>
          <w:lang w:val="ro-RO"/>
        </w:rPr>
        <w:t>î</w:t>
      </w:r>
      <w:r w:rsidR="00764E0D" w:rsidRPr="0061654A">
        <w:rPr>
          <w:rFonts w:ascii="Verdana" w:hAnsi="Verdana"/>
          <w:sz w:val="18"/>
          <w:szCs w:val="18"/>
          <w:lang w:val="ro-RO"/>
        </w:rPr>
        <w:t xml:space="preserve">n </w:t>
      </w:r>
      <w:r w:rsidR="0077688D">
        <w:rPr>
          <w:rFonts w:ascii="Verdana" w:hAnsi="Verdana"/>
          <w:sz w:val="18"/>
          <w:szCs w:val="18"/>
          <w:lang w:val="ro-RO"/>
        </w:rPr>
        <w:t>s</w:t>
      </w:r>
      <w:r>
        <w:rPr>
          <w:rFonts w:ascii="Verdana" w:hAnsi="Verdana"/>
          <w:sz w:val="18"/>
          <w:szCs w:val="18"/>
          <w:lang w:val="ro-RO"/>
        </w:rPr>
        <w:t>i</w:t>
      </w:r>
      <w:r w:rsidR="00764E0D" w:rsidRPr="0061654A">
        <w:rPr>
          <w:rFonts w:ascii="Verdana" w:hAnsi="Verdana"/>
          <w:sz w:val="18"/>
          <w:szCs w:val="18"/>
          <w:lang w:val="ro-RO"/>
        </w:rPr>
        <w:t xml:space="preserve">tu sau transportate de </w:t>
      </w:r>
      <w:r>
        <w:rPr>
          <w:rFonts w:ascii="Verdana" w:hAnsi="Verdana"/>
          <w:sz w:val="18"/>
          <w:szCs w:val="18"/>
          <w:lang w:val="ro-RO"/>
        </w:rPr>
        <w:t>către</w:t>
      </w:r>
      <w:r w:rsidR="00764E0D" w:rsidRPr="0061654A">
        <w:rPr>
          <w:rFonts w:ascii="Verdana" w:hAnsi="Verdana"/>
          <w:sz w:val="18"/>
          <w:szCs w:val="18"/>
          <w:lang w:val="ro-RO"/>
        </w:rPr>
        <w:t xml:space="preserve"> Delegat la CMID Lupac ca bio</w:t>
      </w:r>
      <w:r w:rsidR="0077688D">
        <w:rPr>
          <w:rFonts w:ascii="Verdana" w:hAnsi="Verdana"/>
          <w:sz w:val="18"/>
          <w:szCs w:val="18"/>
          <w:lang w:val="ro-RO"/>
        </w:rPr>
        <w:t>d</w:t>
      </w:r>
      <w:r>
        <w:rPr>
          <w:rFonts w:ascii="Verdana" w:hAnsi="Verdana"/>
          <w:sz w:val="18"/>
          <w:szCs w:val="18"/>
          <w:lang w:val="ro-RO"/>
        </w:rPr>
        <w:t>eșeuri</w:t>
      </w:r>
      <w:r w:rsidR="00764E0D" w:rsidRPr="0061654A">
        <w:rPr>
          <w:rFonts w:ascii="Verdana" w:hAnsi="Verdana"/>
          <w:sz w:val="18"/>
          <w:szCs w:val="18"/>
          <w:lang w:val="ro-RO"/>
        </w:rPr>
        <w:t xml:space="preserve"> </w:t>
      </w:r>
    </w:p>
    <w:p w14:paraId="53D2686A" w14:textId="5710C8B8" w:rsidR="000D79C4" w:rsidRPr="0061654A" w:rsidRDefault="00AF3701">
      <w:pPr>
        <w:numPr>
          <w:ilvl w:val="0"/>
          <w:numId w:val="15"/>
        </w:num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din </w:t>
      </w:r>
      <w:r w:rsidR="0077688D">
        <w:rPr>
          <w:rFonts w:ascii="Verdana" w:hAnsi="Verdana"/>
          <w:sz w:val="18"/>
          <w:szCs w:val="18"/>
          <w:lang w:val="ro-RO"/>
        </w:rPr>
        <w:t>piețe</w:t>
      </w:r>
      <w:r w:rsidR="00764E0D" w:rsidRPr="0061654A">
        <w:rPr>
          <w:rFonts w:ascii="Verdana" w:hAnsi="Verdana"/>
          <w:sz w:val="18"/>
          <w:szCs w:val="18"/>
          <w:lang w:val="ro-RO"/>
        </w:rPr>
        <w:t xml:space="preserve"> – societă</w:t>
      </w:r>
      <w:r w:rsidR="0077688D">
        <w:rPr>
          <w:rFonts w:ascii="Verdana" w:hAnsi="Verdana"/>
          <w:sz w:val="18"/>
          <w:szCs w:val="18"/>
          <w:lang w:val="ro-RO"/>
        </w:rPr>
        <w:t>ț</w:t>
      </w:r>
      <w:r w:rsidR="00764E0D" w:rsidRPr="0061654A">
        <w:rPr>
          <w:rFonts w:ascii="Verdana" w:hAnsi="Verdana"/>
          <w:sz w:val="18"/>
          <w:szCs w:val="18"/>
          <w:lang w:val="ro-RO"/>
        </w:rPr>
        <w:t xml:space="preserve">ile comerciale care administrează </w:t>
      </w:r>
      <w:r w:rsidR="0077688D">
        <w:rPr>
          <w:rFonts w:ascii="Verdana" w:hAnsi="Verdana"/>
          <w:sz w:val="18"/>
          <w:szCs w:val="18"/>
          <w:lang w:val="ro-RO"/>
        </w:rPr>
        <w:t>piețe</w:t>
      </w:r>
      <w:r w:rsidR="00764E0D" w:rsidRPr="0061654A">
        <w:rPr>
          <w:rFonts w:ascii="Verdana" w:hAnsi="Verdana"/>
          <w:sz w:val="18"/>
          <w:szCs w:val="18"/>
          <w:lang w:val="ro-RO"/>
        </w:rPr>
        <w:t xml:space="preserve">le au încheiat contracte de delegare cu operatori de salubrizare pentru gestionarea acestei categorii de </w:t>
      </w:r>
      <w:r>
        <w:rPr>
          <w:rFonts w:ascii="Verdana" w:hAnsi="Verdana"/>
          <w:sz w:val="18"/>
          <w:szCs w:val="18"/>
          <w:lang w:val="ro-RO"/>
        </w:rPr>
        <w:t>Deșeuri</w:t>
      </w:r>
      <w:r w:rsidR="00764E0D" w:rsidRPr="0061654A">
        <w:rPr>
          <w:rFonts w:ascii="Verdana" w:hAnsi="Verdana"/>
          <w:strike/>
          <w:sz w:val="18"/>
          <w:szCs w:val="18"/>
          <w:lang w:val="ro-RO"/>
        </w:rPr>
        <w:t xml:space="preserve"> </w:t>
      </w:r>
      <w:r w:rsidR="00764E0D" w:rsidRPr="0061654A">
        <w:rPr>
          <w:rFonts w:ascii="Verdana" w:hAnsi="Verdana"/>
          <w:sz w:val="18"/>
          <w:szCs w:val="18"/>
          <w:lang w:val="ro-RO"/>
        </w:rPr>
        <w:t>Delegatul va prelua</w:t>
      </w:r>
      <w:r w:rsidR="00764E0D" w:rsidRPr="0061654A">
        <w:rPr>
          <w:rFonts w:ascii="Verdana" w:hAnsi="Verdana"/>
          <w:strike/>
          <w:sz w:val="18"/>
          <w:szCs w:val="18"/>
          <w:lang w:val="ro-RO"/>
        </w:rPr>
        <w:t xml:space="preserve"> </w:t>
      </w:r>
      <w:r>
        <w:rPr>
          <w:rFonts w:ascii="Verdana" w:hAnsi="Verdana"/>
          <w:sz w:val="18"/>
          <w:szCs w:val="18"/>
          <w:lang w:val="ro-RO"/>
        </w:rPr>
        <w:t>Deșeuri</w:t>
      </w:r>
      <w:r w:rsidR="00764E0D" w:rsidRPr="0061654A">
        <w:rPr>
          <w:rFonts w:ascii="Verdana" w:hAnsi="Verdana"/>
          <w:sz w:val="18"/>
          <w:szCs w:val="18"/>
          <w:lang w:val="ro-RO"/>
        </w:rPr>
        <w:t xml:space="preserve">le din </w:t>
      </w:r>
      <w:r w:rsidR="0077688D">
        <w:rPr>
          <w:rFonts w:ascii="Verdana" w:hAnsi="Verdana"/>
          <w:sz w:val="18"/>
          <w:szCs w:val="18"/>
          <w:lang w:val="ro-RO"/>
        </w:rPr>
        <w:t>piețe</w:t>
      </w:r>
      <w:r w:rsidR="00764E0D" w:rsidRPr="0061654A">
        <w:rPr>
          <w:rFonts w:ascii="Verdana" w:hAnsi="Verdana"/>
          <w:sz w:val="18"/>
          <w:szCs w:val="18"/>
          <w:lang w:val="ro-RO"/>
        </w:rPr>
        <w:t xml:space="preserve"> </w:t>
      </w:r>
      <w:r>
        <w:rPr>
          <w:rFonts w:ascii="Verdana" w:hAnsi="Verdana"/>
          <w:sz w:val="18"/>
          <w:szCs w:val="18"/>
          <w:lang w:val="ro-RO"/>
        </w:rPr>
        <w:t>și</w:t>
      </w:r>
      <w:r w:rsidR="00764E0D" w:rsidRPr="0061654A">
        <w:rPr>
          <w:rFonts w:ascii="Verdana" w:hAnsi="Verdana"/>
          <w:sz w:val="18"/>
          <w:szCs w:val="18"/>
          <w:lang w:val="ro-RO"/>
        </w:rPr>
        <w:t xml:space="preserve"> le va transporta la CMID Lupac ca </w:t>
      </w:r>
      <w:r>
        <w:rPr>
          <w:rFonts w:ascii="Verdana" w:hAnsi="Verdana"/>
          <w:sz w:val="18"/>
          <w:szCs w:val="18"/>
          <w:lang w:val="ro-RO"/>
        </w:rPr>
        <w:t>Deșeuri</w:t>
      </w:r>
      <w:r w:rsidR="00764E0D" w:rsidRPr="0061654A">
        <w:rPr>
          <w:rFonts w:ascii="Verdana" w:hAnsi="Verdana"/>
          <w:sz w:val="18"/>
          <w:szCs w:val="18"/>
          <w:lang w:val="ro-RO"/>
        </w:rPr>
        <w:t xml:space="preserve"> reziduale.</w:t>
      </w:r>
    </w:p>
    <w:p w14:paraId="49FC7BF4" w14:textId="77777777" w:rsidR="000D79C4" w:rsidRPr="0061654A" w:rsidRDefault="000D79C4">
      <w:pPr>
        <w:spacing w:after="240" w:line="288" w:lineRule="auto"/>
        <w:jc w:val="both"/>
        <w:rPr>
          <w:rFonts w:ascii="Verdana" w:hAnsi="Verdana"/>
          <w:sz w:val="18"/>
          <w:szCs w:val="18"/>
          <w:lang w:val="ro-RO"/>
        </w:rPr>
      </w:pPr>
    </w:p>
    <w:p w14:paraId="762C2A7C" w14:textId="463DFAC8"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În diagrama de mai jos este prezentat fluxul </w:t>
      </w:r>
      <w:r w:rsidR="00AF3701">
        <w:rPr>
          <w:rFonts w:ascii="Verdana" w:hAnsi="Verdana"/>
          <w:sz w:val="18"/>
          <w:szCs w:val="18"/>
          <w:lang w:val="ro-RO"/>
        </w:rPr>
        <w:t>Deșeurilor</w:t>
      </w:r>
      <w:r w:rsidRPr="0061654A">
        <w:rPr>
          <w:rFonts w:ascii="Verdana" w:hAnsi="Verdana"/>
          <w:sz w:val="18"/>
          <w:szCs w:val="18"/>
          <w:lang w:val="ro-RO"/>
        </w:rPr>
        <w:t xml:space="preserve"> în Zona 1 </w:t>
      </w:r>
      <w:r w:rsidR="00AF3701">
        <w:rPr>
          <w:rFonts w:ascii="Verdana" w:hAnsi="Verdana"/>
          <w:sz w:val="18"/>
          <w:szCs w:val="18"/>
          <w:lang w:val="ro-RO"/>
        </w:rPr>
        <w:t>Reșița</w:t>
      </w:r>
      <w:r w:rsidRPr="0061654A">
        <w:rPr>
          <w:rFonts w:ascii="Verdana" w:hAnsi="Verdana"/>
          <w:sz w:val="18"/>
          <w:szCs w:val="18"/>
          <w:lang w:val="ro-RO"/>
        </w:rPr>
        <w:t>.</w:t>
      </w:r>
    </w:p>
    <w:p w14:paraId="1766D800" w14:textId="77777777" w:rsidR="000D79C4" w:rsidRPr="0061654A" w:rsidRDefault="000D79C4">
      <w:pPr>
        <w:spacing w:line="288" w:lineRule="auto"/>
        <w:rPr>
          <w:rFonts w:ascii="Verdana" w:hAnsi="Verdana"/>
          <w:lang w:val="ro-RO"/>
        </w:rPr>
        <w:sectPr w:rsidR="000D79C4" w:rsidRPr="0061654A">
          <w:pgSz w:w="11909" w:h="16834"/>
          <w:pgMar w:top="1440" w:right="1440" w:bottom="1440" w:left="1440" w:header="720" w:footer="720" w:gutter="0"/>
          <w:cols w:space="708"/>
        </w:sectPr>
      </w:pPr>
    </w:p>
    <w:p w14:paraId="5F7942B4" w14:textId="77777777" w:rsidR="000D79C4" w:rsidRPr="0061654A" w:rsidRDefault="00764E0D">
      <w:pPr>
        <w:jc w:val="center"/>
        <w:rPr>
          <w:rFonts w:ascii="Verdana" w:hAnsi="Verdana"/>
          <w:lang w:val="ro-RO"/>
        </w:rPr>
      </w:pPr>
      <w:r w:rsidRPr="0061654A">
        <w:rPr>
          <w:noProof/>
          <w:lang w:val="ro-RO" w:eastAsia="ro-RO"/>
        </w:rPr>
        <w:lastRenderedPageBreak/>
        <mc:AlternateContent>
          <mc:Choice Requires="wpc">
            <w:drawing>
              <wp:inline distT="0" distB="0" distL="0" distR="0" wp14:anchorId="36683665" wp14:editId="56FB8CD1">
                <wp:extent cx="9766300" cy="5257800"/>
                <wp:effectExtent l="0" t="0" r="0" b="0"/>
                <wp:docPr id="286" name="Pânză 2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208"/>
                        <wpg:cNvGrpSpPr>
                          <a:grpSpLocks/>
                        </wpg:cNvGrpSpPr>
                        <wpg:grpSpPr bwMode="auto">
                          <a:xfrm>
                            <a:off x="318700" y="700"/>
                            <a:ext cx="9246900" cy="5143500"/>
                            <a:chOff x="376" y="7"/>
                            <a:chExt cx="14562" cy="8100"/>
                          </a:xfrm>
                        </wpg:grpSpPr>
                        <wps:wsp>
                          <wps:cNvPr id="3" name="Rectangle 8"/>
                          <wps:cNvSpPr>
                            <a:spLocks noChangeArrowheads="1"/>
                          </wps:cNvSpPr>
                          <wps:spPr bwMode="auto">
                            <a:xfrm>
                              <a:off x="2618" y="2127"/>
                              <a:ext cx="2997" cy="53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
                          <wps:cNvSpPr>
                            <a:spLocks noChangeArrowheads="1"/>
                          </wps:cNvSpPr>
                          <wps:spPr bwMode="auto">
                            <a:xfrm>
                              <a:off x="7624" y="2127"/>
                              <a:ext cx="5677" cy="532"/>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0"/>
                          <wps:cNvSpPr>
                            <a:spLocks noChangeArrowheads="1"/>
                          </wps:cNvSpPr>
                          <wps:spPr bwMode="auto">
                            <a:xfrm>
                              <a:off x="4267" y="3531"/>
                              <a:ext cx="2136" cy="17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0827" y="3531"/>
                              <a:ext cx="2474" cy="17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
                          <wps:cNvSpPr>
                            <a:spLocks noChangeArrowheads="1"/>
                          </wps:cNvSpPr>
                          <wps:spPr bwMode="auto">
                            <a:xfrm>
                              <a:off x="4267" y="3704"/>
                              <a:ext cx="2136" cy="18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3"/>
                          <wps:cNvSpPr>
                            <a:spLocks noChangeArrowheads="1"/>
                          </wps:cNvSpPr>
                          <wps:spPr bwMode="auto">
                            <a:xfrm>
                              <a:off x="10827" y="3704"/>
                              <a:ext cx="2474" cy="18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1088" y="4416"/>
                              <a:ext cx="3183" cy="3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5611" y="4416"/>
                              <a:ext cx="2016" cy="3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8465" y="4416"/>
                              <a:ext cx="1524" cy="3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7"/>
                          <wps:cNvSpPr>
                            <a:spLocks noChangeArrowheads="1"/>
                          </wps:cNvSpPr>
                          <wps:spPr bwMode="auto">
                            <a:xfrm>
                              <a:off x="11615" y="4416"/>
                              <a:ext cx="2538" cy="36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8"/>
                          <wps:cNvSpPr>
                            <a:spLocks noChangeArrowheads="1"/>
                          </wps:cNvSpPr>
                          <wps:spPr bwMode="auto">
                            <a:xfrm>
                              <a:off x="389" y="6716"/>
                              <a:ext cx="702" cy="17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9"/>
                          <wps:cNvSpPr>
                            <a:spLocks noChangeArrowheads="1"/>
                          </wps:cNvSpPr>
                          <wps:spPr bwMode="auto">
                            <a:xfrm>
                              <a:off x="5066" y="782"/>
                              <a:ext cx="30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D7CB" w14:textId="77777777" w:rsidR="000D79C4" w:rsidRDefault="00764E0D">
                                <w:r>
                                  <w:rPr>
                                    <w:b/>
                                    <w:bCs/>
                                    <w:i/>
                                    <w:iCs/>
                                    <w:color w:val="000000"/>
                                    <w:sz w:val="14"/>
                                    <w:szCs w:val="14"/>
                                  </w:rPr>
                                  <w:t xml:space="preserve">Zona </w:t>
                                </w:r>
                              </w:p>
                            </w:txbxContent>
                          </wps:txbx>
                          <wps:bodyPr rot="0" vert="horz" wrap="none" lIns="0" tIns="0" rIns="0" bIns="0" anchor="t" anchorCtr="0" upright="1">
                            <a:spAutoFit/>
                          </wps:bodyPr>
                        </wps:wsp>
                        <wps:wsp>
                          <wps:cNvPr id="15" name="Rectangle 20"/>
                          <wps:cNvSpPr>
                            <a:spLocks noChangeArrowheads="1"/>
                          </wps:cNvSpPr>
                          <wps:spPr bwMode="auto">
                            <a:xfrm>
                              <a:off x="4896" y="958"/>
                              <a:ext cx="64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8981" w14:textId="77777777" w:rsidR="000D79C4" w:rsidRDefault="00764E0D">
                                <w:r>
                                  <w:rPr>
                                    <w:b/>
                                    <w:bCs/>
                                    <w:i/>
                                    <w:iCs/>
                                    <w:color w:val="000000"/>
                                    <w:sz w:val="14"/>
                                    <w:szCs w:val="14"/>
                                  </w:rPr>
                                  <w:t>periurbana</w:t>
                                </w:r>
                              </w:p>
                            </w:txbxContent>
                          </wps:txbx>
                          <wps:bodyPr rot="0" vert="horz" wrap="none" lIns="0" tIns="0" rIns="0" bIns="0" anchor="t" anchorCtr="0" upright="1">
                            <a:spAutoFit/>
                          </wps:bodyPr>
                        </wps:wsp>
                        <wps:wsp>
                          <wps:cNvPr id="16" name="Rectangle 21"/>
                          <wps:cNvSpPr>
                            <a:spLocks noChangeArrowheads="1"/>
                          </wps:cNvSpPr>
                          <wps:spPr bwMode="auto">
                            <a:xfrm>
                              <a:off x="5708" y="782"/>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644DF" w14:textId="77777777" w:rsidR="000D79C4" w:rsidRDefault="00764E0D">
                                <w:r>
                                  <w:rPr>
                                    <w:b/>
                                    <w:bCs/>
                                    <w:i/>
                                    <w:iCs/>
                                    <w:color w:val="000000"/>
                                    <w:sz w:val="14"/>
                                    <w:szCs w:val="14"/>
                                  </w:rPr>
                                  <w:t xml:space="preserve">Case - din </w:t>
                                </w:r>
                              </w:p>
                            </w:txbxContent>
                          </wps:txbx>
                          <wps:bodyPr rot="0" vert="horz" wrap="none" lIns="0" tIns="0" rIns="0" bIns="0" anchor="t" anchorCtr="0" upright="1">
                            <a:spAutoFit/>
                          </wps:bodyPr>
                        </wps:wsp>
                        <wps:wsp>
                          <wps:cNvPr id="17" name="Rectangle 22"/>
                          <wps:cNvSpPr>
                            <a:spLocks noChangeArrowheads="1"/>
                          </wps:cNvSpPr>
                          <wps:spPr bwMode="auto">
                            <a:xfrm>
                              <a:off x="5704" y="958"/>
                              <a:ext cx="5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92CD" w14:textId="77777777" w:rsidR="000D79C4" w:rsidRDefault="00764E0D">
                                <w:r>
                                  <w:rPr>
                                    <w:b/>
                                    <w:bCs/>
                                    <w:i/>
                                    <w:iCs/>
                                    <w:color w:val="000000"/>
                                    <w:sz w:val="14"/>
                                    <w:szCs w:val="14"/>
                                  </w:rPr>
                                  <w:t>usa in usa</w:t>
                                </w:r>
                              </w:p>
                            </w:txbxContent>
                          </wps:txbx>
                          <wps:bodyPr rot="0" vert="horz" wrap="none" lIns="0" tIns="0" rIns="0" bIns="0" anchor="t" anchorCtr="0" upright="1">
                            <a:spAutoFit/>
                          </wps:bodyPr>
                        </wps:wsp>
                        <wps:wsp>
                          <wps:cNvPr id="18" name="Rectangle 23"/>
                          <wps:cNvSpPr>
                            <a:spLocks noChangeArrowheads="1"/>
                          </wps:cNvSpPr>
                          <wps:spPr bwMode="auto">
                            <a:xfrm>
                              <a:off x="6506" y="692"/>
                              <a:ext cx="9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6B1A" w14:textId="77777777" w:rsidR="000D79C4" w:rsidRDefault="00764E0D">
                                <w:r>
                                  <w:rPr>
                                    <w:b/>
                                    <w:bCs/>
                                    <w:i/>
                                    <w:iCs/>
                                    <w:color w:val="000000"/>
                                    <w:sz w:val="14"/>
                                    <w:szCs w:val="14"/>
                                  </w:rPr>
                                  <w:t xml:space="preserve">Case - Zone greu </w:t>
                                </w:r>
                              </w:p>
                            </w:txbxContent>
                          </wps:txbx>
                          <wps:bodyPr rot="0" vert="horz" wrap="none" lIns="0" tIns="0" rIns="0" bIns="0" anchor="t" anchorCtr="0" upright="1">
                            <a:spAutoFit/>
                          </wps:bodyPr>
                        </wps:wsp>
                        <wps:wsp>
                          <wps:cNvPr id="19" name="Rectangle 24"/>
                          <wps:cNvSpPr>
                            <a:spLocks noChangeArrowheads="1"/>
                          </wps:cNvSpPr>
                          <wps:spPr bwMode="auto">
                            <a:xfrm>
                              <a:off x="6466" y="869"/>
                              <a:ext cx="10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E9D54" w14:textId="77777777" w:rsidR="000D79C4" w:rsidRDefault="00764E0D">
                                <w:r>
                                  <w:rPr>
                                    <w:b/>
                                    <w:bCs/>
                                    <w:i/>
                                    <w:iCs/>
                                    <w:color w:val="000000"/>
                                    <w:sz w:val="14"/>
                                    <w:szCs w:val="14"/>
                                  </w:rPr>
                                  <w:t xml:space="preserve">accesibile - puncte </w:t>
                                </w:r>
                              </w:p>
                            </w:txbxContent>
                          </wps:txbx>
                          <wps:bodyPr rot="0" vert="horz" wrap="none" lIns="0" tIns="0" rIns="0" bIns="0" anchor="t" anchorCtr="0" upright="1">
                            <a:spAutoFit/>
                          </wps:bodyPr>
                        </wps:wsp>
                        <wps:wsp>
                          <wps:cNvPr id="20" name="Rectangle 25"/>
                          <wps:cNvSpPr>
                            <a:spLocks noChangeArrowheads="1"/>
                          </wps:cNvSpPr>
                          <wps:spPr bwMode="auto">
                            <a:xfrm>
                              <a:off x="6656" y="1045"/>
                              <a:ext cx="68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AC0E" w14:textId="77777777" w:rsidR="000D79C4" w:rsidRDefault="00764E0D">
                                <w:r>
                                  <w:rPr>
                                    <w:b/>
                                    <w:bCs/>
                                    <w:i/>
                                    <w:iCs/>
                                    <w:color w:val="000000"/>
                                    <w:sz w:val="14"/>
                                    <w:szCs w:val="14"/>
                                  </w:rPr>
                                  <w:t>de colectare</w:t>
                                </w:r>
                              </w:p>
                            </w:txbxContent>
                          </wps:txbx>
                          <wps:bodyPr rot="0" vert="horz" wrap="none" lIns="0" tIns="0" rIns="0" bIns="0" anchor="t" anchorCtr="0" upright="1">
                            <a:spAutoFit/>
                          </wps:bodyPr>
                        </wps:wsp>
                        <wps:wsp>
                          <wps:cNvPr id="21" name="Rectangle 26"/>
                          <wps:cNvSpPr>
                            <a:spLocks noChangeArrowheads="1"/>
                          </wps:cNvSpPr>
                          <wps:spPr bwMode="auto">
                            <a:xfrm>
                              <a:off x="10012" y="782"/>
                              <a:ext cx="6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00ECE" w14:textId="77777777" w:rsidR="000D79C4" w:rsidRDefault="00764E0D">
                                <w:r>
                                  <w:rPr>
                                    <w:b/>
                                    <w:bCs/>
                                    <w:i/>
                                    <w:iCs/>
                                    <w:color w:val="000000"/>
                                    <w:sz w:val="14"/>
                                    <w:szCs w:val="14"/>
                                  </w:rPr>
                                  <w:t xml:space="preserve">Gospodarii </w:t>
                                </w:r>
                              </w:p>
                            </w:txbxContent>
                          </wps:txbx>
                          <wps:bodyPr rot="0" vert="horz" wrap="none" lIns="0" tIns="0" rIns="0" bIns="0" anchor="t" anchorCtr="0" upright="1">
                            <a:spAutoFit/>
                          </wps:bodyPr>
                        </wps:wsp>
                        <wps:wsp>
                          <wps:cNvPr id="22" name="Rectangle 27"/>
                          <wps:cNvSpPr>
                            <a:spLocks noChangeArrowheads="1"/>
                          </wps:cNvSpPr>
                          <wps:spPr bwMode="auto">
                            <a:xfrm>
                              <a:off x="10012" y="958"/>
                              <a:ext cx="64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D7D3" w14:textId="77777777" w:rsidR="000D79C4" w:rsidRDefault="00764E0D">
                                <w:r>
                                  <w:rPr>
                                    <w:b/>
                                    <w:bCs/>
                                    <w:i/>
                                    <w:iCs/>
                                    <w:color w:val="000000"/>
                                    <w:sz w:val="14"/>
                                    <w:szCs w:val="14"/>
                                  </w:rPr>
                                  <w:t>individuale</w:t>
                                </w:r>
                              </w:p>
                            </w:txbxContent>
                          </wps:txbx>
                          <wps:bodyPr rot="0" vert="horz" wrap="none" lIns="0" tIns="0" rIns="0" bIns="0" anchor="t" anchorCtr="0" upright="1">
                            <a:spAutoFit/>
                          </wps:bodyPr>
                        </wps:wsp>
                        <wps:wsp>
                          <wps:cNvPr id="23" name="Rectangle 28"/>
                          <wps:cNvSpPr>
                            <a:spLocks noChangeArrowheads="1"/>
                          </wps:cNvSpPr>
                          <wps:spPr bwMode="auto">
                            <a:xfrm>
                              <a:off x="2747" y="2223"/>
                              <a:ext cx="6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E5A0" w14:textId="77777777" w:rsidR="000D79C4" w:rsidRDefault="00764E0D">
                                <w:r>
                                  <w:rPr>
                                    <w:b/>
                                    <w:bCs/>
                                    <w:color w:val="0000FF"/>
                                    <w:sz w:val="14"/>
                                    <w:szCs w:val="14"/>
                                  </w:rPr>
                                  <w:t xml:space="preserve">Deseuri de </w:t>
                                </w:r>
                              </w:p>
                            </w:txbxContent>
                          </wps:txbx>
                          <wps:bodyPr rot="0" vert="horz" wrap="none" lIns="0" tIns="0" rIns="0" bIns="0" anchor="t" anchorCtr="0" upright="1">
                            <a:spAutoFit/>
                          </wps:bodyPr>
                        </wps:wsp>
                        <wps:wsp>
                          <wps:cNvPr id="24" name="Rectangle 29"/>
                          <wps:cNvSpPr>
                            <a:spLocks noChangeArrowheads="1"/>
                          </wps:cNvSpPr>
                          <wps:spPr bwMode="auto">
                            <a:xfrm>
                              <a:off x="2671" y="2403"/>
                              <a:ext cx="7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FDB5" w14:textId="77777777" w:rsidR="000D79C4" w:rsidRDefault="00764E0D">
                                <w:r>
                                  <w:rPr>
                                    <w:b/>
                                    <w:bCs/>
                                    <w:color w:val="0000FF"/>
                                    <w:sz w:val="14"/>
                                    <w:szCs w:val="14"/>
                                  </w:rPr>
                                  <w:t>hartie/carton</w:t>
                                </w:r>
                              </w:p>
                            </w:txbxContent>
                          </wps:txbx>
                          <wps:bodyPr rot="0" vert="horz" wrap="none" lIns="0" tIns="0" rIns="0" bIns="0" anchor="t" anchorCtr="0" upright="1">
                            <a:spAutoFit/>
                          </wps:bodyPr>
                        </wps:wsp>
                        <wps:wsp>
                          <wps:cNvPr id="25" name="Rectangle 30"/>
                          <wps:cNvSpPr>
                            <a:spLocks noChangeArrowheads="1"/>
                          </wps:cNvSpPr>
                          <wps:spPr bwMode="auto">
                            <a:xfrm>
                              <a:off x="3572" y="2223"/>
                              <a:ext cx="6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1C97" w14:textId="77777777" w:rsidR="000D79C4" w:rsidRDefault="00764E0D">
                                <w:r>
                                  <w:rPr>
                                    <w:b/>
                                    <w:bCs/>
                                    <w:color w:val="FFFF00"/>
                                    <w:sz w:val="14"/>
                                    <w:szCs w:val="14"/>
                                  </w:rPr>
                                  <w:t xml:space="preserve">Deseuri de </w:t>
                                </w:r>
                              </w:p>
                            </w:txbxContent>
                          </wps:txbx>
                          <wps:bodyPr rot="0" vert="horz" wrap="none" lIns="0" tIns="0" rIns="0" bIns="0" anchor="t" anchorCtr="0" upright="1">
                            <a:spAutoFit/>
                          </wps:bodyPr>
                        </wps:wsp>
                        <wps:wsp>
                          <wps:cNvPr id="26" name="Rectangle 31"/>
                          <wps:cNvSpPr>
                            <a:spLocks noChangeArrowheads="1"/>
                          </wps:cNvSpPr>
                          <wps:spPr bwMode="auto">
                            <a:xfrm>
                              <a:off x="3695" y="2403"/>
                              <a:ext cx="38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E95D" w14:textId="77777777" w:rsidR="000D79C4" w:rsidRDefault="00764E0D">
                                <w:r>
                                  <w:rPr>
                                    <w:b/>
                                    <w:bCs/>
                                    <w:color w:val="FFFF00"/>
                                    <w:sz w:val="14"/>
                                    <w:szCs w:val="14"/>
                                  </w:rPr>
                                  <w:t>plastic</w:t>
                                </w:r>
                              </w:p>
                            </w:txbxContent>
                          </wps:txbx>
                          <wps:bodyPr rot="0" vert="horz" wrap="none" lIns="0" tIns="0" rIns="0" bIns="0" anchor="t" anchorCtr="0" upright="1">
                            <a:spAutoFit/>
                          </wps:bodyPr>
                        </wps:wsp>
                        <wps:wsp>
                          <wps:cNvPr id="27" name="Rectangle 32"/>
                          <wps:cNvSpPr>
                            <a:spLocks noChangeArrowheads="1"/>
                          </wps:cNvSpPr>
                          <wps:spPr bwMode="auto">
                            <a:xfrm>
                              <a:off x="4294" y="2223"/>
                              <a:ext cx="4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AC1BE" w14:textId="77777777" w:rsidR="000D79C4" w:rsidRDefault="00764E0D">
                                <w:r>
                                  <w:rPr>
                                    <w:b/>
                                    <w:bCs/>
                                    <w:color w:val="00FF00"/>
                                    <w:sz w:val="14"/>
                                    <w:szCs w:val="14"/>
                                  </w:rPr>
                                  <w:t xml:space="preserve">Deseuri </w:t>
                                </w:r>
                              </w:p>
                            </w:txbxContent>
                          </wps:txbx>
                          <wps:bodyPr rot="0" vert="horz" wrap="none" lIns="0" tIns="0" rIns="0" bIns="0" anchor="t" anchorCtr="0" upright="1">
                            <a:spAutoFit/>
                          </wps:bodyPr>
                        </wps:wsp>
                        <wps:wsp>
                          <wps:cNvPr id="28" name="Rectangle 33"/>
                          <wps:cNvSpPr>
                            <a:spLocks noChangeArrowheads="1"/>
                          </wps:cNvSpPr>
                          <wps:spPr bwMode="auto">
                            <a:xfrm>
                              <a:off x="4294" y="2403"/>
                              <a:ext cx="48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02A4" w14:textId="77777777" w:rsidR="000D79C4" w:rsidRDefault="00764E0D">
                                <w:r>
                                  <w:rPr>
                                    <w:b/>
                                    <w:bCs/>
                                    <w:color w:val="00FF00"/>
                                    <w:sz w:val="14"/>
                                    <w:szCs w:val="14"/>
                                  </w:rPr>
                                  <w:t>de sticla</w:t>
                                </w:r>
                              </w:p>
                            </w:txbxContent>
                          </wps:txbx>
                          <wps:bodyPr rot="0" vert="horz" wrap="none" lIns="0" tIns="0" rIns="0" bIns="0" anchor="t" anchorCtr="0" upright="1">
                            <a:spAutoFit/>
                          </wps:bodyPr>
                        </wps:wsp>
                        <wps:wsp>
                          <wps:cNvPr id="29" name="Rectangle 34"/>
                          <wps:cNvSpPr>
                            <a:spLocks noChangeArrowheads="1"/>
                          </wps:cNvSpPr>
                          <wps:spPr bwMode="auto">
                            <a:xfrm>
                              <a:off x="4870" y="2223"/>
                              <a:ext cx="73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311D" w14:textId="77777777" w:rsidR="000D79C4" w:rsidRDefault="00764E0D">
                                <w:r>
                                  <w:rPr>
                                    <w:b/>
                                    <w:bCs/>
                                    <w:color w:val="808000"/>
                                    <w:sz w:val="14"/>
                                    <w:szCs w:val="14"/>
                                  </w:rPr>
                                  <w:t xml:space="preserve">Compostare </w:t>
                                </w:r>
                              </w:p>
                            </w:txbxContent>
                          </wps:txbx>
                          <wps:bodyPr rot="0" vert="horz" wrap="none" lIns="0" tIns="0" rIns="0" bIns="0" anchor="t" anchorCtr="0" upright="1">
                            <a:spAutoFit/>
                          </wps:bodyPr>
                        </wps:wsp>
                        <wps:wsp>
                          <wps:cNvPr id="30" name="Rectangle 35"/>
                          <wps:cNvSpPr>
                            <a:spLocks noChangeArrowheads="1"/>
                          </wps:cNvSpPr>
                          <wps:spPr bwMode="auto">
                            <a:xfrm>
                              <a:off x="4896" y="2403"/>
                              <a:ext cx="6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18BA" w14:textId="77777777" w:rsidR="000D79C4" w:rsidRDefault="00764E0D">
                                <w:r>
                                  <w:rPr>
                                    <w:b/>
                                    <w:bCs/>
                                    <w:color w:val="808000"/>
                                    <w:sz w:val="14"/>
                                    <w:szCs w:val="14"/>
                                  </w:rPr>
                                  <w:t>individuala</w:t>
                                </w:r>
                              </w:p>
                            </w:txbxContent>
                          </wps:txbx>
                          <wps:bodyPr rot="0" vert="horz" wrap="none" lIns="0" tIns="0" rIns="0" bIns="0" anchor="t" anchorCtr="0" upright="1">
                            <a:spAutoFit/>
                          </wps:bodyPr>
                        </wps:wsp>
                        <wps:wsp>
                          <wps:cNvPr id="31" name="Rectangle 36"/>
                          <wps:cNvSpPr>
                            <a:spLocks noChangeArrowheads="1"/>
                          </wps:cNvSpPr>
                          <wps:spPr bwMode="auto">
                            <a:xfrm>
                              <a:off x="7733" y="2223"/>
                              <a:ext cx="6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5247" w14:textId="77777777" w:rsidR="000D79C4" w:rsidRDefault="00764E0D">
                                <w:r>
                                  <w:rPr>
                                    <w:b/>
                                    <w:bCs/>
                                    <w:color w:val="0000FF"/>
                                    <w:sz w:val="14"/>
                                    <w:szCs w:val="14"/>
                                  </w:rPr>
                                  <w:t xml:space="preserve">Deseuri de </w:t>
                                </w:r>
                              </w:p>
                            </w:txbxContent>
                          </wps:txbx>
                          <wps:bodyPr rot="0" vert="horz" wrap="none" lIns="0" tIns="0" rIns="0" bIns="0" anchor="t" anchorCtr="0" upright="1">
                            <a:spAutoFit/>
                          </wps:bodyPr>
                        </wps:wsp>
                        <wps:wsp>
                          <wps:cNvPr id="32" name="Rectangle 37"/>
                          <wps:cNvSpPr>
                            <a:spLocks noChangeArrowheads="1"/>
                          </wps:cNvSpPr>
                          <wps:spPr bwMode="auto">
                            <a:xfrm>
                              <a:off x="7657" y="2403"/>
                              <a:ext cx="78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F2809" w14:textId="77777777" w:rsidR="000D79C4" w:rsidRDefault="00764E0D">
                                <w:r>
                                  <w:rPr>
                                    <w:b/>
                                    <w:bCs/>
                                    <w:color w:val="0000FF"/>
                                    <w:sz w:val="14"/>
                                    <w:szCs w:val="14"/>
                                  </w:rPr>
                                  <w:t>hartie/carton</w:t>
                                </w:r>
                              </w:p>
                            </w:txbxContent>
                          </wps:txbx>
                          <wps:bodyPr rot="0" vert="horz" wrap="none" lIns="0" tIns="0" rIns="0" bIns="0" anchor="t" anchorCtr="0" upright="1">
                            <a:spAutoFit/>
                          </wps:bodyPr>
                        </wps:wsp>
                        <wps:wsp>
                          <wps:cNvPr id="33" name="Rectangle 38"/>
                          <wps:cNvSpPr>
                            <a:spLocks noChangeArrowheads="1"/>
                          </wps:cNvSpPr>
                          <wps:spPr bwMode="auto">
                            <a:xfrm>
                              <a:off x="8535" y="2223"/>
                              <a:ext cx="6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4F0A" w14:textId="77777777" w:rsidR="000D79C4" w:rsidRDefault="00764E0D">
                                <w:r>
                                  <w:rPr>
                                    <w:b/>
                                    <w:bCs/>
                                    <w:color w:val="FFFF00"/>
                                    <w:sz w:val="14"/>
                                    <w:szCs w:val="14"/>
                                  </w:rPr>
                                  <w:t xml:space="preserve">Deseuri de </w:t>
                                </w:r>
                              </w:p>
                            </w:txbxContent>
                          </wps:txbx>
                          <wps:bodyPr rot="0" vert="horz" wrap="none" lIns="0" tIns="0" rIns="0" bIns="0" anchor="t" anchorCtr="0" upright="1">
                            <a:spAutoFit/>
                          </wps:bodyPr>
                        </wps:wsp>
                        <wps:wsp>
                          <wps:cNvPr id="34" name="Rectangle 39"/>
                          <wps:cNvSpPr>
                            <a:spLocks noChangeArrowheads="1"/>
                          </wps:cNvSpPr>
                          <wps:spPr bwMode="auto">
                            <a:xfrm>
                              <a:off x="8658" y="2403"/>
                              <a:ext cx="38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176F2" w14:textId="77777777" w:rsidR="000D79C4" w:rsidRDefault="00764E0D">
                                <w:r>
                                  <w:rPr>
                                    <w:b/>
                                    <w:bCs/>
                                    <w:color w:val="FFFF00"/>
                                    <w:sz w:val="14"/>
                                    <w:szCs w:val="14"/>
                                  </w:rPr>
                                  <w:t>plastic</w:t>
                                </w:r>
                              </w:p>
                            </w:txbxContent>
                          </wps:txbx>
                          <wps:bodyPr rot="0" vert="horz" wrap="none" lIns="0" tIns="0" rIns="0" bIns="0" anchor="t" anchorCtr="0" upright="1">
                            <a:spAutoFit/>
                          </wps:bodyPr>
                        </wps:wsp>
                        <wps:wsp>
                          <wps:cNvPr id="35" name="Rectangle 40"/>
                          <wps:cNvSpPr>
                            <a:spLocks noChangeArrowheads="1"/>
                          </wps:cNvSpPr>
                          <wps:spPr bwMode="auto">
                            <a:xfrm>
                              <a:off x="9257" y="2223"/>
                              <a:ext cx="6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7C453" w14:textId="77777777" w:rsidR="000D79C4" w:rsidRDefault="00764E0D">
                                <w:r>
                                  <w:rPr>
                                    <w:b/>
                                    <w:bCs/>
                                    <w:color w:val="00FF00"/>
                                    <w:sz w:val="14"/>
                                    <w:szCs w:val="14"/>
                                  </w:rPr>
                                  <w:t xml:space="preserve">Deseuri de </w:t>
                                </w:r>
                              </w:p>
                            </w:txbxContent>
                          </wps:txbx>
                          <wps:bodyPr rot="0" vert="horz" wrap="none" lIns="0" tIns="0" rIns="0" bIns="0" anchor="t" anchorCtr="0" upright="1">
                            <a:spAutoFit/>
                          </wps:bodyPr>
                        </wps:wsp>
                        <wps:wsp>
                          <wps:cNvPr id="36" name="Rectangle 41"/>
                          <wps:cNvSpPr>
                            <a:spLocks noChangeArrowheads="1"/>
                          </wps:cNvSpPr>
                          <wps:spPr bwMode="auto">
                            <a:xfrm>
                              <a:off x="9257" y="2403"/>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EE977" w14:textId="77777777" w:rsidR="000D79C4" w:rsidRDefault="00764E0D">
                                <w:r>
                                  <w:rPr>
                                    <w:b/>
                                    <w:bCs/>
                                    <w:color w:val="00FF00"/>
                                    <w:sz w:val="14"/>
                                    <w:szCs w:val="14"/>
                                  </w:rPr>
                                  <w:t>sticla</w:t>
                                </w:r>
                              </w:p>
                            </w:txbxContent>
                          </wps:txbx>
                          <wps:bodyPr rot="0" vert="horz" wrap="none" lIns="0" tIns="0" rIns="0" bIns="0" anchor="t" anchorCtr="0" upright="1">
                            <a:spAutoFit/>
                          </wps:bodyPr>
                        </wps:wsp>
                        <wps:wsp>
                          <wps:cNvPr id="37" name="Rectangle 42"/>
                          <wps:cNvSpPr>
                            <a:spLocks noChangeArrowheads="1"/>
                          </wps:cNvSpPr>
                          <wps:spPr bwMode="auto">
                            <a:xfrm>
                              <a:off x="10052" y="2223"/>
                              <a:ext cx="73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D31C8" w14:textId="77777777" w:rsidR="000D79C4" w:rsidRDefault="00764E0D">
                                <w:r>
                                  <w:rPr>
                                    <w:b/>
                                    <w:bCs/>
                                    <w:color w:val="808000"/>
                                    <w:sz w:val="14"/>
                                    <w:szCs w:val="14"/>
                                  </w:rPr>
                                  <w:t xml:space="preserve">Compostare </w:t>
                                </w:r>
                              </w:p>
                            </w:txbxContent>
                          </wps:txbx>
                          <wps:bodyPr rot="0" vert="horz" wrap="none" lIns="0" tIns="0" rIns="0" bIns="0" anchor="t" anchorCtr="0" upright="1">
                            <a:spAutoFit/>
                          </wps:bodyPr>
                        </wps:wsp>
                        <wps:wsp>
                          <wps:cNvPr id="38" name="Rectangle 43"/>
                          <wps:cNvSpPr>
                            <a:spLocks noChangeArrowheads="1"/>
                          </wps:cNvSpPr>
                          <wps:spPr bwMode="auto">
                            <a:xfrm>
                              <a:off x="10078" y="2403"/>
                              <a:ext cx="6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BCFE" w14:textId="77777777" w:rsidR="000D79C4" w:rsidRDefault="00764E0D">
                                <w:r>
                                  <w:rPr>
                                    <w:b/>
                                    <w:bCs/>
                                    <w:color w:val="808000"/>
                                    <w:sz w:val="14"/>
                                    <w:szCs w:val="14"/>
                                  </w:rPr>
                                  <w:t>individuala</w:t>
                                </w:r>
                              </w:p>
                            </w:txbxContent>
                          </wps:txbx>
                          <wps:bodyPr rot="0" vert="horz" wrap="none" lIns="0" tIns="0" rIns="0" bIns="0" anchor="t" anchorCtr="0" upright="1">
                            <a:spAutoFit/>
                          </wps:bodyPr>
                        </wps:wsp>
                        <wps:wsp>
                          <wps:cNvPr id="39" name="Rectangle 44"/>
                          <wps:cNvSpPr>
                            <a:spLocks noChangeArrowheads="1"/>
                          </wps:cNvSpPr>
                          <wps:spPr bwMode="auto">
                            <a:xfrm>
                              <a:off x="10996" y="2223"/>
                              <a:ext cx="4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A2F6" w14:textId="77777777" w:rsidR="000D79C4" w:rsidRDefault="00764E0D">
                                <w:r>
                                  <w:rPr>
                                    <w:b/>
                                    <w:bCs/>
                                    <w:color w:val="FF00FF"/>
                                    <w:sz w:val="14"/>
                                    <w:szCs w:val="14"/>
                                  </w:rPr>
                                  <w:t xml:space="preserve">Deseuri </w:t>
                                </w:r>
                              </w:p>
                            </w:txbxContent>
                          </wps:txbx>
                          <wps:bodyPr rot="0" vert="horz" wrap="none" lIns="0" tIns="0" rIns="0" bIns="0" anchor="t" anchorCtr="0" upright="1">
                            <a:spAutoFit/>
                          </wps:bodyPr>
                        </wps:wsp>
                        <wps:wsp>
                          <wps:cNvPr id="40" name="Rectangle 45"/>
                          <wps:cNvSpPr>
                            <a:spLocks noChangeArrowheads="1"/>
                          </wps:cNvSpPr>
                          <wps:spPr bwMode="auto">
                            <a:xfrm>
                              <a:off x="10860" y="2403"/>
                              <a:ext cx="74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62C91" w14:textId="77777777" w:rsidR="000D79C4" w:rsidRDefault="00764E0D">
                                <w:r>
                                  <w:rPr>
                                    <w:b/>
                                    <w:bCs/>
                                    <w:color w:val="FF00FF"/>
                                    <w:sz w:val="14"/>
                                    <w:szCs w:val="14"/>
                                  </w:rPr>
                                  <w:t>voluminoase</w:t>
                                </w:r>
                              </w:p>
                            </w:txbxContent>
                          </wps:txbx>
                          <wps:bodyPr rot="0" vert="horz" wrap="none" lIns="0" tIns="0" rIns="0" bIns="0" anchor="t" anchorCtr="0" upright="1">
                            <a:spAutoFit/>
                          </wps:bodyPr>
                        </wps:wsp>
                        <wps:wsp>
                          <wps:cNvPr id="41" name="Rectangle 46"/>
                          <wps:cNvSpPr>
                            <a:spLocks noChangeArrowheads="1"/>
                          </wps:cNvSpPr>
                          <wps:spPr bwMode="auto">
                            <a:xfrm>
                              <a:off x="12616" y="2223"/>
                              <a:ext cx="4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9EE8" w14:textId="77777777" w:rsidR="000D79C4" w:rsidRDefault="00764E0D">
                                <w:r>
                                  <w:rPr>
                                    <w:b/>
                                    <w:bCs/>
                                    <w:color w:val="FF0000"/>
                                    <w:sz w:val="14"/>
                                    <w:szCs w:val="14"/>
                                  </w:rPr>
                                  <w:t xml:space="preserve">Deseuri </w:t>
                                </w:r>
                              </w:p>
                            </w:txbxContent>
                          </wps:txbx>
                          <wps:bodyPr rot="0" vert="horz" wrap="none" lIns="0" tIns="0" rIns="0" bIns="0" anchor="t" anchorCtr="0" upright="1">
                            <a:spAutoFit/>
                          </wps:bodyPr>
                        </wps:wsp>
                        <wps:wsp>
                          <wps:cNvPr id="42" name="Rectangle 47"/>
                          <wps:cNvSpPr>
                            <a:spLocks noChangeArrowheads="1"/>
                          </wps:cNvSpPr>
                          <wps:spPr bwMode="auto">
                            <a:xfrm>
                              <a:off x="12506" y="2403"/>
                              <a:ext cx="6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1AA4" w14:textId="77777777" w:rsidR="000D79C4" w:rsidRDefault="00764E0D">
                                <w:r>
                                  <w:rPr>
                                    <w:b/>
                                    <w:bCs/>
                                    <w:color w:val="FF0000"/>
                                    <w:sz w:val="14"/>
                                    <w:szCs w:val="14"/>
                                  </w:rPr>
                                  <w:t xml:space="preserve">periculoase </w:t>
                                </w:r>
                              </w:p>
                            </w:txbxContent>
                          </wps:txbx>
                          <wps:bodyPr rot="0" vert="horz" wrap="none" lIns="0" tIns="0" rIns="0" bIns="0" anchor="t" anchorCtr="0" upright="1">
                            <a:spAutoFit/>
                          </wps:bodyPr>
                        </wps:wsp>
                        <wps:wsp>
                          <wps:cNvPr id="43" name="Rectangle 48"/>
                          <wps:cNvSpPr>
                            <a:spLocks noChangeArrowheads="1"/>
                          </wps:cNvSpPr>
                          <wps:spPr bwMode="auto">
                            <a:xfrm>
                              <a:off x="13388" y="2137"/>
                              <a:ext cx="68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01C2" w14:textId="77777777" w:rsidR="000D79C4" w:rsidRDefault="00764E0D">
                                <w:r>
                                  <w:rPr>
                                    <w:b/>
                                    <w:bCs/>
                                    <w:color w:val="969696"/>
                                    <w:sz w:val="14"/>
                                    <w:szCs w:val="14"/>
                                  </w:rPr>
                                  <w:t xml:space="preserve">Deseuri din </w:t>
                                </w:r>
                              </w:p>
                            </w:txbxContent>
                          </wps:txbx>
                          <wps:bodyPr rot="0" vert="horz" wrap="none" lIns="0" tIns="0" rIns="0" bIns="0" anchor="t" anchorCtr="0" upright="1">
                            <a:spAutoFit/>
                          </wps:bodyPr>
                        </wps:wsp>
                        <wps:wsp>
                          <wps:cNvPr id="44" name="Rectangle 49"/>
                          <wps:cNvSpPr>
                            <a:spLocks noChangeArrowheads="1"/>
                          </wps:cNvSpPr>
                          <wps:spPr bwMode="auto">
                            <a:xfrm>
                              <a:off x="13348" y="2316"/>
                              <a:ext cx="76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77EB" w14:textId="77777777" w:rsidR="000D79C4" w:rsidRDefault="00764E0D">
                                <w:r>
                                  <w:rPr>
                                    <w:b/>
                                    <w:bCs/>
                                    <w:color w:val="969696"/>
                                    <w:sz w:val="14"/>
                                    <w:szCs w:val="14"/>
                                  </w:rPr>
                                  <w:t xml:space="preserve">constructii si </w:t>
                                </w:r>
                              </w:p>
                            </w:txbxContent>
                          </wps:txbx>
                          <wps:bodyPr rot="0" vert="horz" wrap="none" lIns="0" tIns="0" rIns="0" bIns="0" anchor="t" anchorCtr="0" upright="1">
                            <a:spAutoFit/>
                          </wps:bodyPr>
                        </wps:wsp>
                        <wps:wsp>
                          <wps:cNvPr id="45" name="Rectangle 50"/>
                          <wps:cNvSpPr>
                            <a:spLocks noChangeArrowheads="1"/>
                          </wps:cNvSpPr>
                          <wps:spPr bwMode="auto">
                            <a:xfrm>
                              <a:off x="13464" y="2496"/>
                              <a:ext cx="53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3143" w14:textId="77777777" w:rsidR="000D79C4" w:rsidRDefault="00764E0D">
                                <w:r>
                                  <w:rPr>
                                    <w:b/>
                                    <w:bCs/>
                                    <w:color w:val="969696"/>
                                    <w:sz w:val="14"/>
                                    <w:szCs w:val="14"/>
                                  </w:rPr>
                                  <w:t>demolari</w:t>
                                </w:r>
                              </w:p>
                            </w:txbxContent>
                          </wps:txbx>
                          <wps:bodyPr rot="0" vert="horz" wrap="none" lIns="0" tIns="0" rIns="0" bIns="0" anchor="t" anchorCtr="0" upright="1">
                            <a:spAutoFit/>
                          </wps:bodyPr>
                        </wps:wsp>
                        <wps:wsp>
                          <wps:cNvPr id="46" name="Rectangle 51"/>
                          <wps:cNvSpPr>
                            <a:spLocks noChangeArrowheads="1"/>
                          </wps:cNvSpPr>
                          <wps:spPr bwMode="auto">
                            <a:xfrm>
                              <a:off x="1114" y="6722"/>
                              <a:ext cx="172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B63B8" w14:textId="77777777" w:rsidR="000D79C4" w:rsidRDefault="00764E0D">
                                <w:r>
                                  <w:rPr>
                                    <w:i/>
                                    <w:iCs/>
                                    <w:color w:val="000000"/>
                                    <w:sz w:val="14"/>
                                    <w:szCs w:val="14"/>
                                  </w:rPr>
                                  <w:t>Investitii finantate prin proiect</w:t>
                                </w:r>
                              </w:p>
                            </w:txbxContent>
                          </wps:txbx>
                          <wps:bodyPr rot="0" vert="horz" wrap="none" lIns="0" tIns="0" rIns="0" bIns="0" anchor="t" anchorCtr="0" upright="1">
                            <a:spAutoFit/>
                          </wps:bodyPr>
                        </wps:wsp>
                        <wps:wsp>
                          <wps:cNvPr id="47" name="Rectangle 52"/>
                          <wps:cNvSpPr>
                            <a:spLocks noChangeArrowheads="1"/>
                          </wps:cNvSpPr>
                          <wps:spPr bwMode="auto">
                            <a:xfrm>
                              <a:off x="1114" y="6896"/>
                              <a:ext cx="181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04ECF" w14:textId="77777777" w:rsidR="000D79C4" w:rsidRDefault="00764E0D">
                                <w:r>
                                  <w:rPr>
                                    <w:i/>
                                    <w:iCs/>
                                    <w:color w:val="000000"/>
                                    <w:sz w:val="14"/>
                                    <w:szCs w:val="14"/>
                                  </w:rPr>
                                  <w:t>Investitii finantate din alte surse</w:t>
                                </w:r>
                              </w:p>
                            </w:txbxContent>
                          </wps:txbx>
                          <wps:bodyPr rot="0" vert="horz" wrap="none" lIns="0" tIns="0" rIns="0" bIns="0" anchor="t" anchorCtr="0" upright="1">
                            <a:spAutoFit/>
                          </wps:bodyPr>
                        </wps:wsp>
                        <wps:wsp>
                          <wps:cNvPr id="48" name="Rectangle 53"/>
                          <wps:cNvSpPr>
                            <a:spLocks noChangeArrowheads="1"/>
                          </wps:cNvSpPr>
                          <wps:spPr bwMode="auto">
                            <a:xfrm>
                              <a:off x="1114" y="7415"/>
                              <a:ext cx="95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46DFB" w14:textId="77777777" w:rsidR="000D79C4" w:rsidRDefault="00764E0D">
                                <w:r>
                                  <w:rPr>
                                    <w:color w:val="000000"/>
                                    <w:sz w:val="14"/>
                                    <w:szCs w:val="14"/>
                                  </w:rPr>
                                  <w:t>deseuri reziduale</w:t>
                                </w:r>
                              </w:p>
                            </w:txbxContent>
                          </wps:txbx>
                          <wps:bodyPr rot="0" vert="horz" wrap="none" lIns="0" tIns="0" rIns="0" bIns="0" anchor="t" anchorCtr="0" upright="1">
                            <a:spAutoFit/>
                          </wps:bodyPr>
                        </wps:wsp>
                        <wps:wsp>
                          <wps:cNvPr id="49" name="Rectangle 54"/>
                          <wps:cNvSpPr>
                            <a:spLocks noChangeArrowheads="1"/>
                          </wps:cNvSpPr>
                          <wps:spPr bwMode="auto">
                            <a:xfrm>
                              <a:off x="4294" y="7415"/>
                              <a:ext cx="11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0967" w14:textId="77777777" w:rsidR="000D79C4" w:rsidRDefault="00764E0D">
                                <w:r>
                                  <w:rPr>
                                    <w:color w:val="000000"/>
                                    <w:sz w:val="14"/>
                                    <w:szCs w:val="14"/>
                                  </w:rPr>
                                  <w:t>deseuri voluminoase</w:t>
                                </w:r>
                              </w:p>
                            </w:txbxContent>
                          </wps:txbx>
                          <wps:bodyPr rot="0" vert="horz" wrap="none" lIns="0" tIns="0" rIns="0" bIns="0" anchor="t" anchorCtr="0" upright="1">
                            <a:spAutoFit/>
                          </wps:bodyPr>
                        </wps:wsp>
                        <wps:wsp>
                          <wps:cNvPr id="50" name="Rectangle 55"/>
                          <wps:cNvSpPr>
                            <a:spLocks noChangeArrowheads="1"/>
                          </wps:cNvSpPr>
                          <wps:spPr bwMode="auto">
                            <a:xfrm>
                              <a:off x="7650" y="7415"/>
                              <a:ext cx="19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795D" w14:textId="77777777" w:rsidR="000D79C4" w:rsidRDefault="00764E0D">
                                <w:r>
                                  <w:rPr>
                                    <w:color w:val="000000"/>
                                    <w:sz w:val="14"/>
                                    <w:szCs w:val="14"/>
                                  </w:rPr>
                                  <w:t>deseuri din constructii si demolari</w:t>
                                </w:r>
                              </w:p>
                            </w:txbxContent>
                          </wps:txbx>
                          <wps:bodyPr rot="0" vert="horz" wrap="none" lIns="0" tIns="0" rIns="0" bIns="0" anchor="t" anchorCtr="0" upright="1">
                            <a:spAutoFit/>
                          </wps:bodyPr>
                        </wps:wsp>
                        <wps:wsp>
                          <wps:cNvPr id="51" name="Rectangle 56"/>
                          <wps:cNvSpPr>
                            <a:spLocks noChangeArrowheads="1"/>
                          </wps:cNvSpPr>
                          <wps:spPr bwMode="auto">
                            <a:xfrm>
                              <a:off x="1114" y="7588"/>
                              <a:ext cx="102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7993" w14:textId="77777777" w:rsidR="000D79C4" w:rsidRDefault="00764E0D">
                                <w:r>
                                  <w:rPr>
                                    <w:color w:val="000000"/>
                                    <w:sz w:val="14"/>
                                    <w:szCs w:val="14"/>
                                  </w:rPr>
                                  <w:t>deseuri reciclabile</w:t>
                                </w:r>
                              </w:p>
                            </w:txbxContent>
                          </wps:txbx>
                          <wps:bodyPr rot="0" vert="horz" wrap="none" lIns="0" tIns="0" rIns="0" bIns="0" anchor="t" anchorCtr="0" upright="1">
                            <a:spAutoFit/>
                          </wps:bodyPr>
                        </wps:wsp>
                        <wps:wsp>
                          <wps:cNvPr id="52" name="Rectangle 57"/>
                          <wps:cNvSpPr>
                            <a:spLocks noChangeArrowheads="1"/>
                          </wps:cNvSpPr>
                          <wps:spPr bwMode="auto">
                            <a:xfrm>
                              <a:off x="4294" y="7588"/>
                              <a:ext cx="10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F410" w14:textId="77777777" w:rsidR="000D79C4" w:rsidRDefault="00764E0D">
                                <w:r>
                                  <w:rPr>
                                    <w:color w:val="000000"/>
                                    <w:sz w:val="14"/>
                                    <w:szCs w:val="14"/>
                                  </w:rPr>
                                  <w:t>deseuri periculoase</w:t>
                                </w:r>
                              </w:p>
                            </w:txbxContent>
                          </wps:txbx>
                          <wps:bodyPr rot="0" vert="horz" wrap="none" lIns="0" tIns="0" rIns="0" bIns="0" anchor="t" anchorCtr="0" upright="1">
                            <a:spAutoFit/>
                          </wps:bodyPr>
                        </wps:wsp>
                        <wps:wsp>
                          <wps:cNvPr id="53" name="Rectangle 58"/>
                          <wps:cNvSpPr>
                            <a:spLocks noChangeArrowheads="1"/>
                          </wps:cNvSpPr>
                          <wps:spPr bwMode="auto">
                            <a:xfrm>
                              <a:off x="1114" y="7761"/>
                              <a:ext cx="127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B3241" w14:textId="77777777" w:rsidR="000D79C4" w:rsidRDefault="00764E0D">
                                <w:r>
                                  <w:rPr>
                                    <w:color w:val="000000"/>
                                    <w:sz w:val="14"/>
                                    <w:szCs w:val="14"/>
                                  </w:rPr>
                                  <w:t>deseuri biodegradabile</w:t>
                                </w:r>
                              </w:p>
                            </w:txbxContent>
                          </wps:txbx>
                          <wps:bodyPr rot="0" vert="horz" wrap="none" lIns="0" tIns="0" rIns="0" bIns="0" anchor="t" anchorCtr="0" upright="1">
                            <a:spAutoFit/>
                          </wps:bodyPr>
                        </wps:wsp>
                        <wps:wsp>
                          <wps:cNvPr id="54" name="Rectangle 59"/>
                          <wps:cNvSpPr>
                            <a:spLocks noChangeArrowheads="1"/>
                          </wps:cNvSpPr>
                          <wps:spPr bwMode="auto">
                            <a:xfrm>
                              <a:off x="4294" y="7761"/>
                              <a:ext cx="35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58F1D" w14:textId="77777777" w:rsidR="000D79C4" w:rsidRDefault="00764E0D">
                                <w:r>
                                  <w:rPr>
                                    <w:color w:val="000000"/>
                                    <w:sz w:val="14"/>
                                    <w:szCs w:val="14"/>
                                  </w:rPr>
                                  <w:t>DEEE</w:t>
                                </w:r>
                              </w:p>
                            </w:txbxContent>
                          </wps:txbx>
                          <wps:bodyPr rot="0" vert="horz" wrap="none" lIns="0" tIns="0" rIns="0" bIns="0" anchor="t" anchorCtr="0" upright="1">
                            <a:spAutoFit/>
                          </wps:bodyPr>
                        </wps:wsp>
                        <wps:wsp>
                          <wps:cNvPr id="55" name="Rectangle 60"/>
                          <wps:cNvSpPr>
                            <a:spLocks noChangeArrowheads="1"/>
                          </wps:cNvSpPr>
                          <wps:spPr bwMode="auto">
                            <a:xfrm>
                              <a:off x="14293" y="5301"/>
                              <a:ext cx="5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C9F2" w14:textId="77777777" w:rsidR="000D79C4" w:rsidRDefault="00764E0D">
                                <w:r>
                                  <w:rPr>
                                    <w:b/>
                                    <w:bCs/>
                                    <w:color w:val="000000"/>
                                    <w:sz w:val="14"/>
                                    <w:szCs w:val="14"/>
                                  </w:rPr>
                                  <w:t xml:space="preserve">Operatori </w:t>
                                </w:r>
                              </w:p>
                            </w:txbxContent>
                          </wps:txbx>
                          <wps:bodyPr rot="0" vert="horz" wrap="none" lIns="0" tIns="0" rIns="0" bIns="0" anchor="t" anchorCtr="0" upright="1">
                            <a:spAutoFit/>
                          </wps:bodyPr>
                        </wps:wsp>
                        <wps:wsp>
                          <wps:cNvPr id="56" name="Rectangle 61"/>
                          <wps:cNvSpPr>
                            <a:spLocks noChangeArrowheads="1"/>
                          </wps:cNvSpPr>
                          <wps:spPr bwMode="auto">
                            <a:xfrm>
                              <a:off x="14296" y="5481"/>
                              <a:ext cx="5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6BC2" w14:textId="77777777" w:rsidR="000D79C4" w:rsidRDefault="00764E0D">
                                <w:r>
                                  <w:rPr>
                                    <w:b/>
                                    <w:bCs/>
                                    <w:color w:val="000000"/>
                                    <w:sz w:val="14"/>
                                    <w:szCs w:val="14"/>
                                  </w:rPr>
                                  <w:t xml:space="preserve">economici </w:t>
                                </w:r>
                              </w:p>
                            </w:txbxContent>
                          </wps:txbx>
                          <wps:bodyPr rot="0" vert="horz" wrap="none" lIns="0" tIns="0" rIns="0" bIns="0" anchor="t" anchorCtr="0" upright="1">
                            <a:spAutoFit/>
                          </wps:bodyPr>
                        </wps:wsp>
                        <wps:wsp>
                          <wps:cNvPr id="57" name="Rectangle 62"/>
                          <wps:cNvSpPr>
                            <a:spLocks noChangeArrowheads="1"/>
                          </wps:cNvSpPr>
                          <wps:spPr bwMode="auto">
                            <a:xfrm>
                              <a:off x="14246" y="5661"/>
                              <a:ext cx="6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D43A" w14:textId="77777777" w:rsidR="000D79C4" w:rsidRDefault="00764E0D">
                                <w:r>
                                  <w:rPr>
                                    <w:b/>
                                    <w:bCs/>
                                    <w:color w:val="000000"/>
                                    <w:sz w:val="14"/>
                                    <w:szCs w:val="14"/>
                                  </w:rPr>
                                  <w:t>valorificare</w:t>
                                </w:r>
                              </w:p>
                            </w:txbxContent>
                          </wps:txbx>
                          <wps:bodyPr rot="0" vert="horz" wrap="none" lIns="0" tIns="0" rIns="0" bIns="0" anchor="t" anchorCtr="0" upright="1">
                            <a:spAutoFit/>
                          </wps:bodyPr>
                        </wps:wsp>
                        <wps:wsp>
                          <wps:cNvPr id="58" name="Rectangle 63"/>
                          <wps:cNvSpPr>
                            <a:spLocks noChangeArrowheads="1"/>
                          </wps:cNvSpPr>
                          <wps:spPr bwMode="auto">
                            <a:xfrm>
                              <a:off x="12543" y="5301"/>
                              <a:ext cx="5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B430F" w14:textId="77777777" w:rsidR="000D79C4" w:rsidRDefault="00764E0D">
                                <w:r>
                                  <w:rPr>
                                    <w:b/>
                                    <w:bCs/>
                                    <w:color w:val="000000"/>
                                    <w:sz w:val="14"/>
                                    <w:szCs w:val="14"/>
                                  </w:rPr>
                                  <w:t xml:space="preserve">Operatori </w:t>
                                </w:r>
                              </w:p>
                            </w:txbxContent>
                          </wps:txbx>
                          <wps:bodyPr rot="0" vert="horz" wrap="none" lIns="0" tIns="0" rIns="0" bIns="0" anchor="t" anchorCtr="0" upright="1">
                            <a:spAutoFit/>
                          </wps:bodyPr>
                        </wps:wsp>
                        <wps:wsp>
                          <wps:cNvPr id="59" name="Rectangle 64"/>
                          <wps:cNvSpPr>
                            <a:spLocks noChangeArrowheads="1"/>
                          </wps:cNvSpPr>
                          <wps:spPr bwMode="auto">
                            <a:xfrm>
                              <a:off x="12546" y="5481"/>
                              <a:ext cx="59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AE48" w14:textId="77777777" w:rsidR="000D79C4" w:rsidRDefault="00764E0D">
                                <w:r>
                                  <w:rPr>
                                    <w:b/>
                                    <w:bCs/>
                                    <w:color w:val="000000"/>
                                    <w:sz w:val="14"/>
                                    <w:szCs w:val="14"/>
                                  </w:rPr>
                                  <w:t xml:space="preserve">economici </w:t>
                                </w:r>
                              </w:p>
                            </w:txbxContent>
                          </wps:txbx>
                          <wps:bodyPr rot="0" vert="horz" wrap="none" lIns="0" tIns="0" rIns="0" bIns="0" anchor="t" anchorCtr="0" upright="1">
                            <a:spAutoFit/>
                          </wps:bodyPr>
                        </wps:wsp>
                        <wps:wsp>
                          <wps:cNvPr id="60" name="Rectangle 65"/>
                          <wps:cNvSpPr>
                            <a:spLocks noChangeArrowheads="1"/>
                          </wps:cNvSpPr>
                          <wps:spPr bwMode="auto">
                            <a:xfrm>
                              <a:off x="12560" y="5661"/>
                              <a:ext cx="56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05ABA" w14:textId="77777777" w:rsidR="000D79C4" w:rsidRDefault="00764E0D">
                                <w:r>
                                  <w:rPr>
                                    <w:b/>
                                    <w:bCs/>
                                    <w:color w:val="000000"/>
                                    <w:sz w:val="14"/>
                                    <w:szCs w:val="14"/>
                                  </w:rPr>
                                  <w:t>eliminare</w:t>
                                </w:r>
                              </w:p>
                            </w:txbxContent>
                          </wps:txbx>
                          <wps:bodyPr rot="0" vert="horz" wrap="none" lIns="0" tIns="0" rIns="0" bIns="0" anchor="t" anchorCtr="0" upright="1">
                            <a:spAutoFit/>
                          </wps:bodyPr>
                        </wps:wsp>
                        <wps:wsp>
                          <wps:cNvPr id="61" name="Rectangle 66"/>
                          <wps:cNvSpPr>
                            <a:spLocks noChangeArrowheads="1"/>
                          </wps:cNvSpPr>
                          <wps:spPr bwMode="auto">
                            <a:xfrm>
                              <a:off x="5927" y="4503"/>
                              <a:ext cx="139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0B961" w14:textId="77777777" w:rsidR="000D79C4" w:rsidRDefault="00764E0D">
                                <w:r>
                                  <w:rPr>
                                    <w:b/>
                                    <w:bCs/>
                                    <w:color w:val="000000"/>
                                    <w:sz w:val="14"/>
                                    <w:szCs w:val="14"/>
                                  </w:rPr>
                                  <w:t>Statie de sortare Lupac</w:t>
                                </w:r>
                              </w:p>
                            </w:txbxContent>
                          </wps:txbx>
                          <wps:bodyPr rot="0" vert="horz" wrap="none" lIns="0" tIns="0" rIns="0" bIns="0" anchor="t" anchorCtr="0" upright="1">
                            <a:spAutoFit/>
                          </wps:bodyPr>
                        </wps:wsp>
                        <wps:wsp>
                          <wps:cNvPr id="62" name="Rectangle 67"/>
                          <wps:cNvSpPr>
                            <a:spLocks noChangeArrowheads="1"/>
                          </wps:cNvSpPr>
                          <wps:spPr bwMode="auto">
                            <a:xfrm>
                              <a:off x="8532" y="4503"/>
                              <a:ext cx="14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3E49C" w14:textId="77777777" w:rsidR="000D79C4" w:rsidRDefault="00764E0D">
                                <w:r>
                                  <w:rPr>
                                    <w:b/>
                                    <w:bCs/>
                                    <w:color w:val="000000"/>
                                    <w:sz w:val="14"/>
                                    <w:szCs w:val="14"/>
                                  </w:rPr>
                                  <w:t>Depozit conform Lupac</w:t>
                                </w:r>
                              </w:p>
                            </w:txbxContent>
                          </wps:txbx>
                          <wps:bodyPr rot="0" vert="horz" wrap="none" lIns="0" tIns="0" rIns="0" bIns="0" anchor="t" anchorCtr="0" upright="1">
                            <a:spAutoFit/>
                          </wps:bodyPr>
                        </wps:wsp>
                        <wps:wsp>
                          <wps:cNvPr id="63" name="Rectangle 68"/>
                          <wps:cNvSpPr>
                            <a:spLocks noChangeArrowheads="1"/>
                          </wps:cNvSpPr>
                          <wps:spPr bwMode="auto">
                            <a:xfrm>
                              <a:off x="6054" y="5927"/>
                              <a:ext cx="114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C8AC" w14:textId="77777777" w:rsidR="000D79C4" w:rsidRDefault="00764E0D">
                                <w:r>
                                  <w:rPr>
                                    <w:b/>
                                    <w:bCs/>
                                    <w:color w:val="000000"/>
                                    <w:sz w:val="14"/>
                                    <w:szCs w:val="14"/>
                                  </w:rPr>
                                  <w:t>Deseuri asimilabile</w:t>
                                </w:r>
                              </w:p>
                            </w:txbxContent>
                          </wps:txbx>
                          <wps:bodyPr rot="0" vert="horz" wrap="none" lIns="0" tIns="0" rIns="0" bIns="0" anchor="t" anchorCtr="0" upright="1">
                            <a:spAutoFit/>
                          </wps:bodyPr>
                        </wps:wsp>
                        <wps:wsp>
                          <wps:cNvPr id="64" name="Rectangle 69"/>
                          <wps:cNvSpPr>
                            <a:spLocks noChangeArrowheads="1"/>
                          </wps:cNvSpPr>
                          <wps:spPr bwMode="auto">
                            <a:xfrm>
                              <a:off x="1793" y="166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CB4E" w14:textId="77777777" w:rsidR="000D79C4" w:rsidRDefault="000D79C4"/>
                            </w:txbxContent>
                          </wps:txbx>
                          <wps:bodyPr rot="0" vert="horz" wrap="none" lIns="0" tIns="0" rIns="0" bIns="0" anchor="t" anchorCtr="0" upright="1">
                            <a:spAutoFit/>
                          </wps:bodyPr>
                        </wps:wsp>
                        <wps:wsp>
                          <wps:cNvPr id="65" name="Rectangle 70"/>
                          <wps:cNvSpPr>
                            <a:spLocks noChangeArrowheads="1"/>
                          </wps:cNvSpPr>
                          <wps:spPr bwMode="auto">
                            <a:xfrm>
                              <a:off x="1793" y="166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16D14" w14:textId="77777777" w:rsidR="000D79C4" w:rsidRDefault="000D79C4"/>
                            </w:txbxContent>
                          </wps:txbx>
                          <wps:bodyPr rot="0" vert="horz" wrap="none" lIns="0" tIns="0" rIns="0" bIns="0" anchor="t" anchorCtr="0" upright="1">
                            <a:spAutoFit/>
                          </wps:bodyPr>
                        </wps:wsp>
                        <wps:wsp>
                          <wps:cNvPr id="66" name="Rectangle 71"/>
                          <wps:cNvSpPr>
                            <a:spLocks noChangeArrowheads="1"/>
                          </wps:cNvSpPr>
                          <wps:spPr bwMode="auto">
                            <a:xfrm>
                              <a:off x="1793" y="19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8BC4" w14:textId="77777777" w:rsidR="000D79C4" w:rsidRDefault="000D79C4"/>
                            </w:txbxContent>
                          </wps:txbx>
                          <wps:bodyPr rot="0" vert="horz" wrap="none" lIns="0" tIns="0" rIns="0" bIns="0" anchor="t" anchorCtr="0" upright="1">
                            <a:spAutoFit/>
                          </wps:bodyPr>
                        </wps:wsp>
                        <wps:wsp>
                          <wps:cNvPr id="67" name="Rectangle 72"/>
                          <wps:cNvSpPr>
                            <a:spLocks noChangeArrowheads="1"/>
                          </wps:cNvSpPr>
                          <wps:spPr bwMode="auto">
                            <a:xfrm>
                              <a:off x="1793" y="19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E2CF" w14:textId="77777777" w:rsidR="000D79C4" w:rsidRDefault="000D79C4"/>
                            </w:txbxContent>
                          </wps:txbx>
                          <wps:bodyPr rot="0" vert="horz" wrap="none" lIns="0" tIns="0" rIns="0" bIns="0" anchor="t" anchorCtr="0" upright="1">
                            <a:spAutoFit/>
                          </wps:bodyPr>
                        </wps:wsp>
                        <wps:wsp>
                          <wps:cNvPr id="68" name="Rectangle 73"/>
                          <wps:cNvSpPr>
                            <a:spLocks noChangeArrowheads="1"/>
                          </wps:cNvSpPr>
                          <wps:spPr bwMode="auto">
                            <a:xfrm>
                              <a:off x="5704" y="2210"/>
                              <a:ext cx="182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40DCF" w14:textId="77777777" w:rsidR="000D79C4" w:rsidRDefault="00764E0D">
                                <w:pPr>
                                  <w:jc w:val="center"/>
                                  <w:rPr>
                                    <w:b/>
                                    <w:bCs/>
                                    <w:color w:val="333333"/>
                                    <w:sz w:val="14"/>
                                    <w:szCs w:val="14"/>
                                  </w:rPr>
                                </w:pPr>
                                <w:r>
                                  <w:rPr>
                                    <w:b/>
                                    <w:bCs/>
                                    <w:color w:val="333333"/>
                                    <w:sz w:val="14"/>
                                    <w:szCs w:val="14"/>
                                  </w:rPr>
                                  <w:t>Deseuri reziduale și biodeșeuri</w:t>
                                </w:r>
                              </w:p>
                            </w:txbxContent>
                          </wps:txbx>
                          <wps:bodyPr rot="0" vert="horz" wrap="square" lIns="0" tIns="0" rIns="0" bIns="0" anchor="t" anchorCtr="0" upright="1">
                            <a:spAutoFit/>
                          </wps:bodyPr>
                        </wps:wsp>
                        <wps:wsp>
                          <wps:cNvPr id="69" name="Rectangle 74"/>
                          <wps:cNvSpPr>
                            <a:spLocks noChangeArrowheads="1"/>
                          </wps:cNvSpPr>
                          <wps:spPr bwMode="auto">
                            <a:xfrm>
                              <a:off x="1956" y="326"/>
                              <a:ext cx="2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BD09" w14:textId="77777777" w:rsidR="000D79C4" w:rsidRDefault="00764E0D">
                                <w:r>
                                  <w:rPr>
                                    <w:b/>
                                    <w:bCs/>
                                    <w:color w:val="000000"/>
                                    <w:sz w:val="16"/>
                                    <w:szCs w:val="16"/>
                                  </w:rPr>
                                  <w:t xml:space="preserve">Deseuri menajere - mediul urban                                                        </w:t>
                                </w:r>
                              </w:p>
                            </w:txbxContent>
                          </wps:txbx>
                          <wps:bodyPr rot="0" vert="horz" wrap="none" lIns="0" tIns="0" rIns="0" bIns="0" anchor="t" anchorCtr="0" upright="1">
                            <a:spAutoFit/>
                          </wps:bodyPr>
                        </wps:wsp>
                        <wps:wsp>
                          <wps:cNvPr id="70" name="Rectangle 75"/>
                          <wps:cNvSpPr>
                            <a:spLocks noChangeArrowheads="1"/>
                          </wps:cNvSpPr>
                          <wps:spPr bwMode="auto">
                            <a:xfrm>
                              <a:off x="592" y="2210"/>
                              <a:ext cx="1889"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BE28" w14:textId="77777777" w:rsidR="000D79C4" w:rsidRDefault="00764E0D">
                                <w:r>
                                  <w:rPr>
                                    <w:b/>
                                    <w:bCs/>
                                    <w:color w:val="333333"/>
                                    <w:sz w:val="14"/>
                                    <w:szCs w:val="14"/>
                                  </w:rPr>
                                  <w:t xml:space="preserve">Deseuri reziduale  și </w:t>
                                </w:r>
                              </w:p>
                            </w:txbxContent>
                          </wps:txbx>
                          <wps:bodyPr rot="0" vert="horz" wrap="square" lIns="0" tIns="0" rIns="0" bIns="0" anchor="t" anchorCtr="0" upright="1">
                            <a:noAutofit/>
                          </wps:bodyPr>
                        </wps:wsp>
                        <wps:wsp>
                          <wps:cNvPr id="71" name="Rectangle 76"/>
                          <wps:cNvSpPr>
                            <a:spLocks noChangeArrowheads="1"/>
                          </wps:cNvSpPr>
                          <wps:spPr bwMode="auto">
                            <a:xfrm>
                              <a:off x="683" y="2316"/>
                              <a:ext cx="185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5ACD3" w14:textId="77777777" w:rsidR="000D79C4" w:rsidRDefault="00764E0D">
                                <w:pPr>
                                  <w:rPr>
                                    <w:lang w:val="ro-RO"/>
                                  </w:rPr>
                                </w:pPr>
                                <w:r>
                                  <w:rPr>
                                    <w:b/>
                                    <w:bCs/>
                                    <w:color w:val="333333"/>
                                    <w:sz w:val="14"/>
                                    <w:szCs w:val="14"/>
                                    <w:lang w:val="ro-RO"/>
                                  </w:rPr>
                                  <w:t>biodeșeuri, colectate separat</w:t>
                                </w:r>
                              </w:p>
                            </w:txbxContent>
                          </wps:txbx>
                          <wps:bodyPr rot="0" vert="horz" wrap="square" lIns="0" tIns="0" rIns="0" bIns="0" anchor="t" anchorCtr="0" upright="1">
                            <a:noAutofit/>
                          </wps:bodyPr>
                        </wps:wsp>
                        <wps:wsp>
                          <wps:cNvPr id="72" name="Rectangle 77"/>
                          <wps:cNvSpPr>
                            <a:spLocks noChangeArrowheads="1"/>
                          </wps:cNvSpPr>
                          <wps:spPr bwMode="auto">
                            <a:xfrm>
                              <a:off x="416" y="195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92B7" w14:textId="77777777" w:rsidR="000D79C4" w:rsidRDefault="000D79C4"/>
                            </w:txbxContent>
                          </wps:txbx>
                          <wps:bodyPr rot="0" vert="horz" wrap="none" lIns="0" tIns="0" rIns="0" bIns="0" anchor="t" anchorCtr="0" upright="1">
                            <a:spAutoFit/>
                          </wps:bodyPr>
                        </wps:wsp>
                        <wps:wsp>
                          <wps:cNvPr id="73" name="Rectangle 78"/>
                          <wps:cNvSpPr>
                            <a:spLocks noChangeArrowheads="1"/>
                          </wps:cNvSpPr>
                          <wps:spPr bwMode="auto">
                            <a:xfrm>
                              <a:off x="416" y="195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67C6" w14:textId="77777777" w:rsidR="000D79C4" w:rsidRDefault="000D79C4"/>
                            </w:txbxContent>
                          </wps:txbx>
                          <wps:bodyPr rot="0" vert="horz" wrap="none" lIns="0" tIns="0" rIns="0" bIns="0" anchor="t" anchorCtr="0" upright="1">
                            <a:spAutoFit/>
                          </wps:bodyPr>
                        </wps:wsp>
                        <wps:wsp>
                          <wps:cNvPr id="74" name="Rectangle 79"/>
                          <wps:cNvSpPr>
                            <a:spLocks noChangeArrowheads="1"/>
                          </wps:cNvSpPr>
                          <wps:spPr bwMode="auto">
                            <a:xfrm>
                              <a:off x="1793" y="131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F5137" w14:textId="77777777" w:rsidR="000D79C4" w:rsidRDefault="000D79C4"/>
                            </w:txbxContent>
                          </wps:txbx>
                          <wps:bodyPr rot="0" vert="horz" wrap="none" lIns="0" tIns="0" rIns="0" bIns="0" anchor="t" anchorCtr="0" upright="1">
                            <a:spAutoFit/>
                          </wps:bodyPr>
                        </wps:wsp>
                        <wps:wsp>
                          <wps:cNvPr id="75" name="Rectangle 80"/>
                          <wps:cNvSpPr>
                            <a:spLocks noChangeArrowheads="1"/>
                          </wps:cNvSpPr>
                          <wps:spPr bwMode="auto">
                            <a:xfrm>
                              <a:off x="1793" y="131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1A378" w14:textId="77777777" w:rsidR="000D79C4" w:rsidRDefault="000D79C4"/>
                            </w:txbxContent>
                          </wps:txbx>
                          <wps:bodyPr rot="0" vert="horz" wrap="none" lIns="0" tIns="0" rIns="0" bIns="0" anchor="t" anchorCtr="0" upright="1">
                            <a:spAutoFit/>
                          </wps:bodyPr>
                        </wps:wsp>
                        <wps:wsp>
                          <wps:cNvPr id="76" name="Rectangle 81"/>
                          <wps:cNvSpPr>
                            <a:spLocks noChangeArrowheads="1"/>
                          </wps:cNvSpPr>
                          <wps:spPr bwMode="auto">
                            <a:xfrm>
                              <a:off x="1793" y="149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08E7" w14:textId="77777777" w:rsidR="000D79C4" w:rsidRDefault="000D79C4"/>
                            </w:txbxContent>
                          </wps:txbx>
                          <wps:bodyPr rot="0" vert="horz" wrap="none" lIns="0" tIns="0" rIns="0" bIns="0" anchor="t" anchorCtr="0" upright="1">
                            <a:spAutoFit/>
                          </wps:bodyPr>
                        </wps:wsp>
                        <wps:wsp>
                          <wps:cNvPr id="77" name="Rectangle 82"/>
                          <wps:cNvSpPr>
                            <a:spLocks noChangeArrowheads="1"/>
                          </wps:cNvSpPr>
                          <wps:spPr bwMode="auto">
                            <a:xfrm>
                              <a:off x="1793" y="149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4588C" w14:textId="77777777" w:rsidR="000D79C4" w:rsidRDefault="000D79C4"/>
                            </w:txbxContent>
                          </wps:txbx>
                          <wps:bodyPr rot="0" vert="horz" wrap="none" lIns="0" tIns="0" rIns="0" bIns="0" anchor="t" anchorCtr="0" upright="1">
                            <a:spAutoFit/>
                          </wps:bodyPr>
                        </wps:wsp>
                        <wps:wsp>
                          <wps:cNvPr id="78" name="Rectangle 83"/>
                          <wps:cNvSpPr>
                            <a:spLocks noChangeArrowheads="1"/>
                          </wps:cNvSpPr>
                          <wps:spPr bwMode="auto">
                            <a:xfrm>
                              <a:off x="416" y="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CFD02" w14:textId="77777777" w:rsidR="000D79C4" w:rsidRDefault="000D79C4"/>
                            </w:txbxContent>
                          </wps:txbx>
                          <wps:bodyPr rot="0" vert="horz" wrap="none" lIns="0" tIns="0" rIns="0" bIns="0" anchor="t" anchorCtr="0" upright="1">
                            <a:spAutoFit/>
                          </wps:bodyPr>
                        </wps:wsp>
                        <wps:wsp>
                          <wps:cNvPr id="79" name="Rectangle 84"/>
                          <wps:cNvSpPr>
                            <a:spLocks noChangeArrowheads="1"/>
                          </wps:cNvSpPr>
                          <wps:spPr bwMode="auto">
                            <a:xfrm>
                              <a:off x="416" y="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871C" w14:textId="77777777" w:rsidR="000D79C4" w:rsidRDefault="000D79C4"/>
                            </w:txbxContent>
                          </wps:txbx>
                          <wps:bodyPr rot="0" vert="horz" wrap="none" lIns="0" tIns="0" rIns="0" bIns="0" anchor="t" anchorCtr="0" upright="1">
                            <a:spAutoFit/>
                          </wps:bodyPr>
                        </wps:wsp>
                        <wps:wsp>
                          <wps:cNvPr id="80" name="Rectangle 85"/>
                          <wps:cNvSpPr>
                            <a:spLocks noChangeArrowheads="1"/>
                          </wps:cNvSpPr>
                          <wps:spPr bwMode="auto">
                            <a:xfrm>
                              <a:off x="5638" y="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60543" w14:textId="77777777" w:rsidR="000D79C4" w:rsidRDefault="000D79C4"/>
                            </w:txbxContent>
                          </wps:txbx>
                          <wps:bodyPr rot="0" vert="horz" wrap="none" lIns="0" tIns="0" rIns="0" bIns="0" anchor="t" anchorCtr="0" upright="1">
                            <a:spAutoFit/>
                          </wps:bodyPr>
                        </wps:wsp>
                        <wps:wsp>
                          <wps:cNvPr id="81" name="Rectangle 86"/>
                          <wps:cNvSpPr>
                            <a:spLocks noChangeArrowheads="1"/>
                          </wps:cNvSpPr>
                          <wps:spPr bwMode="auto">
                            <a:xfrm>
                              <a:off x="5638" y="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62BEE" w14:textId="77777777" w:rsidR="000D79C4" w:rsidRDefault="000D79C4"/>
                            </w:txbxContent>
                          </wps:txbx>
                          <wps:bodyPr rot="0" vert="horz" wrap="none" lIns="0" tIns="0" rIns="0" bIns="0" anchor="t" anchorCtr="0" upright="1">
                            <a:spAutoFit/>
                          </wps:bodyPr>
                        </wps:wsp>
                        <wps:wsp>
                          <wps:cNvPr id="82" name="Rectangle 87"/>
                          <wps:cNvSpPr>
                            <a:spLocks noChangeArrowheads="1"/>
                          </wps:cNvSpPr>
                          <wps:spPr bwMode="auto">
                            <a:xfrm>
                              <a:off x="472" y="686"/>
                              <a:ext cx="119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15CE" w14:textId="77777777" w:rsidR="000D79C4" w:rsidRDefault="00764E0D">
                                <w:r>
                                  <w:rPr>
                                    <w:b/>
                                    <w:bCs/>
                                    <w:i/>
                                    <w:iCs/>
                                    <w:color w:val="000000"/>
                                    <w:sz w:val="14"/>
                                    <w:szCs w:val="14"/>
                                  </w:rPr>
                                  <w:t xml:space="preserve">Blocuri si case (zone </w:t>
                                </w:r>
                              </w:p>
                            </w:txbxContent>
                          </wps:txbx>
                          <wps:bodyPr rot="0" vert="horz" wrap="none" lIns="0" tIns="0" rIns="0" bIns="0" anchor="t" anchorCtr="0" upright="1">
                            <a:spAutoFit/>
                          </wps:bodyPr>
                        </wps:wsp>
                        <wps:wsp>
                          <wps:cNvPr id="83" name="Rectangle 88"/>
                          <wps:cNvSpPr>
                            <a:spLocks noChangeArrowheads="1"/>
                          </wps:cNvSpPr>
                          <wps:spPr bwMode="auto">
                            <a:xfrm>
                              <a:off x="615" y="862"/>
                              <a:ext cx="9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F152" w14:textId="77777777" w:rsidR="000D79C4" w:rsidRDefault="00764E0D">
                                <w:r>
                                  <w:rPr>
                                    <w:b/>
                                    <w:bCs/>
                                    <w:i/>
                                    <w:iCs/>
                                    <w:color w:val="000000"/>
                                    <w:sz w:val="14"/>
                                    <w:szCs w:val="14"/>
                                  </w:rPr>
                                  <w:t>greu accesibile)</w:t>
                                </w:r>
                              </w:p>
                            </w:txbxContent>
                          </wps:txbx>
                          <wps:bodyPr rot="0" vert="horz" wrap="none" lIns="0" tIns="0" rIns="0" bIns="0" anchor="t" anchorCtr="0" upright="1">
                            <a:spAutoFit/>
                          </wps:bodyPr>
                        </wps:wsp>
                        <wps:wsp>
                          <wps:cNvPr id="84" name="Rectangle 89"/>
                          <wps:cNvSpPr>
                            <a:spLocks noChangeArrowheads="1"/>
                          </wps:cNvSpPr>
                          <wps:spPr bwMode="auto">
                            <a:xfrm>
                              <a:off x="502" y="1038"/>
                              <a:ext cx="112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6574C" w14:textId="77777777" w:rsidR="000D79C4" w:rsidRDefault="00764E0D">
                                <w:r>
                                  <w:rPr>
                                    <w:b/>
                                    <w:bCs/>
                                    <w:i/>
                                    <w:iCs/>
                                    <w:color w:val="000000"/>
                                    <w:sz w:val="14"/>
                                    <w:szCs w:val="14"/>
                                  </w:rPr>
                                  <w:t>Puncte de colectare</w:t>
                                </w:r>
                              </w:p>
                            </w:txbxContent>
                          </wps:txbx>
                          <wps:bodyPr rot="0" vert="horz" wrap="none" lIns="0" tIns="0" rIns="0" bIns="0" anchor="t" anchorCtr="0" upright="1">
                            <a:spAutoFit/>
                          </wps:bodyPr>
                        </wps:wsp>
                        <wps:wsp>
                          <wps:cNvPr id="85" name="Rectangle 90"/>
                          <wps:cNvSpPr>
                            <a:spLocks noChangeArrowheads="1"/>
                          </wps:cNvSpPr>
                          <wps:spPr bwMode="auto">
                            <a:xfrm>
                              <a:off x="1893" y="775"/>
                              <a:ext cx="5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BC7C7" w14:textId="77777777" w:rsidR="000D79C4" w:rsidRDefault="00764E0D">
                                <w:r>
                                  <w:rPr>
                                    <w:b/>
                                    <w:bCs/>
                                    <w:i/>
                                    <w:iCs/>
                                    <w:color w:val="000000"/>
                                    <w:sz w:val="14"/>
                                    <w:szCs w:val="14"/>
                                  </w:rPr>
                                  <w:t xml:space="preserve">Case - din </w:t>
                                </w:r>
                              </w:p>
                            </w:txbxContent>
                          </wps:txbx>
                          <wps:bodyPr rot="0" vert="horz" wrap="none" lIns="0" tIns="0" rIns="0" bIns="0" anchor="t" anchorCtr="0" upright="1">
                            <a:spAutoFit/>
                          </wps:bodyPr>
                        </wps:wsp>
                        <wps:wsp>
                          <wps:cNvPr id="86" name="Rectangle 91"/>
                          <wps:cNvSpPr>
                            <a:spLocks noChangeArrowheads="1"/>
                          </wps:cNvSpPr>
                          <wps:spPr bwMode="auto">
                            <a:xfrm>
                              <a:off x="1889" y="952"/>
                              <a:ext cx="5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1AA32" w14:textId="77777777" w:rsidR="000D79C4" w:rsidRDefault="00764E0D">
                                <w:r>
                                  <w:rPr>
                                    <w:b/>
                                    <w:bCs/>
                                    <w:i/>
                                    <w:iCs/>
                                    <w:color w:val="000000"/>
                                    <w:sz w:val="14"/>
                                    <w:szCs w:val="14"/>
                                  </w:rPr>
                                  <w:t>usa in usa</w:t>
                                </w:r>
                              </w:p>
                            </w:txbxContent>
                          </wps:txbx>
                          <wps:bodyPr rot="0" vert="horz" wrap="none" lIns="0" tIns="0" rIns="0" bIns="0" anchor="t" anchorCtr="0" upright="1">
                            <a:spAutoFit/>
                          </wps:bodyPr>
                        </wps:wsp>
                        <wps:wsp>
                          <wps:cNvPr id="87" name="Rectangle 92"/>
                          <wps:cNvSpPr>
                            <a:spLocks noChangeArrowheads="1"/>
                          </wps:cNvSpPr>
                          <wps:spPr bwMode="auto">
                            <a:xfrm>
                              <a:off x="2731" y="775"/>
                              <a:ext cx="196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51728" w14:textId="77777777" w:rsidR="000D79C4" w:rsidRDefault="00764E0D">
                                <w:r>
                                  <w:rPr>
                                    <w:b/>
                                    <w:bCs/>
                                    <w:i/>
                                    <w:iCs/>
                                    <w:color w:val="000000"/>
                                    <w:sz w:val="14"/>
                                    <w:szCs w:val="14"/>
                                  </w:rPr>
                                  <w:t xml:space="preserve">Blocuri si gospodarii individuale - </w:t>
                                </w:r>
                              </w:p>
                            </w:txbxContent>
                          </wps:txbx>
                          <wps:bodyPr rot="0" vert="horz" wrap="none" lIns="0" tIns="0" rIns="0" bIns="0" anchor="t" anchorCtr="0" upright="1">
                            <a:spAutoFit/>
                          </wps:bodyPr>
                        </wps:wsp>
                        <wps:wsp>
                          <wps:cNvPr id="88" name="Rectangle 93"/>
                          <wps:cNvSpPr>
                            <a:spLocks noChangeArrowheads="1"/>
                          </wps:cNvSpPr>
                          <wps:spPr bwMode="auto">
                            <a:xfrm>
                              <a:off x="3160" y="952"/>
                              <a:ext cx="11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E4339" w14:textId="77777777" w:rsidR="000D79C4" w:rsidRDefault="00764E0D">
                                <w:r>
                                  <w:rPr>
                                    <w:b/>
                                    <w:bCs/>
                                    <w:i/>
                                    <w:iCs/>
                                    <w:color w:val="000000"/>
                                    <w:sz w:val="14"/>
                                    <w:szCs w:val="14"/>
                                  </w:rPr>
                                  <w:t>puncte de colectare</w:t>
                                </w:r>
                              </w:p>
                            </w:txbxContent>
                          </wps:txbx>
                          <wps:bodyPr rot="0" vert="horz" wrap="none" lIns="0" tIns="0" rIns="0" bIns="0" anchor="t" anchorCtr="0" upright="1">
                            <a:spAutoFit/>
                          </wps:bodyPr>
                        </wps:wsp>
                        <wps:wsp>
                          <wps:cNvPr id="89" name="Rectangle 94"/>
                          <wps:cNvSpPr>
                            <a:spLocks noChangeArrowheads="1"/>
                          </wps:cNvSpPr>
                          <wps:spPr bwMode="auto">
                            <a:xfrm>
                              <a:off x="8229" y="862"/>
                              <a:ext cx="112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EC45" w14:textId="77777777" w:rsidR="000D79C4" w:rsidRDefault="00764E0D">
                                <w:r>
                                  <w:rPr>
                                    <w:b/>
                                    <w:bCs/>
                                    <w:i/>
                                    <w:iCs/>
                                    <w:color w:val="000000"/>
                                    <w:sz w:val="14"/>
                                    <w:szCs w:val="14"/>
                                  </w:rPr>
                                  <w:t>Puncte de colectare</w:t>
                                </w:r>
                              </w:p>
                            </w:txbxContent>
                          </wps:txbx>
                          <wps:bodyPr rot="0" vert="horz" wrap="none" lIns="0" tIns="0" rIns="0" bIns="0" anchor="t" anchorCtr="0" upright="1">
                            <a:spAutoFit/>
                          </wps:bodyPr>
                        </wps:wsp>
                        <wps:wsp>
                          <wps:cNvPr id="90" name="Rectangle 95"/>
                          <wps:cNvSpPr>
                            <a:spLocks noChangeArrowheads="1"/>
                          </wps:cNvSpPr>
                          <wps:spPr bwMode="auto">
                            <a:xfrm>
                              <a:off x="11645" y="526"/>
                              <a:ext cx="18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3D43" w14:textId="77777777" w:rsidR="000D79C4" w:rsidRDefault="00764E0D">
                                <w:r>
                                  <w:rPr>
                                    <w:b/>
                                    <w:bCs/>
                                    <w:color w:val="000000"/>
                                    <w:sz w:val="16"/>
                                    <w:szCs w:val="16"/>
                                  </w:rPr>
                                  <w:t>Fluxuri speciale de deseuri</w:t>
                                </w:r>
                              </w:p>
                            </w:txbxContent>
                          </wps:txbx>
                          <wps:bodyPr rot="0" vert="horz" wrap="none" lIns="0" tIns="0" rIns="0" bIns="0" anchor="t" anchorCtr="0" upright="1">
                            <a:spAutoFit/>
                          </wps:bodyPr>
                        </wps:wsp>
                        <wps:wsp>
                          <wps:cNvPr id="91" name="Rectangle 96"/>
                          <wps:cNvSpPr>
                            <a:spLocks noChangeArrowheads="1"/>
                          </wps:cNvSpPr>
                          <wps:spPr bwMode="auto">
                            <a:xfrm>
                              <a:off x="11529" y="722"/>
                              <a:ext cx="20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3C93" w14:textId="77777777" w:rsidR="000D79C4" w:rsidRDefault="00764E0D">
                                <w:r>
                                  <w:rPr>
                                    <w:b/>
                                    <w:bCs/>
                                    <w:color w:val="000000"/>
                                    <w:sz w:val="16"/>
                                    <w:szCs w:val="16"/>
                                  </w:rPr>
                                  <w:t>(mediul urban si mediul rural)</w:t>
                                </w:r>
                              </w:p>
                            </w:txbxContent>
                          </wps:txbx>
                          <wps:bodyPr rot="0" vert="horz" wrap="none" lIns="0" tIns="0" rIns="0" bIns="0" anchor="t" anchorCtr="0" upright="1">
                            <a:spAutoFit/>
                          </wps:bodyPr>
                        </wps:wsp>
                        <wps:wsp>
                          <wps:cNvPr id="92" name="Rectangle 97"/>
                          <wps:cNvSpPr>
                            <a:spLocks noChangeArrowheads="1"/>
                          </wps:cNvSpPr>
                          <wps:spPr bwMode="auto">
                            <a:xfrm>
                              <a:off x="7201" y="326"/>
                              <a:ext cx="220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278D0" w14:textId="77777777" w:rsidR="000D79C4" w:rsidRDefault="00764E0D">
                                <w:r>
                                  <w:rPr>
                                    <w:b/>
                                    <w:bCs/>
                                    <w:color w:val="000000"/>
                                    <w:sz w:val="16"/>
                                    <w:szCs w:val="16"/>
                                  </w:rPr>
                                  <w:t xml:space="preserve">Deseuri menajere - mediul rural                            </w:t>
                                </w:r>
                              </w:p>
                            </w:txbxContent>
                          </wps:txbx>
                          <wps:bodyPr rot="0" vert="horz" wrap="none" lIns="0" tIns="0" rIns="0" bIns="0" anchor="t" anchorCtr="0" upright="1">
                            <a:spAutoFit/>
                          </wps:bodyPr>
                        </wps:wsp>
                        <wps:wsp>
                          <wps:cNvPr id="93" name="Rectangle 98"/>
                          <wps:cNvSpPr>
                            <a:spLocks noChangeArrowheads="1"/>
                          </wps:cNvSpPr>
                          <wps:spPr bwMode="auto">
                            <a:xfrm>
                              <a:off x="1414" y="5927"/>
                              <a:ext cx="177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A4823" w14:textId="77777777" w:rsidR="000D79C4" w:rsidRDefault="00764E0D">
                                <w:r>
                                  <w:rPr>
                                    <w:b/>
                                    <w:bCs/>
                                    <w:color w:val="000000"/>
                                    <w:sz w:val="14"/>
                                    <w:szCs w:val="14"/>
                                  </w:rPr>
                                  <w:t>Deseuri din parcuri si gradini</w:t>
                                </w:r>
                              </w:p>
                            </w:txbxContent>
                          </wps:txbx>
                          <wps:bodyPr rot="0" vert="horz" wrap="none" lIns="0" tIns="0" rIns="0" bIns="0" anchor="t" anchorCtr="0" upright="1">
                            <a:spAutoFit/>
                          </wps:bodyPr>
                        </wps:wsp>
                        <wps:wsp>
                          <wps:cNvPr id="94" name="Rectangle 99"/>
                          <wps:cNvSpPr>
                            <a:spLocks noChangeArrowheads="1"/>
                          </wps:cNvSpPr>
                          <wps:spPr bwMode="auto">
                            <a:xfrm>
                              <a:off x="10318" y="5927"/>
                              <a:ext cx="97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8E06" w14:textId="77777777" w:rsidR="000D79C4" w:rsidRDefault="00764E0D">
                                <w:r>
                                  <w:rPr>
                                    <w:b/>
                                    <w:bCs/>
                                    <w:color w:val="000000"/>
                                    <w:sz w:val="14"/>
                                    <w:szCs w:val="14"/>
                                  </w:rPr>
                                  <w:t>Deseuri stradale</w:t>
                                </w:r>
                              </w:p>
                            </w:txbxContent>
                          </wps:txbx>
                          <wps:bodyPr rot="0" vert="horz" wrap="none" lIns="0" tIns="0" rIns="0" bIns="0" anchor="t" anchorCtr="0" upright="1">
                            <a:spAutoFit/>
                          </wps:bodyPr>
                        </wps:wsp>
                        <wps:wsp>
                          <wps:cNvPr id="95" name="Rectangle 100"/>
                          <wps:cNvSpPr>
                            <a:spLocks noChangeArrowheads="1"/>
                          </wps:cNvSpPr>
                          <wps:spPr bwMode="auto">
                            <a:xfrm>
                              <a:off x="4281" y="5388"/>
                              <a:ext cx="132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9BA6" w14:textId="77777777" w:rsidR="000D79C4" w:rsidRDefault="00764E0D">
                                <w:r>
                                  <w:rPr>
                                    <w:b/>
                                    <w:bCs/>
                                    <w:color w:val="000000"/>
                                    <w:sz w:val="14"/>
                                    <w:szCs w:val="14"/>
                                  </w:rPr>
                                  <w:t>Operatori valorificare</w:t>
                                </w:r>
                              </w:p>
                            </w:txbxContent>
                          </wps:txbx>
                          <wps:bodyPr rot="0" vert="horz" wrap="none" lIns="0" tIns="0" rIns="0" bIns="0" anchor="t" anchorCtr="0" upright="1">
                            <a:spAutoFit/>
                          </wps:bodyPr>
                        </wps:wsp>
                        <wps:wsp>
                          <wps:cNvPr id="96" name="Rectangle 101"/>
                          <wps:cNvSpPr>
                            <a:spLocks noChangeArrowheads="1"/>
                          </wps:cNvSpPr>
                          <wps:spPr bwMode="auto">
                            <a:xfrm>
                              <a:off x="4550" y="3617"/>
                              <a:ext cx="84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F5EA3" w14:textId="08000939" w:rsidR="000D79C4" w:rsidRDefault="00441AA8">
                                <w:r>
                                  <w:rPr>
                                    <w:b/>
                                    <w:bCs/>
                                    <w:color w:val="000000"/>
                                    <w:sz w:val="14"/>
                                    <w:szCs w:val="14"/>
                                  </w:rPr>
                                  <w:t xml:space="preserve">CMID </w:t>
                                </w:r>
                                <w:r w:rsidR="00764E0D">
                                  <w:rPr>
                                    <w:b/>
                                    <w:bCs/>
                                    <w:color w:val="000000"/>
                                    <w:sz w:val="14"/>
                                    <w:szCs w:val="14"/>
                                  </w:rPr>
                                  <w:t xml:space="preserve"> Lupac </w:t>
                                </w:r>
                              </w:p>
                            </w:txbxContent>
                          </wps:txbx>
                          <wps:bodyPr rot="0" vert="horz" wrap="none" lIns="0" tIns="0" rIns="0" bIns="0" anchor="t" anchorCtr="0" upright="1">
                            <a:spAutoFit/>
                          </wps:bodyPr>
                        </wps:wsp>
                        <wps:wsp>
                          <wps:cNvPr id="97" name="Rectangle 102"/>
                          <wps:cNvSpPr>
                            <a:spLocks noChangeArrowheads="1"/>
                          </wps:cNvSpPr>
                          <wps:spPr bwMode="auto">
                            <a:xfrm>
                              <a:off x="10973" y="3617"/>
                              <a:ext cx="21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722B" w14:textId="77777777" w:rsidR="000D79C4" w:rsidRDefault="00764E0D">
                                <w:r>
                                  <w:rPr>
                                    <w:b/>
                                    <w:bCs/>
                                    <w:color w:val="000000"/>
                                    <w:sz w:val="14"/>
                                    <w:szCs w:val="14"/>
                                  </w:rPr>
                                  <w:t>Punct de stocare temporara  Lupac</w:t>
                                </w:r>
                              </w:p>
                            </w:txbxContent>
                          </wps:txbx>
                          <wps:bodyPr rot="0" vert="horz" wrap="none" lIns="0" tIns="0" rIns="0" bIns="0" anchor="t" anchorCtr="0" upright="1">
                            <a:spAutoFit/>
                          </wps:bodyPr>
                        </wps:wsp>
                        <wps:wsp>
                          <wps:cNvPr id="98" name="Rectangle 103"/>
                          <wps:cNvSpPr>
                            <a:spLocks noChangeArrowheads="1"/>
                          </wps:cNvSpPr>
                          <wps:spPr bwMode="auto">
                            <a:xfrm>
                              <a:off x="1347" y="4503"/>
                              <a:ext cx="268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F3E9" w14:textId="77777777" w:rsidR="000D79C4" w:rsidRDefault="00764E0D">
                                <w:r>
                                  <w:rPr>
                                    <w:b/>
                                    <w:bCs/>
                                    <w:color w:val="000000"/>
                                    <w:sz w:val="14"/>
                                    <w:szCs w:val="14"/>
                                  </w:rPr>
                                  <w:t>Instalatie de tratare mecano-biologica Lupac</w:t>
                                </w:r>
                              </w:p>
                            </w:txbxContent>
                          </wps:txbx>
                          <wps:bodyPr rot="0" vert="horz" wrap="none" lIns="0" tIns="0" rIns="0" bIns="0" anchor="t" anchorCtr="0" upright="1">
                            <a:spAutoFit/>
                          </wps:bodyPr>
                        </wps:wsp>
                        <wps:wsp>
                          <wps:cNvPr id="99" name="Rectangle 104"/>
                          <wps:cNvSpPr>
                            <a:spLocks noChangeArrowheads="1"/>
                          </wps:cNvSpPr>
                          <wps:spPr bwMode="auto">
                            <a:xfrm>
                              <a:off x="11858" y="4503"/>
                              <a:ext cx="20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0783" w14:textId="77777777" w:rsidR="000D79C4" w:rsidRDefault="00764E0D">
                                <w:r>
                                  <w:rPr>
                                    <w:b/>
                                    <w:bCs/>
                                    <w:color w:val="000000"/>
                                    <w:sz w:val="14"/>
                                    <w:szCs w:val="14"/>
                                  </w:rPr>
                                  <w:t>Punct de stocare temporara Lupac</w:t>
                                </w:r>
                              </w:p>
                            </w:txbxContent>
                          </wps:txbx>
                          <wps:bodyPr rot="0" vert="horz" wrap="none" lIns="0" tIns="0" rIns="0" bIns="0" anchor="t" anchorCtr="0" upright="1">
                            <a:spAutoFit/>
                          </wps:bodyPr>
                        </wps:wsp>
                        <wps:wsp>
                          <wps:cNvPr id="100" name="Line 105"/>
                          <wps:cNvCnPr>
                            <a:cxnSpLocks noChangeShapeType="1"/>
                          </wps:cNvCnPr>
                          <wps:spPr bwMode="auto">
                            <a:xfrm>
                              <a:off x="402" y="639"/>
                              <a:ext cx="22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06"/>
                          <wps:cNvSpPr>
                            <a:spLocks noChangeArrowheads="1"/>
                          </wps:cNvSpPr>
                          <wps:spPr bwMode="auto">
                            <a:xfrm>
                              <a:off x="402" y="639"/>
                              <a:ext cx="220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7"/>
                          <wps:cNvCnPr>
                            <a:cxnSpLocks noChangeShapeType="1"/>
                          </wps:cNvCnPr>
                          <wps:spPr bwMode="auto">
                            <a:xfrm>
                              <a:off x="2631" y="639"/>
                              <a:ext cx="21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08"/>
                          <wps:cNvSpPr>
                            <a:spLocks noChangeArrowheads="1"/>
                          </wps:cNvSpPr>
                          <wps:spPr bwMode="auto">
                            <a:xfrm>
                              <a:off x="2631" y="639"/>
                              <a:ext cx="219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9"/>
                          <wps:cNvCnPr>
                            <a:cxnSpLocks noChangeShapeType="1"/>
                          </wps:cNvCnPr>
                          <wps:spPr bwMode="auto">
                            <a:xfrm>
                              <a:off x="4850" y="639"/>
                              <a:ext cx="74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10"/>
                          <wps:cNvSpPr>
                            <a:spLocks noChangeArrowheads="1"/>
                          </wps:cNvSpPr>
                          <wps:spPr bwMode="auto">
                            <a:xfrm>
                              <a:off x="4850" y="639"/>
                              <a:ext cx="74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11"/>
                          <wps:cNvCnPr>
                            <a:cxnSpLocks noChangeShapeType="1"/>
                          </wps:cNvCnPr>
                          <wps:spPr bwMode="auto">
                            <a:xfrm>
                              <a:off x="5625" y="639"/>
                              <a:ext cx="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12"/>
                          <wps:cNvSpPr>
                            <a:spLocks noChangeArrowheads="1"/>
                          </wps:cNvSpPr>
                          <wps:spPr bwMode="auto">
                            <a:xfrm>
                              <a:off x="5625" y="639"/>
                              <a:ext cx="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3"/>
                          <wps:cNvCnPr>
                            <a:cxnSpLocks noChangeShapeType="1"/>
                          </wps:cNvCnPr>
                          <wps:spPr bwMode="auto">
                            <a:xfrm>
                              <a:off x="6413" y="639"/>
                              <a:ext cx="119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14"/>
                          <wps:cNvSpPr>
                            <a:spLocks noChangeArrowheads="1"/>
                          </wps:cNvSpPr>
                          <wps:spPr bwMode="auto">
                            <a:xfrm>
                              <a:off x="6413" y="639"/>
                              <a:ext cx="119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5"/>
                          <wps:cNvCnPr>
                            <a:cxnSpLocks noChangeShapeType="1"/>
                          </wps:cNvCnPr>
                          <wps:spPr bwMode="auto">
                            <a:xfrm>
                              <a:off x="7637" y="639"/>
                              <a:ext cx="23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116"/>
                          <wps:cNvSpPr>
                            <a:spLocks noChangeArrowheads="1"/>
                          </wps:cNvSpPr>
                          <wps:spPr bwMode="auto">
                            <a:xfrm>
                              <a:off x="7637" y="639"/>
                              <a:ext cx="233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7"/>
                          <wps:cNvCnPr>
                            <a:cxnSpLocks noChangeShapeType="1"/>
                          </wps:cNvCnPr>
                          <wps:spPr bwMode="auto">
                            <a:xfrm>
                              <a:off x="402" y="1238"/>
                              <a:ext cx="220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18"/>
                          <wps:cNvSpPr>
                            <a:spLocks noChangeArrowheads="1"/>
                          </wps:cNvSpPr>
                          <wps:spPr bwMode="auto">
                            <a:xfrm>
                              <a:off x="402" y="1238"/>
                              <a:ext cx="220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9"/>
                          <wps:cNvCnPr>
                            <a:cxnSpLocks noChangeShapeType="1"/>
                          </wps:cNvCnPr>
                          <wps:spPr bwMode="auto">
                            <a:xfrm>
                              <a:off x="2631" y="1238"/>
                              <a:ext cx="21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120"/>
                          <wps:cNvSpPr>
                            <a:spLocks noChangeArrowheads="1"/>
                          </wps:cNvSpPr>
                          <wps:spPr bwMode="auto">
                            <a:xfrm>
                              <a:off x="2631" y="1238"/>
                              <a:ext cx="219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21"/>
                          <wps:cNvCnPr>
                            <a:cxnSpLocks noChangeShapeType="1"/>
                          </wps:cNvCnPr>
                          <wps:spPr bwMode="auto">
                            <a:xfrm>
                              <a:off x="4850" y="1238"/>
                              <a:ext cx="74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122"/>
                          <wps:cNvSpPr>
                            <a:spLocks noChangeArrowheads="1"/>
                          </wps:cNvSpPr>
                          <wps:spPr bwMode="auto">
                            <a:xfrm>
                              <a:off x="4850" y="1238"/>
                              <a:ext cx="748"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3"/>
                          <wps:cNvCnPr>
                            <a:cxnSpLocks noChangeShapeType="1"/>
                          </wps:cNvCnPr>
                          <wps:spPr bwMode="auto">
                            <a:xfrm>
                              <a:off x="5625" y="1238"/>
                              <a:ext cx="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124"/>
                          <wps:cNvSpPr>
                            <a:spLocks noChangeArrowheads="1"/>
                          </wps:cNvSpPr>
                          <wps:spPr bwMode="auto">
                            <a:xfrm>
                              <a:off x="5625" y="1238"/>
                              <a:ext cx="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5"/>
                          <wps:cNvCnPr>
                            <a:cxnSpLocks noChangeShapeType="1"/>
                          </wps:cNvCnPr>
                          <wps:spPr bwMode="auto">
                            <a:xfrm>
                              <a:off x="6413" y="1238"/>
                              <a:ext cx="119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126"/>
                          <wps:cNvSpPr>
                            <a:spLocks noChangeArrowheads="1"/>
                          </wps:cNvSpPr>
                          <wps:spPr bwMode="auto">
                            <a:xfrm>
                              <a:off x="6413" y="1238"/>
                              <a:ext cx="119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7"/>
                          <wps:cNvCnPr>
                            <a:cxnSpLocks noChangeShapeType="1"/>
                          </wps:cNvCnPr>
                          <wps:spPr bwMode="auto">
                            <a:xfrm>
                              <a:off x="7637" y="1238"/>
                              <a:ext cx="23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28"/>
                          <wps:cNvSpPr>
                            <a:spLocks noChangeArrowheads="1"/>
                          </wps:cNvSpPr>
                          <wps:spPr bwMode="auto">
                            <a:xfrm>
                              <a:off x="7637" y="1238"/>
                              <a:ext cx="233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9"/>
                          <wps:cNvCnPr>
                            <a:cxnSpLocks noChangeShapeType="1"/>
                          </wps:cNvCnPr>
                          <wps:spPr bwMode="auto">
                            <a:xfrm>
                              <a:off x="9998" y="1238"/>
                              <a:ext cx="8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30"/>
                          <wps:cNvSpPr>
                            <a:spLocks noChangeArrowheads="1"/>
                          </wps:cNvSpPr>
                          <wps:spPr bwMode="auto">
                            <a:xfrm>
                              <a:off x="9998" y="1238"/>
                              <a:ext cx="815"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1"/>
                          <wps:cNvCnPr>
                            <a:cxnSpLocks noChangeShapeType="1"/>
                          </wps:cNvCnPr>
                          <wps:spPr bwMode="auto">
                            <a:xfrm>
                              <a:off x="3496" y="1251"/>
                              <a:ext cx="0" cy="8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32"/>
                          <wps:cNvSpPr>
                            <a:spLocks noChangeArrowheads="1"/>
                          </wps:cNvSpPr>
                          <wps:spPr bwMode="auto">
                            <a:xfrm>
                              <a:off x="3496" y="1251"/>
                              <a:ext cx="13" cy="8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3"/>
                          <wps:cNvCnPr>
                            <a:cxnSpLocks noChangeShapeType="1"/>
                          </wps:cNvCnPr>
                          <wps:spPr bwMode="auto">
                            <a:xfrm>
                              <a:off x="4261" y="1251"/>
                              <a:ext cx="0" cy="8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34"/>
                          <wps:cNvSpPr>
                            <a:spLocks noChangeArrowheads="1"/>
                          </wps:cNvSpPr>
                          <wps:spPr bwMode="auto">
                            <a:xfrm>
                              <a:off x="4261" y="1251"/>
                              <a:ext cx="13" cy="8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5"/>
                          <wps:cNvCnPr>
                            <a:cxnSpLocks noChangeShapeType="1"/>
                          </wps:cNvCnPr>
                          <wps:spPr bwMode="auto">
                            <a:xfrm>
                              <a:off x="8458" y="1251"/>
                              <a:ext cx="0" cy="8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6"/>
                          <wps:cNvSpPr>
                            <a:spLocks noChangeArrowheads="1"/>
                          </wps:cNvSpPr>
                          <wps:spPr bwMode="auto">
                            <a:xfrm>
                              <a:off x="8458" y="1251"/>
                              <a:ext cx="14" cy="8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7"/>
                          <wps:cNvCnPr>
                            <a:cxnSpLocks noChangeShapeType="1"/>
                          </wps:cNvCnPr>
                          <wps:spPr bwMode="auto">
                            <a:xfrm>
                              <a:off x="9223" y="1251"/>
                              <a:ext cx="0" cy="8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138"/>
                          <wps:cNvSpPr>
                            <a:spLocks noChangeArrowheads="1"/>
                          </wps:cNvSpPr>
                          <wps:spPr bwMode="auto">
                            <a:xfrm>
                              <a:off x="9223" y="1251"/>
                              <a:ext cx="14" cy="8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9"/>
                          <wps:cNvCnPr>
                            <a:cxnSpLocks noChangeShapeType="1"/>
                          </wps:cNvCnPr>
                          <wps:spPr bwMode="auto">
                            <a:xfrm>
                              <a:off x="4261" y="2140"/>
                              <a:ext cx="0" cy="5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40"/>
                          <wps:cNvSpPr>
                            <a:spLocks noChangeArrowheads="1"/>
                          </wps:cNvSpPr>
                          <wps:spPr bwMode="auto">
                            <a:xfrm>
                              <a:off x="4261" y="2140"/>
                              <a:ext cx="13" cy="5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41"/>
                          <wps:cNvSpPr>
                            <a:spLocks noChangeArrowheads="1"/>
                          </wps:cNvSpPr>
                          <wps:spPr bwMode="auto">
                            <a:xfrm>
                              <a:off x="6386" y="639"/>
                              <a:ext cx="27" cy="15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2"/>
                          <wps:cNvSpPr>
                            <a:spLocks noChangeArrowheads="1"/>
                          </wps:cNvSpPr>
                          <wps:spPr bwMode="auto">
                            <a:xfrm>
                              <a:off x="4281" y="3518"/>
                              <a:ext cx="2132"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3"/>
                          <wps:cNvSpPr>
                            <a:spLocks noChangeArrowheads="1"/>
                          </wps:cNvSpPr>
                          <wps:spPr bwMode="auto">
                            <a:xfrm>
                              <a:off x="10813" y="203"/>
                              <a:ext cx="27" cy="24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4"/>
                          <wps:cNvCnPr>
                            <a:cxnSpLocks noChangeShapeType="1"/>
                          </wps:cNvCnPr>
                          <wps:spPr bwMode="auto">
                            <a:xfrm>
                              <a:off x="13291" y="2140"/>
                              <a:ext cx="0" cy="5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45"/>
                          <wps:cNvSpPr>
                            <a:spLocks noChangeArrowheads="1"/>
                          </wps:cNvSpPr>
                          <wps:spPr bwMode="auto">
                            <a:xfrm>
                              <a:off x="13291" y="2140"/>
                              <a:ext cx="14" cy="5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6"/>
                          <wps:cNvSpPr>
                            <a:spLocks noChangeArrowheads="1"/>
                          </wps:cNvSpPr>
                          <wps:spPr bwMode="auto">
                            <a:xfrm>
                              <a:off x="4281" y="3874"/>
                              <a:ext cx="2132"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7"/>
                          <wps:cNvSpPr>
                            <a:spLocks noChangeArrowheads="1"/>
                          </wps:cNvSpPr>
                          <wps:spPr bwMode="auto">
                            <a:xfrm>
                              <a:off x="4254" y="3518"/>
                              <a:ext cx="27"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8"/>
                          <wps:cNvSpPr>
                            <a:spLocks noChangeArrowheads="1"/>
                          </wps:cNvSpPr>
                          <wps:spPr bwMode="auto">
                            <a:xfrm>
                              <a:off x="1101" y="4403"/>
                              <a:ext cx="318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9"/>
                          <wps:cNvSpPr>
                            <a:spLocks noChangeArrowheads="1"/>
                          </wps:cNvSpPr>
                          <wps:spPr bwMode="auto">
                            <a:xfrm>
                              <a:off x="5598" y="203"/>
                              <a:ext cx="27" cy="24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50"/>
                          <wps:cNvSpPr>
                            <a:spLocks noChangeArrowheads="1"/>
                          </wps:cNvSpPr>
                          <wps:spPr bwMode="auto">
                            <a:xfrm>
                              <a:off x="7610" y="639"/>
                              <a:ext cx="27" cy="2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51"/>
                          <wps:cNvSpPr>
                            <a:spLocks noChangeArrowheads="1"/>
                          </wps:cNvSpPr>
                          <wps:spPr bwMode="auto">
                            <a:xfrm>
                              <a:off x="5625" y="4403"/>
                              <a:ext cx="201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2"/>
                          <wps:cNvCnPr>
                            <a:cxnSpLocks noChangeShapeType="1"/>
                          </wps:cNvCnPr>
                          <wps:spPr bwMode="auto">
                            <a:xfrm>
                              <a:off x="8458" y="2140"/>
                              <a:ext cx="0" cy="5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8458" y="2140"/>
                              <a:ext cx="14" cy="5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4"/>
                          <wps:cNvSpPr>
                            <a:spLocks noChangeArrowheads="1"/>
                          </wps:cNvSpPr>
                          <wps:spPr bwMode="auto">
                            <a:xfrm>
                              <a:off x="9972" y="639"/>
                              <a:ext cx="26" cy="2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5"/>
                          <wps:cNvSpPr>
                            <a:spLocks noChangeArrowheads="1"/>
                          </wps:cNvSpPr>
                          <wps:spPr bwMode="auto">
                            <a:xfrm>
                              <a:off x="8478" y="4403"/>
                              <a:ext cx="152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6"/>
                          <wps:cNvCnPr>
                            <a:cxnSpLocks noChangeShapeType="1"/>
                          </wps:cNvCnPr>
                          <wps:spPr bwMode="auto">
                            <a:xfrm>
                              <a:off x="11608" y="2140"/>
                              <a:ext cx="0" cy="5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57"/>
                          <wps:cNvSpPr>
                            <a:spLocks noChangeArrowheads="1"/>
                          </wps:cNvSpPr>
                          <wps:spPr bwMode="auto">
                            <a:xfrm>
                              <a:off x="11608" y="2140"/>
                              <a:ext cx="14" cy="5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8"/>
                          <wps:cNvSpPr>
                            <a:spLocks noChangeArrowheads="1"/>
                          </wps:cNvSpPr>
                          <wps:spPr bwMode="auto">
                            <a:xfrm>
                              <a:off x="14136" y="203"/>
                              <a:ext cx="27" cy="24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9"/>
                          <wps:cNvSpPr>
                            <a:spLocks noChangeArrowheads="1"/>
                          </wps:cNvSpPr>
                          <wps:spPr bwMode="auto">
                            <a:xfrm>
                              <a:off x="1101" y="4759"/>
                              <a:ext cx="318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0"/>
                          <wps:cNvSpPr>
                            <a:spLocks noChangeArrowheads="1"/>
                          </wps:cNvSpPr>
                          <wps:spPr bwMode="auto">
                            <a:xfrm>
                              <a:off x="5625" y="4759"/>
                              <a:ext cx="201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1"/>
                          <wps:cNvSpPr>
                            <a:spLocks noChangeArrowheads="1"/>
                          </wps:cNvSpPr>
                          <wps:spPr bwMode="auto">
                            <a:xfrm>
                              <a:off x="8478" y="4759"/>
                              <a:ext cx="152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2"/>
                          <wps:cNvSpPr>
                            <a:spLocks noChangeArrowheads="1"/>
                          </wps:cNvSpPr>
                          <wps:spPr bwMode="auto">
                            <a:xfrm>
                              <a:off x="4254" y="4430"/>
                              <a:ext cx="27"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3"/>
                          <wps:cNvSpPr>
                            <a:spLocks noChangeArrowheads="1"/>
                          </wps:cNvSpPr>
                          <wps:spPr bwMode="auto">
                            <a:xfrm>
                              <a:off x="5598" y="4403"/>
                              <a:ext cx="27"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4"/>
                          <wps:cNvSpPr>
                            <a:spLocks noChangeArrowheads="1"/>
                          </wps:cNvSpPr>
                          <wps:spPr bwMode="auto">
                            <a:xfrm>
                              <a:off x="4281" y="5288"/>
                              <a:ext cx="1344"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5"/>
                          <wps:cNvCnPr>
                            <a:cxnSpLocks noChangeShapeType="1"/>
                          </wps:cNvCnPr>
                          <wps:spPr bwMode="auto">
                            <a:xfrm>
                              <a:off x="12373" y="2140"/>
                              <a:ext cx="0" cy="5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66"/>
                          <wps:cNvSpPr>
                            <a:spLocks noChangeArrowheads="1"/>
                          </wps:cNvSpPr>
                          <wps:spPr bwMode="auto">
                            <a:xfrm>
                              <a:off x="12373" y="2140"/>
                              <a:ext cx="14" cy="5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7"/>
                          <wps:cNvSpPr>
                            <a:spLocks noChangeArrowheads="1"/>
                          </wps:cNvSpPr>
                          <wps:spPr bwMode="auto">
                            <a:xfrm>
                              <a:off x="13285" y="3544"/>
                              <a:ext cx="26"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8"/>
                          <wps:cNvSpPr>
                            <a:spLocks noChangeArrowheads="1"/>
                          </wps:cNvSpPr>
                          <wps:spPr bwMode="auto">
                            <a:xfrm>
                              <a:off x="12393" y="5288"/>
                              <a:ext cx="918"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9"/>
                          <wps:cNvSpPr>
                            <a:spLocks noChangeArrowheads="1"/>
                          </wps:cNvSpPr>
                          <wps:spPr bwMode="auto">
                            <a:xfrm>
                              <a:off x="14136" y="4430"/>
                              <a:ext cx="27"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70"/>
                          <wps:cNvSpPr>
                            <a:spLocks noChangeArrowheads="1"/>
                          </wps:cNvSpPr>
                          <wps:spPr bwMode="auto">
                            <a:xfrm>
                              <a:off x="1074" y="4403"/>
                              <a:ext cx="27"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71"/>
                          <wps:cNvCnPr>
                            <a:cxnSpLocks noChangeShapeType="1"/>
                          </wps:cNvCnPr>
                          <wps:spPr bwMode="auto">
                            <a:xfrm>
                              <a:off x="3496" y="2140"/>
                              <a:ext cx="0" cy="5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72"/>
                          <wps:cNvSpPr>
                            <a:spLocks noChangeArrowheads="1"/>
                          </wps:cNvSpPr>
                          <wps:spPr bwMode="auto">
                            <a:xfrm>
                              <a:off x="3496" y="2140"/>
                              <a:ext cx="13" cy="5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3"/>
                          <wps:cNvSpPr>
                            <a:spLocks noChangeArrowheads="1"/>
                          </wps:cNvSpPr>
                          <wps:spPr bwMode="auto">
                            <a:xfrm>
                              <a:off x="1101" y="5827"/>
                              <a:ext cx="2415"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4"/>
                          <wps:cNvSpPr>
                            <a:spLocks noChangeArrowheads="1"/>
                          </wps:cNvSpPr>
                          <wps:spPr bwMode="auto">
                            <a:xfrm>
                              <a:off x="5598" y="5315"/>
                              <a:ext cx="27"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5"/>
                          <wps:cNvSpPr>
                            <a:spLocks noChangeArrowheads="1"/>
                          </wps:cNvSpPr>
                          <wps:spPr bwMode="auto">
                            <a:xfrm>
                              <a:off x="7610" y="4430"/>
                              <a:ext cx="27"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6"/>
                          <wps:cNvSpPr>
                            <a:spLocks noChangeArrowheads="1"/>
                          </wps:cNvSpPr>
                          <wps:spPr bwMode="auto">
                            <a:xfrm>
                              <a:off x="5625" y="5827"/>
                              <a:ext cx="201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7"/>
                          <wps:cNvSpPr>
                            <a:spLocks noChangeArrowheads="1"/>
                          </wps:cNvSpPr>
                          <wps:spPr bwMode="auto">
                            <a:xfrm>
                              <a:off x="9972" y="4430"/>
                              <a:ext cx="26"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8"/>
                          <wps:cNvSpPr>
                            <a:spLocks noChangeArrowheads="1"/>
                          </wps:cNvSpPr>
                          <wps:spPr bwMode="auto">
                            <a:xfrm>
                              <a:off x="11602" y="4403"/>
                              <a:ext cx="26"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9"/>
                          <wps:cNvSpPr>
                            <a:spLocks noChangeArrowheads="1"/>
                          </wps:cNvSpPr>
                          <wps:spPr bwMode="auto">
                            <a:xfrm>
                              <a:off x="9998" y="5827"/>
                              <a:ext cx="1630"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80"/>
                          <wps:cNvSpPr>
                            <a:spLocks noChangeArrowheads="1"/>
                          </wps:cNvSpPr>
                          <wps:spPr bwMode="auto">
                            <a:xfrm>
                              <a:off x="12393" y="5827"/>
                              <a:ext cx="918"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81"/>
                          <wps:cNvSpPr>
                            <a:spLocks noChangeArrowheads="1"/>
                          </wps:cNvSpPr>
                          <wps:spPr bwMode="auto">
                            <a:xfrm>
                              <a:off x="1101" y="6183"/>
                              <a:ext cx="2415"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2"/>
                          <wps:cNvSpPr>
                            <a:spLocks noChangeArrowheads="1"/>
                          </wps:cNvSpPr>
                          <wps:spPr bwMode="auto">
                            <a:xfrm>
                              <a:off x="5625" y="6183"/>
                              <a:ext cx="2012"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3"/>
                          <wps:cNvSpPr>
                            <a:spLocks noChangeArrowheads="1"/>
                          </wps:cNvSpPr>
                          <wps:spPr bwMode="auto">
                            <a:xfrm>
                              <a:off x="376" y="176"/>
                              <a:ext cx="26" cy="24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4"/>
                          <wps:cNvSpPr>
                            <a:spLocks noChangeArrowheads="1"/>
                          </wps:cNvSpPr>
                          <wps:spPr bwMode="auto">
                            <a:xfrm>
                              <a:off x="1074" y="5827"/>
                              <a:ext cx="27"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5"/>
                          <wps:cNvCnPr>
                            <a:cxnSpLocks noChangeShapeType="1"/>
                          </wps:cNvCnPr>
                          <wps:spPr bwMode="auto">
                            <a:xfrm>
                              <a:off x="383" y="6709"/>
                              <a:ext cx="0" cy="3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86"/>
                          <wps:cNvSpPr>
                            <a:spLocks noChangeArrowheads="1"/>
                          </wps:cNvSpPr>
                          <wps:spPr bwMode="auto">
                            <a:xfrm>
                              <a:off x="383" y="6709"/>
                              <a:ext cx="13"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7"/>
                          <wps:cNvSpPr>
                            <a:spLocks noChangeArrowheads="1"/>
                          </wps:cNvSpPr>
                          <wps:spPr bwMode="auto">
                            <a:xfrm>
                              <a:off x="9972" y="5827"/>
                              <a:ext cx="26"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8"/>
                          <wps:cNvCnPr>
                            <a:cxnSpLocks noChangeShapeType="1"/>
                          </wps:cNvCnPr>
                          <wps:spPr bwMode="auto">
                            <a:xfrm>
                              <a:off x="383" y="7228"/>
                              <a:ext cx="0" cy="8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9"/>
                          <wps:cNvSpPr>
                            <a:spLocks noChangeArrowheads="1"/>
                          </wps:cNvSpPr>
                          <wps:spPr bwMode="auto">
                            <a:xfrm>
                              <a:off x="383" y="7228"/>
                              <a:ext cx="13" cy="8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90"/>
                          <wps:cNvSpPr>
                            <a:spLocks noChangeArrowheads="1"/>
                          </wps:cNvSpPr>
                          <wps:spPr bwMode="auto">
                            <a:xfrm>
                              <a:off x="5598" y="5827"/>
                              <a:ext cx="27"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1"/>
                          <wps:cNvSpPr>
                            <a:spLocks noChangeArrowheads="1"/>
                          </wps:cNvSpPr>
                          <wps:spPr bwMode="auto">
                            <a:xfrm>
                              <a:off x="10813" y="3518"/>
                              <a:ext cx="27"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2"/>
                          <wps:cNvSpPr>
                            <a:spLocks noChangeArrowheads="1"/>
                          </wps:cNvSpPr>
                          <wps:spPr bwMode="auto">
                            <a:xfrm>
                              <a:off x="14136" y="5288"/>
                              <a:ext cx="27" cy="5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3"/>
                          <wps:cNvCnPr>
                            <a:cxnSpLocks noChangeShapeType="1"/>
                          </wps:cNvCnPr>
                          <wps:spPr bwMode="auto">
                            <a:xfrm>
                              <a:off x="1760" y="652"/>
                              <a:ext cx="0" cy="14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94"/>
                          <wps:cNvSpPr>
                            <a:spLocks noChangeArrowheads="1"/>
                          </wps:cNvSpPr>
                          <wps:spPr bwMode="auto">
                            <a:xfrm>
                              <a:off x="1760" y="652"/>
                              <a:ext cx="13" cy="14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5"/>
                          <wps:cNvSpPr>
                            <a:spLocks noChangeArrowheads="1"/>
                          </wps:cNvSpPr>
                          <wps:spPr bwMode="auto">
                            <a:xfrm>
                              <a:off x="2604" y="639"/>
                              <a:ext cx="27" cy="2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6"/>
                          <wps:cNvSpPr>
                            <a:spLocks noChangeArrowheads="1"/>
                          </wps:cNvSpPr>
                          <wps:spPr bwMode="auto">
                            <a:xfrm>
                              <a:off x="4823" y="639"/>
                              <a:ext cx="27" cy="2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7"/>
                          <wps:cNvSpPr>
                            <a:spLocks noChangeArrowheads="1"/>
                          </wps:cNvSpPr>
                          <wps:spPr bwMode="auto">
                            <a:xfrm>
                              <a:off x="6386" y="3544"/>
                              <a:ext cx="27"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8"/>
                          <wps:cNvSpPr>
                            <a:spLocks noChangeArrowheads="1"/>
                          </wps:cNvSpPr>
                          <wps:spPr bwMode="auto">
                            <a:xfrm>
                              <a:off x="7610" y="5854"/>
                              <a:ext cx="27"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9"/>
                          <wps:cNvCnPr>
                            <a:cxnSpLocks noChangeShapeType="1"/>
                          </wps:cNvCnPr>
                          <wps:spPr bwMode="auto">
                            <a:xfrm>
                              <a:off x="9979" y="7242"/>
                              <a:ext cx="0" cy="8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200"/>
                          <wps:cNvSpPr>
                            <a:spLocks noChangeArrowheads="1"/>
                          </wps:cNvSpPr>
                          <wps:spPr bwMode="auto">
                            <a:xfrm>
                              <a:off x="9979" y="7242"/>
                              <a:ext cx="13" cy="8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1"/>
                          <wps:cNvSpPr>
                            <a:spLocks noChangeArrowheads="1"/>
                          </wps:cNvSpPr>
                          <wps:spPr bwMode="auto">
                            <a:xfrm>
                              <a:off x="3489" y="5854"/>
                              <a:ext cx="27"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2"/>
                          <wps:cNvSpPr>
                            <a:spLocks noChangeArrowheads="1"/>
                          </wps:cNvSpPr>
                          <wps:spPr bwMode="auto">
                            <a:xfrm>
                              <a:off x="4254" y="5288"/>
                              <a:ext cx="27"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3"/>
                          <wps:cNvSpPr>
                            <a:spLocks noChangeArrowheads="1"/>
                          </wps:cNvSpPr>
                          <wps:spPr bwMode="auto">
                            <a:xfrm>
                              <a:off x="8452" y="4403"/>
                              <a:ext cx="26" cy="3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4"/>
                          <wps:cNvCnPr>
                            <a:cxnSpLocks noChangeShapeType="1"/>
                          </wps:cNvCnPr>
                          <wps:spPr bwMode="auto">
                            <a:xfrm>
                              <a:off x="9223" y="2140"/>
                              <a:ext cx="0" cy="5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205"/>
                          <wps:cNvSpPr>
                            <a:spLocks noChangeArrowheads="1"/>
                          </wps:cNvSpPr>
                          <wps:spPr bwMode="auto">
                            <a:xfrm>
                              <a:off x="9223" y="2140"/>
                              <a:ext cx="14" cy="5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6"/>
                          <wps:cNvSpPr>
                            <a:spLocks noChangeArrowheads="1"/>
                          </wps:cNvSpPr>
                          <wps:spPr bwMode="auto">
                            <a:xfrm>
                              <a:off x="11602" y="5854"/>
                              <a:ext cx="26" cy="3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7"/>
                          <wps:cNvSpPr>
                            <a:spLocks noChangeArrowheads="1"/>
                          </wps:cNvSpPr>
                          <wps:spPr bwMode="auto">
                            <a:xfrm>
                              <a:off x="12367" y="5288"/>
                              <a:ext cx="26" cy="5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Rectangle 209"/>
                        <wps:cNvSpPr>
                          <a:spLocks noChangeArrowheads="1"/>
                        </wps:cNvSpPr>
                        <wps:spPr bwMode="auto">
                          <a:xfrm>
                            <a:off x="8435900" y="3375000"/>
                            <a:ext cx="16500" cy="34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10"/>
                        <wps:cNvCnPr>
                          <a:cxnSpLocks noChangeShapeType="1"/>
                        </wps:cNvCnPr>
                        <wps:spPr bwMode="auto">
                          <a:xfrm>
                            <a:off x="686400" y="4268400"/>
                            <a:ext cx="0" cy="220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211"/>
                        <wps:cNvSpPr>
                          <a:spLocks noChangeArrowheads="1"/>
                        </wps:cNvSpPr>
                        <wps:spPr bwMode="auto">
                          <a:xfrm>
                            <a:off x="686400" y="4268400"/>
                            <a:ext cx="8200" cy="220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2"/>
                        <wps:cNvSpPr>
                          <a:spLocks noChangeArrowheads="1"/>
                        </wps:cNvSpPr>
                        <wps:spPr bwMode="auto">
                          <a:xfrm>
                            <a:off x="9531900" y="3375000"/>
                            <a:ext cx="17200" cy="342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3"/>
                        <wps:cNvSpPr>
                          <a:spLocks noChangeArrowheads="1"/>
                        </wps:cNvSpPr>
                        <wps:spPr bwMode="auto">
                          <a:xfrm>
                            <a:off x="255200" y="111700"/>
                            <a:ext cx="8738300" cy="1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4"/>
                        <wps:cNvCnPr>
                          <a:cxnSpLocks noChangeShapeType="1"/>
                        </wps:cNvCnPr>
                        <wps:spPr bwMode="auto">
                          <a:xfrm>
                            <a:off x="6348700" y="405700"/>
                            <a:ext cx="517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215"/>
                        <wps:cNvSpPr>
                          <a:spLocks noChangeArrowheads="1"/>
                        </wps:cNvSpPr>
                        <wps:spPr bwMode="auto">
                          <a:xfrm>
                            <a:off x="6348700" y="405700"/>
                            <a:ext cx="517500"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6"/>
                        <wps:cNvCnPr>
                          <a:cxnSpLocks noChangeShapeType="1"/>
                        </wps:cNvCnPr>
                        <wps:spPr bwMode="auto">
                          <a:xfrm>
                            <a:off x="6883400" y="786100"/>
                            <a:ext cx="20929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217"/>
                        <wps:cNvSpPr>
                          <a:spLocks noChangeArrowheads="1"/>
                        </wps:cNvSpPr>
                        <wps:spPr bwMode="auto">
                          <a:xfrm>
                            <a:off x="6883400" y="786100"/>
                            <a:ext cx="2092900" cy="8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8"/>
                        <wps:cNvSpPr>
                          <a:spLocks noChangeArrowheads="1"/>
                        </wps:cNvSpPr>
                        <wps:spPr bwMode="auto">
                          <a:xfrm>
                            <a:off x="255200" y="1341700"/>
                            <a:ext cx="8738300" cy="1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9"/>
                        <wps:cNvSpPr>
                          <a:spLocks noChangeArrowheads="1"/>
                        </wps:cNvSpPr>
                        <wps:spPr bwMode="auto">
                          <a:xfrm>
                            <a:off x="255200" y="1677600"/>
                            <a:ext cx="8738300" cy="1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20"/>
                        <wps:cNvSpPr>
                          <a:spLocks noChangeArrowheads="1"/>
                        </wps:cNvSpPr>
                        <wps:spPr bwMode="auto">
                          <a:xfrm>
                            <a:off x="6883400" y="2233900"/>
                            <a:ext cx="1569000" cy="16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21"/>
                        <wps:cNvSpPr>
                          <a:spLocks noChangeArrowheads="1"/>
                        </wps:cNvSpPr>
                        <wps:spPr bwMode="auto">
                          <a:xfrm>
                            <a:off x="6883400" y="2459900"/>
                            <a:ext cx="1569000" cy="16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22"/>
                        <wps:cNvSpPr>
                          <a:spLocks noChangeArrowheads="1"/>
                        </wps:cNvSpPr>
                        <wps:spPr bwMode="auto">
                          <a:xfrm>
                            <a:off x="7383700" y="2795900"/>
                            <a:ext cx="1609800" cy="17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23"/>
                        <wps:cNvSpPr>
                          <a:spLocks noChangeArrowheads="1"/>
                        </wps:cNvSpPr>
                        <wps:spPr bwMode="auto">
                          <a:xfrm>
                            <a:off x="7383700" y="3021900"/>
                            <a:ext cx="1609800" cy="1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4"/>
                        <wps:cNvSpPr>
                          <a:spLocks noChangeArrowheads="1"/>
                        </wps:cNvSpPr>
                        <wps:spPr bwMode="auto">
                          <a:xfrm>
                            <a:off x="8993500" y="3357800"/>
                            <a:ext cx="555600" cy="1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5"/>
                        <wps:cNvSpPr>
                          <a:spLocks noChangeArrowheads="1"/>
                        </wps:cNvSpPr>
                        <wps:spPr bwMode="auto">
                          <a:xfrm>
                            <a:off x="2718400" y="3583900"/>
                            <a:ext cx="853400" cy="17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6"/>
                        <wps:cNvSpPr>
                          <a:spLocks noChangeArrowheads="1"/>
                        </wps:cNvSpPr>
                        <wps:spPr bwMode="auto">
                          <a:xfrm>
                            <a:off x="8993500" y="3700100"/>
                            <a:ext cx="555600" cy="17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7"/>
                        <wps:cNvSpPr>
                          <a:spLocks noChangeArrowheads="1"/>
                        </wps:cNvSpPr>
                        <wps:spPr bwMode="auto">
                          <a:xfrm>
                            <a:off x="6348700" y="3926200"/>
                            <a:ext cx="1035000" cy="17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8"/>
                        <wps:cNvCnPr>
                          <a:cxnSpLocks noChangeShapeType="1"/>
                        </wps:cNvCnPr>
                        <wps:spPr bwMode="auto">
                          <a:xfrm>
                            <a:off x="251400" y="4260200"/>
                            <a:ext cx="443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29"/>
                        <wps:cNvSpPr>
                          <a:spLocks noChangeArrowheads="1"/>
                        </wps:cNvSpPr>
                        <wps:spPr bwMode="auto">
                          <a:xfrm>
                            <a:off x="251400" y="4260200"/>
                            <a:ext cx="443200" cy="8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30"/>
                        <wps:cNvCnPr>
                          <a:cxnSpLocks noChangeShapeType="1"/>
                        </wps:cNvCnPr>
                        <wps:spPr bwMode="auto">
                          <a:xfrm>
                            <a:off x="251400" y="4370000"/>
                            <a:ext cx="443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31"/>
                        <wps:cNvSpPr>
                          <a:spLocks noChangeArrowheads="1"/>
                        </wps:cNvSpPr>
                        <wps:spPr bwMode="auto">
                          <a:xfrm>
                            <a:off x="251400" y="4370000"/>
                            <a:ext cx="4432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32"/>
                        <wps:cNvCnPr>
                          <a:cxnSpLocks noChangeShapeType="1"/>
                        </wps:cNvCnPr>
                        <wps:spPr bwMode="auto">
                          <a:xfrm>
                            <a:off x="251400" y="4479900"/>
                            <a:ext cx="443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233"/>
                        <wps:cNvSpPr>
                          <a:spLocks noChangeArrowheads="1"/>
                        </wps:cNvSpPr>
                        <wps:spPr bwMode="auto">
                          <a:xfrm>
                            <a:off x="251400" y="4479900"/>
                            <a:ext cx="4432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4"/>
                        <wps:cNvCnPr>
                          <a:cxnSpLocks noChangeShapeType="1"/>
                        </wps:cNvCnPr>
                        <wps:spPr bwMode="auto">
                          <a:xfrm>
                            <a:off x="251400" y="4589700"/>
                            <a:ext cx="6093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235"/>
                        <wps:cNvSpPr>
                          <a:spLocks noChangeArrowheads="1"/>
                        </wps:cNvSpPr>
                        <wps:spPr bwMode="auto">
                          <a:xfrm>
                            <a:off x="251400" y="4589700"/>
                            <a:ext cx="60935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6"/>
                        <wps:cNvCnPr>
                          <a:cxnSpLocks noChangeShapeType="1"/>
                        </wps:cNvCnPr>
                        <wps:spPr bwMode="auto">
                          <a:xfrm>
                            <a:off x="251400" y="5139600"/>
                            <a:ext cx="6093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37"/>
                        <wps:cNvSpPr>
                          <a:spLocks noChangeArrowheads="1"/>
                        </wps:cNvSpPr>
                        <wps:spPr bwMode="auto">
                          <a:xfrm>
                            <a:off x="251400" y="5139600"/>
                            <a:ext cx="6093500"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2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39200" y="857800"/>
                            <a:ext cx="264100" cy="386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3" name="Picture 23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2720300" y="915000"/>
                            <a:ext cx="276900" cy="270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4" name="Picture 2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12400" y="864200"/>
                            <a:ext cx="353000" cy="327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2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804000" y="953100"/>
                            <a:ext cx="276200" cy="257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24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2302500" y="946700"/>
                            <a:ext cx="257100" cy="257800"/>
                          </a:xfrm>
                          <a:prstGeom prst="rect">
                            <a:avLst/>
                          </a:prstGeom>
                          <a:noFill/>
                          <a:extLst>
                            <a:ext uri="{909E8E84-426E-40DD-AFC4-6F175D3DCCD1}">
                              <a14:hiddenFill xmlns:a14="http://schemas.microsoft.com/office/drawing/2010/main">
                                <a:solidFill>
                                  <a:srgbClr val="FFFFFF"/>
                                </a:solidFill>
                              </a14:hiddenFill>
                            </a:ext>
                          </a:extLst>
                        </pic:spPr>
                      </pic:pic>
                      <wps:wsp>
                        <wps:cNvPr id="237" name="Line 243"/>
                        <wps:cNvCnPr>
                          <a:cxnSpLocks noChangeShapeType="1"/>
                        </wps:cNvCnPr>
                        <wps:spPr bwMode="auto">
                          <a:xfrm>
                            <a:off x="463500" y="1680800"/>
                            <a:ext cx="0" cy="22610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4"/>
                        <wps:cNvCnPr>
                          <a:cxnSpLocks noChangeShapeType="1"/>
                        </wps:cNvCnPr>
                        <wps:spPr bwMode="auto">
                          <a:xfrm flipV="1">
                            <a:off x="463500" y="1894800"/>
                            <a:ext cx="3573800" cy="1210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5"/>
                        <wps:cNvCnPr>
                          <a:cxnSpLocks noChangeShapeType="1"/>
                        </wps:cNvCnPr>
                        <wps:spPr bwMode="auto">
                          <a:xfrm>
                            <a:off x="4050000" y="1680800"/>
                            <a:ext cx="0" cy="22030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6"/>
                        <wps:cNvCnPr>
                          <a:cxnSpLocks noChangeShapeType="1"/>
                        </wps:cNvCnPr>
                        <wps:spPr bwMode="auto">
                          <a:xfrm>
                            <a:off x="1337900" y="1680800"/>
                            <a:ext cx="0" cy="22030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7"/>
                        <wps:cNvCnPr>
                          <a:cxnSpLocks noChangeShapeType="1"/>
                        </wps:cNvCnPr>
                        <wps:spPr bwMode="auto">
                          <a:xfrm>
                            <a:off x="1857300" y="1803400"/>
                            <a:ext cx="4220200" cy="6300"/>
                          </a:xfrm>
                          <a:prstGeom prst="line">
                            <a:avLst/>
                          </a:prstGeom>
                          <a:noFill/>
                          <a:ln w="19685">
                            <a:solidFill>
                              <a:srgbClr val="0000FF"/>
                            </a:solidFill>
                            <a:round/>
                            <a:headEnd/>
                            <a:tailEnd/>
                          </a:ln>
                          <a:extLst>
                            <a:ext uri="{909E8E84-426E-40DD-AFC4-6F175D3DCCD1}">
                              <a14:hiddenFill xmlns:a14="http://schemas.microsoft.com/office/drawing/2010/main">
                                <a:noFill/>
                              </a14:hiddenFill>
                            </a:ext>
                          </a:extLst>
                        </wps:spPr>
                        <wps:bodyPr/>
                      </wps:wsp>
                      <wps:wsp>
                        <wps:cNvPr id="242" name="Freeform 248"/>
                        <wps:cNvSpPr>
                          <a:spLocks noEditPoints="1"/>
                        </wps:cNvSpPr>
                        <wps:spPr bwMode="auto">
                          <a:xfrm>
                            <a:off x="1821800" y="1680800"/>
                            <a:ext cx="59000" cy="109900"/>
                          </a:xfrm>
                          <a:custGeom>
                            <a:avLst/>
                            <a:gdLst>
                              <a:gd name="T0" fmla="*/ 39370 w 93"/>
                              <a:gd name="T1" fmla="*/ 0 h 173"/>
                              <a:gd name="T2" fmla="*/ 39370 w 93"/>
                              <a:gd name="T3" fmla="*/ 60325 h 173"/>
                              <a:gd name="T4" fmla="*/ 19685 w 93"/>
                              <a:gd name="T5" fmla="*/ 60325 h 173"/>
                              <a:gd name="T6" fmla="*/ 19685 w 93"/>
                              <a:gd name="T7" fmla="*/ 0 h 173"/>
                              <a:gd name="T8" fmla="*/ 39370 w 93"/>
                              <a:gd name="T9" fmla="*/ 0 h 173"/>
                              <a:gd name="T10" fmla="*/ 59055 w 93"/>
                              <a:gd name="T11" fmla="*/ 50800 h 173"/>
                              <a:gd name="T12" fmla="*/ 29210 w 93"/>
                              <a:gd name="T13" fmla="*/ 109855 h 173"/>
                              <a:gd name="T14" fmla="*/ 0 w 93"/>
                              <a:gd name="T15" fmla="*/ 50800 h 173"/>
                              <a:gd name="T16" fmla="*/ 59055 w 93"/>
                              <a:gd name="T17" fmla="*/ 50800 h 1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3" h="173">
                                <a:moveTo>
                                  <a:pt x="62" y="0"/>
                                </a:moveTo>
                                <a:lnTo>
                                  <a:pt x="62" y="95"/>
                                </a:lnTo>
                                <a:lnTo>
                                  <a:pt x="31" y="95"/>
                                </a:lnTo>
                                <a:lnTo>
                                  <a:pt x="31" y="0"/>
                                </a:lnTo>
                                <a:lnTo>
                                  <a:pt x="62" y="0"/>
                                </a:lnTo>
                                <a:close/>
                                <a:moveTo>
                                  <a:pt x="93" y="80"/>
                                </a:moveTo>
                                <a:lnTo>
                                  <a:pt x="46" y="173"/>
                                </a:lnTo>
                                <a:lnTo>
                                  <a:pt x="0" y="80"/>
                                </a:lnTo>
                                <a:lnTo>
                                  <a:pt x="93" y="80"/>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s:wsp>
                        <wps:cNvPr id="243" name="Freeform 249"/>
                        <wps:cNvSpPr>
                          <a:spLocks noEditPoints="1"/>
                        </wps:cNvSpPr>
                        <wps:spPr bwMode="auto">
                          <a:xfrm>
                            <a:off x="2417400" y="1680800"/>
                            <a:ext cx="59100" cy="109900"/>
                          </a:xfrm>
                          <a:custGeom>
                            <a:avLst/>
                            <a:gdLst>
                              <a:gd name="T0" fmla="*/ 39370 w 93"/>
                              <a:gd name="T1" fmla="*/ 0 h 173"/>
                              <a:gd name="T2" fmla="*/ 39370 w 93"/>
                              <a:gd name="T3" fmla="*/ 60325 h 173"/>
                              <a:gd name="T4" fmla="*/ 19685 w 93"/>
                              <a:gd name="T5" fmla="*/ 60325 h 173"/>
                              <a:gd name="T6" fmla="*/ 19685 w 93"/>
                              <a:gd name="T7" fmla="*/ 0 h 173"/>
                              <a:gd name="T8" fmla="*/ 39370 w 93"/>
                              <a:gd name="T9" fmla="*/ 0 h 173"/>
                              <a:gd name="T10" fmla="*/ 59055 w 93"/>
                              <a:gd name="T11" fmla="*/ 50800 h 173"/>
                              <a:gd name="T12" fmla="*/ 29210 w 93"/>
                              <a:gd name="T13" fmla="*/ 109855 h 173"/>
                              <a:gd name="T14" fmla="*/ 0 w 93"/>
                              <a:gd name="T15" fmla="*/ 50800 h 173"/>
                              <a:gd name="T16" fmla="*/ 59055 w 93"/>
                              <a:gd name="T17" fmla="*/ 50800 h 1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3" h="173">
                                <a:moveTo>
                                  <a:pt x="62" y="0"/>
                                </a:moveTo>
                                <a:lnTo>
                                  <a:pt x="62" y="95"/>
                                </a:lnTo>
                                <a:lnTo>
                                  <a:pt x="31" y="95"/>
                                </a:lnTo>
                                <a:lnTo>
                                  <a:pt x="31" y="0"/>
                                </a:lnTo>
                                <a:lnTo>
                                  <a:pt x="62" y="0"/>
                                </a:lnTo>
                                <a:close/>
                                <a:moveTo>
                                  <a:pt x="93" y="80"/>
                                </a:moveTo>
                                <a:lnTo>
                                  <a:pt x="46" y="173"/>
                                </a:lnTo>
                                <a:lnTo>
                                  <a:pt x="0" y="80"/>
                                </a:lnTo>
                                <a:lnTo>
                                  <a:pt x="93" y="80"/>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s:wsp>
                        <wps:cNvPr id="244" name="Freeform 250"/>
                        <wps:cNvSpPr>
                          <a:spLocks noEditPoints="1"/>
                        </wps:cNvSpPr>
                        <wps:spPr bwMode="auto">
                          <a:xfrm>
                            <a:off x="5577200" y="1693500"/>
                            <a:ext cx="59000" cy="109900"/>
                          </a:xfrm>
                          <a:custGeom>
                            <a:avLst/>
                            <a:gdLst>
                              <a:gd name="T0" fmla="*/ 39370 w 93"/>
                              <a:gd name="T1" fmla="*/ 0 h 173"/>
                              <a:gd name="T2" fmla="*/ 39370 w 93"/>
                              <a:gd name="T3" fmla="*/ 60960 h 173"/>
                              <a:gd name="T4" fmla="*/ 19685 w 93"/>
                              <a:gd name="T5" fmla="*/ 60960 h 173"/>
                              <a:gd name="T6" fmla="*/ 19685 w 93"/>
                              <a:gd name="T7" fmla="*/ 0 h 173"/>
                              <a:gd name="T8" fmla="*/ 39370 w 93"/>
                              <a:gd name="T9" fmla="*/ 0 h 173"/>
                              <a:gd name="T10" fmla="*/ 59055 w 93"/>
                              <a:gd name="T11" fmla="*/ 50800 h 173"/>
                              <a:gd name="T12" fmla="*/ 29210 w 93"/>
                              <a:gd name="T13" fmla="*/ 109855 h 173"/>
                              <a:gd name="T14" fmla="*/ 0 w 93"/>
                              <a:gd name="T15" fmla="*/ 50800 h 173"/>
                              <a:gd name="T16" fmla="*/ 59055 w 93"/>
                              <a:gd name="T17" fmla="*/ 50800 h 1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3" h="173">
                                <a:moveTo>
                                  <a:pt x="62" y="0"/>
                                </a:moveTo>
                                <a:lnTo>
                                  <a:pt x="62" y="96"/>
                                </a:lnTo>
                                <a:lnTo>
                                  <a:pt x="31" y="96"/>
                                </a:lnTo>
                                <a:lnTo>
                                  <a:pt x="31" y="0"/>
                                </a:lnTo>
                                <a:lnTo>
                                  <a:pt x="62" y="0"/>
                                </a:lnTo>
                                <a:close/>
                                <a:moveTo>
                                  <a:pt x="93" y="80"/>
                                </a:moveTo>
                                <a:lnTo>
                                  <a:pt x="46" y="173"/>
                                </a:lnTo>
                                <a:lnTo>
                                  <a:pt x="0" y="80"/>
                                </a:lnTo>
                                <a:lnTo>
                                  <a:pt x="93" y="80"/>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s:wsp>
                        <wps:cNvPr id="245" name="Freeform 251"/>
                        <wps:cNvSpPr>
                          <a:spLocks noEditPoints="1"/>
                        </wps:cNvSpPr>
                        <wps:spPr bwMode="auto">
                          <a:xfrm>
                            <a:off x="2893600" y="1674400"/>
                            <a:ext cx="59100" cy="116300"/>
                          </a:xfrm>
                          <a:custGeom>
                            <a:avLst/>
                            <a:gdLst>
                              <a:gd name="T0" fmla="*/ 36195 w 93"/>
                              <a:gd name="T1" fmla="*/ 0 h 183"/>
                              <a:gd name="T2" fmla="*/ 40005 w 93"/>
                              <a:gd name="T3" fmla="*/ 66675 h 183"/>
                              <a:gd name="T4" fmla="*/ 20320 w 93"/>
                              <a:gd name="T5" fmla="*/ 67310 h 183"/>
                              <a:gd name="T6" fmla="*/ 16510 w 93"/>
                              <a:gd name="T7" fmla="*/ 635 h 183"/>
                              <a:gd name="T8" fmla="*/ 36195 w 93"/>
                              <a:gd name="T9" fmla="*/ 0 h 183"/>
                              <a:gd name="T10" fmla="*/ 59055 w 93"/>
                              <a:gd name="T11" fmla="*/ 55880 h 183"/>
                              <a:gd name="T12" fmla="*/ 32385 w 93"/>
                              <a:gd name="T13" fmla="*/ 116205 h 183"/>
                              <a:gd name="T14" fmla="*/ 0 w 93"/>
                              <a:gd name="T15" fmla="*/ 59055 h 183"/>
                              <a:gd name="T16" fmla="*/ 59055 w 93"/>
                              <a:gd name="T17" fmla="*/ 55880 h 1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3" h="183">
                                <a:moveTo>
                                  <a:pt x="57" y="0"/>
                                </a:moveTo>
                                <a:lnTo>
                                  <a:pt x="63" y="105"/>
                                </a:lnTo>
                                <a:lnTo>
                                  <a:pt x="32" y="106"/>
                                </a:lnTo>
                                <a:lnTo>
                                  <a:pt x="26" y="1"/>
                                </a:lnTo>
                                <a:lnTo>
                                  <a:pt x="57" y="0"/>
                                </a:lnTo>
                                <a:close/>
                                <a:moveTo>
                                  <a:pt x="93" y="88"/>
                                </a:moveTo>
                                <a:lnTo>
                                  <a:pt x="51" y="183"/>
                                </a:lnTo>
                                <a:lnTo>
                                  <a:pt x="0" y="93"/>
                                </a:lnTo>
                                <a:lnTo>
                                  <a:pt x="93" y="88"/>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pic:pic xmlns:pic="http://schemas.openxmlformats.org/drawingml/2006/picture">
                        <pic:nvPicPr>
                          <pic:cNvPr id="246" name="Picture 2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341700" y="1873200"/>
                            <a:ext cx="361300" cy="334000"/>
                          </a:xfrm>
                          <a:prstGeom prst="rect">
                            <a:avLst/>
                          </a:prstGeom>
                          <a:noFill/>
                          <a:extLst>
                            <a:ext uri="{909E8E84-426E-40DD-AFC4-6F175D3DCCD1}">
                              <a14:hiddenFill xmlns:a14="http://schemas.microsoft.com/office/drawing/2010/main">
                                <a:solidFill>
                                  <a:srgbClr val="FFFFFF"/>
                                </a:solidFill>
                              </a14:hiddenFill>
                            </a:ext>
                          </a:extLst>
                        </pic:spPr>
                      </pic:pic>
                      <wps:wsp>
                        <wps:cNvPr id="247" name="Freeform 253"/>
                        <wps:cNvSpPr>
                          <a:spLocks noEditPoints="1"/>
                        </wps:cNvSpPr>
                        <wps:spPr bwMode="auto">
                          <a:xfrm>
                            <a:off x="5015200" y="1680800"/>
                            <a:ext cx="59700" cy="109900"/>
                          </a:xfrm>
                          <a:custGeom>
                            <a:avLst/>
                            <a:gdLst>
                              <a:gd name="T0" fmla="*/ 39370 w 94"/>
                              <a:gd name="T1" fmla="*/ 0 h 173"/>
                              <a:gd name="T2" fmla="*/ 39370 w 94"/>
                              <a:gd name="T3" fmla="*/ 60960 h 173"/>
                              <a:gd name="T4" fmla="*/ 19685 w 94"/>
                              <a:gd name="T5" fmla="*/ 60960 h 173"/>
                              <a:gd name="T6" fmla="*/ 19685 w 94"/>
                              <a:gd name="T7" fmla="*/ 0 h 173"/>
                              <a:gd name="T8" fmla="*/ 39370 w 94"/>
                              <a:gd name="T9" fmla="*/ 0 h 173"/>
                              <a:gd name="T10" fmla="*/ 59690 w 94"/>
                              <a:gd name="T11" fmla="*/ 50800 h 173"/>
                              <a:gd name="T12" fmla="*/ 29845 w 94"/>
                              <a:gd name="T13" fmla="*/ 109855 h 173"/>
                              <a:gd name="T14" fmla="*/ 0 w 94"/>
                              <a:gd name="T15" fmla="*/ 50800 h 173"/>
                              <a:gd name="T16" fmla="*/ 59690 w 94"/>
                              <a:gd name="T17" fmla="*/ 50800 h 1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4" h="173">
                                <a:moveTo>
                                  <a:pt x="62" y="0"/>
                                </a:moveTo>
                                <a:lnTo>
                                  <a:pt x="62" y="96"/>
                                </a:lnTo>
                                <a:lnTo>
                                  <a:pt x="31" y="96"/>
                                </a:lnTo>
                                <a:lnTo>
                                  <a:pt x="31" y="0"/>
                                </a:lnTo>
                                <a:lnTo>
                                  <a:pt x="62" y="0"/>
                                </a:lnTo>
                                <a:close/>
                                <a:moveTo>
                                  <a:pt x="94" y="80"/>
                                </a:moveTo>
                                <a:lnTo>
                                  <a:pt x="47" y="173"/>
                                </a:lnTo>
                                <a:lnTo>
                                  <a:pt x="0" y="80"/>
                                </a:lnTo>
                                <a:lnTo>
                                  <a:pt x="94" y="80"/>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s:wsp>
                        <wps:cNvPr id="248" name="Freeform 254"/>
                        <wps:cNvSpPr>
                          <a:spLocks noEditPoints="1"/>
                        </wps:cNvSpPr>
                        <wps:spPr bwMode="auto">
                          <a:xfrm>
                            <a:off x="6020400" y="1680800"/>
                            <a:ext cx="59700" cy="109900"/>
                          </a:xfrm>
                          <a:custGeom>
                            <a:avLst/>
                            <a:gdLst>
                              <a:gd name="T0" fmla="*/ 40005 w 94"/>
                              <a:gd name="T1" fmla="*/ 0 h 173"/>
                              <a:gd name="T2" fmla="*/ 40005 w 94"/>
                              <a:gd name="T3" fmla="*/ 60960 h 173"/>
                              <a:gd name="T4" fmla="*/ 19685 w 94"/>
                              <a:gd name="T5" fmla="*/ 60960 h 173"/>
                              <a:gd name="T6" fmla="*/ 19685 w 94"/>
                              <a:gd name="T7" fmla="*/ 0 h 173"/>
                              <a:gd name="T8" fmla="*/ 40005 w 94"/>
                              <a:gd name="T9" fmla="*/ 0 h 173"/>
                              <a:gd name="T10" fmla="*/ 59690 w 94"/>
                              <a:gd name="T11" fmla="*/ 50800 h 173"/>
                              <a:gd name="T12" fmla="*/ 29845 w 94"/>
                              <a:gd name="T13" fmla="*/ 109855 h 173"/>
                              <a:gd name="T14" fmla="*/ 0 w 94"/>
                              <a:gd name="T15" fmla="*/ 50800 h 173"/>
                              <a:gd name="T16" fmla="*/ 59690 w 94"/>
                              <a:gd name="T17" fmla="*/ 50800 h 1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4" h="173">
                                <a:moveTo>
                                  <a:pt x="63" y="0"/>
                                </a:moveTo>
                                <a:lnTo>
                                  <a:pt x="63" y="96"/>
                                </a:lnTo>
                                <a:lnTo>
                                  <a:pt x="31" y="96"/>
                                </a:lnTo>
                                <a:lnTo>
                                  <a:pt x="31" y="0"/>
                                </a:lnTo>
                                <a:lnTo>
                                  <a:pt x="63" y="0"/>
                                </a:lnTo>
                                <a:close/>
                                <a:moveTo>
                                  <a:pt x="94" y="80"/>
                                </a:moveTo>
                                <a:lnTo>
                                  <a:pt x="47" y="173"/>
                                </a:lnTo>
                                <a:lnTo>
                                  <a:pt x="0" y="80"/>
                                </a:lnTo>
                                <a:lnTo>
                                  <a:pt x="94" y="80"/>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pic:pic xmlns:pic="http://schemas.openxmlformats.org/drawingml/2006/picture">
                        <pic:nvPicPr>
                          <pic:cNvPr id="249" name="Picture 2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975800" y="940400"/>
                            <a:ext cx="276900" cy="257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0" name="Picture 2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489500" y="953100"/>
                            <a:ext cx="255300" cy="257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1" name="Picture 2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5932800" y="959400"/>
                            <a:ext cx="270500" cy="266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2" name="Picture 25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725500" y="836900"/>
                            <a:ext cx="264200" cy="388600"/>
                          </a:xfrm>
                          <a:prstGeom prst="rect">
                            <a:avLst/>
                          </a:prstGeom>
                          <a:noFill/>
                          <a:extLst>
                            <a:ext uri="{909E8E84-426E-40DD-AFC4-6F175D3DCCD1}">
                              <a14:hiddenFill xmlns:a14="http://schemas.microsoft.com/office/drawing/2010/main">
                                <a:solidFill>
                                  <a:srgbClr val="FFFFFF"/>
                                </a:solidFill>
                              </a14:hiddenFill>
                            </a:ext>
                          </a:extLst>
                        </pic:spPr>
                      </pic:pic>
                      <wps:wsp>
                        <wps:cNvPr id="253" name="Line 259"/>
                        <wps:cNvCnPr>
                          <a:cxnSpLocks noChangeShapeType="1"/>
                        </wps:cNvCnPr>
                        <wps:spPr bwMode="auto">
                          <a:xfrm flipH="1">
                            <a:off x="339000" y="4758000"/>
                            <a:ext cx="242600"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60"/>
                        <wps:cNvCnPr>
                          <a:cxnSpLocks noChangeShapeType="1"/>
                        </wps:cNvCnPr>
                        <wps:spPr bwMode="auto">
                          <a:xfrm flipH="1">
                            <a:off x="345400" y="4886900"/>
                            <a:ext cx="242600" cy="0"/>
                          </a:xfrm>
                          <a:prstGeom prst="line">
                            <a:avLst/>
                          </a:prstGeom>
                          <a:noFill/>
                          <a:ln w="19685">
                            <a:solidFill>
                              <a:srgbClr val="0000FF"/>
                            </a:solidFill>
                            <a:round/>
                            <a:headEnd/>
                            <a:tailEnd/>
                          </a:ln>
                          <a:extLst>
                            <a:ext uri="{909E8E84-426E-40DD-AFC4-6F175D3DCCD1}">
                              <a14:hiddenFill xmlns:a14="http://schemas.microsoft.com/office/drawing/2010/main">
                                <a:noFill/>
                              </a14:hiddenFill>
                            </a:ext>
                          </a:extLst>
                        </wps:spPr>
                        <wps:bodyPr/>
                      </wps:wsp>
                      <wps:wsp>
                        <wps:cNvPr id="255" name="Line 261"/>
                        <wps:cNvCnPr>
                          <a:cxnSpLocks noChangeShapeType="1"/>
                        </wps:cNvCnPr>
                        <wps:spPr bwMode="auto">
                          <a:xfrm flipH="1">
                            <a:off x="332700" y="4984100"/>
                            <a:ext cx="242600" cy="0"/>
                          </a:xfrm>
                          <a:prstGeom prst="line">
                            <a:avLst/>
                          </a:prstGeom>
                          <a:noFill/>
                          <a:ln w="1968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6" name="Picture 2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919500" y="811500"/>
                            <a:ext cx="612200" cy="502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7" name="Picture 2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8133700" y="895900"/>
                            <a:ext cx="612700" cy="329600"/>
                          </a:xfrm>
                          <a:prstGeom prst="rect">
                            <a:avLst/>
                          </a:prstGeom>
                          <a:noFill/>
                          <a:extLst>
                            <a:ext uri="{909E8E84-426E-40DD-AFC4-6F175D3DCCD1}">
                              <a14:hiddenFill xmlns:a14="http://schemas.microsoft.com/office/drawing/2010/main">
                                <a:solidFill>
                                  <a:srgbClr val="FFFFFF"/>
                                </a:solidFill>
                              </a14:hiddenFill>
                            </a:ext>
                          </a:extLst>
                        </pic:spPr>
                      </pic:pic>
                      <wps:wsp>
                        <wps:cNvPr id="258" name="Line 264"/>
                        <wps:cNvCnPr>
                          <a:cxnSpLocks noChangeShapeType="1"/>
                        </wps:cNvCnPr>
                        <wps:spPr bwMode="auto">
                          <a:xfrm>
                            <a:off x="2315800" y="4758000"/>
                            <a:ext cx="173400" cy="0"/>
                          </a:xfrm>
                          <a:prstGeom prst="line">
                            <a:avLst/>
                          </a:prstGeom>
                          <a:noFill/>
                          <a:ln w="17780">
                            <a:solidFill>
                              <a:srgbClr val="FF00FF"/>
                            </a:solidFill>
                            <a:round/>
                            <a:headEnd/>
                            <a:tailEnd/>
                          </a:ln>
                          <a:extLst>
                            <a:ext uri="{909E8E84-426E-40DD-AFC4-6F175D3DCCD1}">
                              <a14:hiddenFill xmlns:a14="http://schemas.microsoft.com/office/drawing/2010/main">
                                <a:noFill/>
                              </a14:hiddenFill>
                            </a:ext>
                          </a:extLst>
                        </wps:spPr>
                        <wps:bodyPr/>
                      </wps:wsp>
                      <wps:wsp>
                        <wps:cNvPr id="259" name="Line 265"/>
                        <wps:cNvCnPr>
                          <a:cxnSpLocks noChangeShapeType="1"/>
                        </wps:cNvCnPr>
                        <wps:spPr bwMode="auto">
                          <a:xfrm>
                            <a:off x="2322100" y="4874200"/>
                            <a:ext cx="160700" cy="0"/>
                          </a:xfrm>
                          <a:prstGeom prst="line">
                            <a:avLst/>
                          </a:prstGeom>
                          <a:noFill/>
                          <a:ln w="17780">
                            <a:solidFill>
                              <a:srgbClr val="FF0000"/>
                            </a:solidFill>
                            <a:round/>
                            <a:headEnd/>
                            <a:tailEnd/>
                          </a:ln>
                          <a:extLst>
                            <a:ext uri="{909E8E84-426E-40DD-AFC4-6F175D3DCCD1}">
                              <a14:hiddenFill xmlns:a14="http://schemas.microsoft.com/office/drawing/2010/main">
                                <a:noFill/>
                              </a14:hiddenFill>
                            </a:ext>
                          </a:extLst>
                        </wps:spPr>
                        <wps:bodyPr/>
                      </wps:wsp>
                      <wps:wsp>
                        <wps:cNvPr id="260" name="Line 266"/>
                        <wps:cNvCnPr>
                          <a:cxnSpLocks noChangeShapeType="1"/>
                        </wps:cNvCnPr>
                        <wps:spPr bwMode="auto">
                          <a:xfrm>
                            <a:off x="2322100" y="4990400"/>
                            <a:ext cx="139700" cy="0"/>
                          </a:xfrm>
                          <a:prstGeom prst="line">
                            <a:avLst/>
                          </a:prstGeom>
                          <a:noFill/>
                          <a:ln w="17780">
                            <a:solidFill>
                              <a:srgbClr val="FF66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1" name="Picture 2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728900" y="864200"/>
                            <a:ext cx="352500" cy="327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287500" y="895900"/>
                            <a:ext cx="354900" cy="329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2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121600" y="902300"/>
                            <a:ext cx="361300" cy="335900"/>
                          </a:xfrm>
                          <a:prstGeom prst="rect">
                            <a:avLst/>
                          </a:prstGeom>
                          <a:noFill/>
                          <a:extLst>
                            <a:ext uri="{909E8E84-426E-40DD-AFC4-6F175D3DCCD1}">
                              <a14:hiddenFill xmlns:a14="http://schemas.microsoft.com/office/drawing/2010/main">
                                <a:solidFill>
                                  <a:srgbClr val="FFFFFF"/>
                                </a:solidFill>
                              </a14:hiddenFill>
                            </a:ext>
                          </a:extLst>
                        </pic:spPr>
                      </pic:pic>
                      <wps:wsp>
                        <wps:cNvPr id="264" name="Freeform 270"/>
                        <wps:cNvSpPr>
                          <a:spLocks noEditPoints="1"/>
                        </wps:cNvSpPr>
                        <wps:spPr bwMode="auto">
                          <a:xfrm>
                            <a:off x="1648400" y="3025100"/>
                            <a:ext cx="4239900" cy="131400"/>
                          </a:xfrm>
                          <a:custGeom>
                            <a:avLst/>
                            <a:gdLst>
                              <a:gd name="T0" fmla="*/ 17687 w 16061"/>
                              <a:gd name="T1" fmla="*/ 0 h 498"/>
                              <a:gd name="T2" fmla="*/ 17687 w 16061"/>
                              <a:gd name="T3" fmla="*/ 122471 h 498"/>
                              <a:gd name="T4" fmla="*/ 8712 w 16061"/>
                              <a:gd name="T5" fmla="*/ 113761 h 498"/>
                              <a:gd name="T6" fmla="*/ 4213496 w 16061"/>
                              <a:gd name="T7" fmla="*/ 113761 h 498"/>
                              <a:gd name="T8" fmla="*/ 4204785 w 16061"/>
                              <a:gd name="T9" fmla="*/ 122471 h 498"/>
                              <a:gd name="T10" fmla="*/ 4204785 w 16061"/>
                              <a:gd name="T11" fmla="*/ 44079 h 498"/>
                              <a:gd name="T12" fmla="*/ 4222472 w 16061"/>
                              <a:gd name="T13" fmla="*/ 44079 h 498"/>
                              <a:gd name="T14" fmla="*/ 4222472 w 16061"/>
                              <a:gd name="T15" fmla="*/ 122471 h 498"/>
                              <a:gd name="T16" fmla="*/ 4213496 w 16061"/>
                              <a:gd name="T17" fmla="*/ 131445 h 498"/>
                              <a:gd name="T18" fmla="*/ 8712 w 16061"/>
                              <a:gd name="T19" fmla="*/ 131445 h 498"/>
                              <a:gd name="T20" fmla="*/ 0 w 16061"/>
                              <a:gd name="T21" fmla="*/ 122471 h 498"/>
                              <a:gd name="T22" fmla="*/ 0 w 16061"/>
                              <a:gd name="T23" fmla="*/ 0 h 498"/>
                              <a:gd name="T24" fmla="*/ 17687 w 16061"/>
                              <a:gd name="T25" fmla="*/ 0 h 498"/>
                              <a:gd name="T26" fmla="*/ 4187098 w 16061"/>
                              <a:gd name="T27" fmla="*/ 52789 h 498"/>
                              <a:gd name="T28" fmla="*/ 4213496 w 16061"/>
                              <a:gd name="T29" fmla="*/ 0 h 498"/>
                              <a:gd name="T30" fmla="*/ 4239895 w 16061"/>
                              <a:gd name="T31" fmla="*/ 52789 h 498"/>
                              <a:gd name="T32" fmla="*/ 4187098 w 16061"/>
                              <a:gd name="T33" fmla="*/ 52789 h 4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6061" h="498">
                                <a:moveTo>
                                  <a:pt x="67" y="0"/>
                                </a:moveTo>
                                <a:lnTo>
                                  <a:pt x="67" y="464"/>
                                </a:lnTo>
                                <a:lnTo>
                                  <a:pt x="33" y="431"/>
                                </a:lnTo>
                                <a:lnTo>
                                  <a:pt x="15961" y="431"/>
                                </a:lnTo>
                                <a:lnTo>
                                  <a:pt x="15928" y="464"/>
                                </a:lnTo>
                                <a:lnTo>
                                  <a:pt x="15928" y="167"/>
                                </a:lnTo>
                                <a:lnTo>
                                  <a:pt x="15995" y="167"/>
                                </a:lnTo>
                                <a:lnTo>
                                  <a:pt x="15995" y="464"/>
                                </a:lnTo>
                                <a:cubicBezTo>
                                  <a:pt x="15995" y="483"/>
                                  <a:pt x="15980" y="498"/>
                                  <a:pt x="15961" y="498"/>
                                </a:cubicBezTo>
                                <a:lnTo>
                                  <a:pt x="33" y="498"/>
                                </a:lnTo>
                                <a:cubicBezTo>
                                  <a:pt x="15" y="498"/>
                                  <a:pt x="0" y="483"/>
                                  <a:pt x="0" y="464"/>
                                </a:cubicBezTo>
                                <a:lnTo>
                                  <a:pt x="0" y="0"/>
                                </a:lnTo>
                                <a:lnTo>
                                  <a:pt x="67" y="0"/>
                                </a:lnTo>
                                <a:close/>
                                <a:moveTo>
                                  <a:pt x="15861" y="200"/>
                                </a:moveTo>
                                <a:lnTo>
                                  <a:pt x="15961" y="0"/>
                                </a:lnTo>
                                <a:lnTo>
                                  <a:pt x="16061" y="200"/>
                                </a:lnTo>
                                <a:lnTo>
                                  <a:pt x="15861" y="200"/>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265" name="Freeform 271"/>
                        <wps:cNvSpPr>
                          <a:spLocks noEditPoints="1"/>
                        </wps:cNvSpPr>
                        <wps:spPr bwMode="auto">
                          <a:xfrm>
                            <a:off x="4835500" y="2875900"/>
                            <a:ext cx="528300" cy="53300"/>
                          </a:xfrm>
                          <a:custGeom>
                            <a:avLst/>
                            <a:gdLst>
                              <a:gd name="T0" fmla="*/ 0 w 832"/>
                              <a:gd name="T1" fmla="*/ 17780 h 84"/>
                              <a:gd name="T2" fmla="*/ 484505 w 832"/>
                              <a:gd name="T3" fmla="*/ 17780 h 84"/>
                              <a:gd name="T4" fmla="*/ 484505 w 832"/>
                              <a:gd name="T5" fmla="*/ 35560 h 84"/>
                              <a:gd name="T6" fmla="*/ 0 w 832"/>
                              <a:gd name="T7" fmla="*/ 35560 h 84"/>
                              <a:gd name="T8" fmla="*/ 0 w 832"/>
                              <a:gd name="T9" fmla="*/ 17780 h 84"/>
                              <a:gd name="T10" fmla="*/ 475615 w 832"/>
                              <a:gd name="T11" fmla="*/ 0 h 84"/>
                              <a:gd name="T12" fmla="*/ 528320 w 832"/>
                              <a:gd name="T13" fmla="*/ 26670 h 84"/>
                              <a:gd name="T14" fmla="*/ 475615 w 832"/>
                              <a:gd name="T15" fmla="*/ 53340 h 84"/>
                              <a:gd name="T16" fmla="*/ 475615 w 832"/>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32" h="84">
                                <a:moveTo>
                                  <a:pt x="0" y="28"/>
                                </a:moveTo>
                                <a:lnTo>
                                  <a:pt x="763" y="28"/>
                                </a:lnTo>
                                <a:lnTo>
                                  <a:pt x="763" y="56"/>
                                </a:lnTo>
                                <a:lnTo>
                                  <a:pt x="0" y="56"/>
                                </a:lnTo>
                                <a:lnTo>
                                  <a:pt x="0" y="28"/>
                                </a:lnTo>
                                <a:close/>
                                <a:moveTo>
                                  <a:pt x="749" y="0"/>
                                </a:moveTo>
                                <a:lnTo>
                                  <a:pt x="832" y="42"/>
                                </a:lnTo>
                                <a:lnTo>
                                  <a:pt x="749" y="84"/>
                                </a:lnTo>
                                <a:lnTo>
                                  <a:pt x="749" y="0"/>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266" name="Freeform 272"/>
                        <wps:cNvSpPr>
                          <a:spLocks noEditPoints="1"/>
                        </wps:cNvSpPr>
                        <wps:spPr bwMode="auto">
                          <a:xfrm>
                            <a:off x="1311900" y="3018700"/>
                            <a:ext cx="52700" cy="690900"/>
                          </a:xfrm>
                          <a:custGeom>
                            <a:avLst/>
                            <a:gdLst>
                              <a:gd name="T0" fmla="*/ 17145 w 83"/>
                              <a:gd name="T1" fmla="*/ 690880 h 1088"/>
                              <a:gd name="T2" fmla="*/ 17145 w 83"/>
                              <a:gd name="T3" fmla="*/ 43815 h 1088"/>
                              <a:gd name="T4" fmla="*/ 34925 w 83"/>
                              <a:gd name="T5" fmla="*/ 43815 h 1088"/>
                              <a:gd name="T6" fmla="*/ 34925 w 83"/>
                              <a:gd name="T7" fmla="*/ 690880 h 1088"/>
                              <a:gd name="T8" fmla="*/ 17145 w 83"/>
                              <a:gd name="T9" fmla="*/ 690880 h 1088"/>
                              <a:gd name="T10" fmla="*/ 0 w 83"/>
                              <a:gd name="T11" fmla="*/ 52705 h 1088"/>
                              <a:gd name="T12" fmla="*/ 26035 w 83"/>
                              <a:gd name="T13" fmla="*/ 0 h 1088"/>
                              <a:gd name="T14" fmla="*/ 52705 w 83"/>
                              <a:gd name="T15" fmla="*/ 52705 h 1088"/>
                              <a:gd name="T16" fmla="*/ 0 w 83"/>
                              <a:gd name="T17" fmla="*/ 52705 h 10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3" h="1088">
                                <a:moveTo>
                                  <a:pt x="27" y="1088"/>
                                </a:moveTo>
                                <a:lnTo>
                                  <a:pt x="27" y="69"/>
                                </a:lnTo>
                                <a:lnTo>
                                  <a:pt x="55" y="69"/>
                                </a:lnTo>
                                <a:lnTo>
                                  <a:pt x="55" y="1088"/>
                                </a:lnTo>
                                <a:lnTo>
                                  <a:pt x="27" y="1088"/>
                                </a:lnTo>
                                <a:close/>
                                <a:moveTo>
                                  <a:pt x="0" y="83"/>
                                </a:moveTo>
                                <a:lnTo>
                                  <a:pt x="41" y="0"/>
                                </a:lnTo>
                                <a:lnTo>
                                  <a:pt x="83" y="83"/>
                                </a:lnTo>
                                <a:lnTo>
                                  <a:pt x="0" y="83"/>
                                </a:lnTo>
                                <a:close/>
                              </a:path>
                            </a:pathLst>
                          </a:custGeom>
                          <a:solidFill>
                            <a:srgbClr val="993300"/>
                          </a:solidFill>
                          <a:ln w="1905">
                            <a:solidFill>
                              <a:srgbClr val="993300"/>
                            </a:solidFill>
                            <a:bevel/>
                            <a:headEnd/>
                            <a:tailEnd/>
                          </a:ln>
                        </wps:spPr>
                        <wps:bodyPr rot="0" vert="horz" wrap="square" lIns="91440" tIns="45720" rIns="91440" bIns="45720" anchor="t" anchorCtr="0" upright="1">
                          <a:noAutofit/>
                        </wps:bodyPr>
                      </wps:wsp>
                      <wps:wsp>
                        <wps:cNvPr id="267" name="Freeform 273"/>
                        <wps:cNvSpPr>
                          <a:spLocks noEditPoints="1"/>
                        </wps:cNvSpPr>
                        <wps:spPr bwMode="auto">
                          <a:xfrm>
                            <a:off x="1329000" y="3025100"/>
                            <a:ext cx="4713600" cy="1030000"/>
                          </a:xfrm>
                          <a:custGeom>
                            <a:avLst/>
                            <a:gdLst>
                              <a:gd name="T0" fmla="*/ 17690 w 17853"/>
                              <a:gd name="T1" fmla="*/ 903404 h 3898"/>
                              <a:gd name="T2" fmla="*/ 17690 w 17853"/>
                              <a:gd name="T3" fmla="*/ 1020986 h 3898"/>
                              <a:gd name="T4" fmla="*/ 8713 w 17853"/>
                              <a:gd name="T5" fmla="*/ 1012267 h 3898"/>
                              <a:gd name="T6" fmla="*/ 4687203 w 17853"/>
                              <a:gd name="T7" fmla="*/ 1005661 h 3898"/>
                              <a:gd name="T8" fmla="*/ 4678490 w 17853"/>
                              <a:gd name="T9" fmla="*/ 1014645 h 3898"/>
                              <a:gd name="T10" fmla="*/ 4678490 w 17853"/>
                              <a:gd name="T11" fmla="*/ 44126 h 3898"/>
                              <a:gd name="T12" fmla="*/ 4696179 w 17853"/>
                              <a:gd name="T13" fmla="*/ 44126 h 3898"/>
                              <a:gd name="T14" fmla="*/ 4696179 w 17853"/>
                              <a:gd name="T15" fmla="*/ 1014645 h 3898"/>
                              <a:gd name="T16" fmla="*/ 4687467 w 17853"/>
                              <a:gd name="T17" fmla="*/ 1023364 h 3898"/>
                              <a:gd name="T18" fmla="*/ 8977 w 17853"/>
                              <a:gd name="T19" fmla="*/ 1029970 h 3898"/>
                              <a:gd name="T20" fmla="*/ 2640 w 17853"/>
                              <a:gd name="T21" fmla="*/ 1027328 h 3898"/>
                              <a:gd name="T22" fmla="*/ 0 w 17853"/>
                              <a:gd name="T23" fmla="*/ 1020986 h 3898"/>
                              <a:gd name="T24" fmla="*/ 0 w 17853"/>
                              <a:gd name="T25" fmla="*/ 903404 h 3898"/>
                              <a:gd name="T26" fmla="*/ 17690 w 17853"/>
                              <a:gd name="T27" fmla="*/ 903404 h 3898"/>
                              <a:gd name="T28" fmla="*/ 4660800 w 17853"/>
                              <a:gd name="T29" fmla="*/ 52846 h 3898"/>
                              <a:gd name="T30" fmla="*/ 4687203 w 17853"/>
                              <a:gd name="T31" fmla="*/ 0 h 3898"/>
                              <a:gd name="T32" fmla="*/ 4713605 w 17853"/>
                              <a:gd name="T33" fmla="*/ 52846 h 3898"/>
                              <a:gd name="T34" fmla="*/ 4660800 w 17853"/>
                              <a:gd name="T35" fmla="*/ 52846 h 38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7853" h="3898">
                                <a:moveTo>
                                  <a:pt x="67" y="3419"/>
                                </a:moveTo>
                                <a:lnTo>
                                  <a:pt x="67" y="3864"/>
                                </a:lnTo>
                                <a:lnTo>
                                  <a:pt x="33" y="3831"/>
                                </a:lnTo>
                                <a:lnTo>
                                  <a:pt x="17753" y="3806"/>
                                </a:lnTo>
                                <a:lnTo>
                                  <a:pt x="17720" y="3840"/>
                                </a:lnTo>
                                <a:lnTo>
                                  <a:pt x="17720" y="167"/>
                                </a:lnTo>
                                <a:lnTo>
                                  <a:pt x="17787" y="167"/>
                                </a:lnTo>
                                <a:lnTo>
                                  <a:pt x="17787" y="3840"/>
                                </a:lnTo>
                                <a:cubicBezTo>
                                  <a:pt x="17787" y="3858"/>
                                  <a:pt x="17772" y="3873"/>
                                  <a:pt x="17754" y="3873"/>
                                </a:cubicBezTo>
                                <a:lnTo>
                                  <a:pt x="34" y="3898"/>
                                </a:lnTo>
                                <a:cubicBezTo>
                                  <a:pt x="25" y="3898"/>
                                  <a:pt x="16" y="3894"/>
                                  <a:pt x="10" y="3888"/>
                                </a:cubicBezTo>
                                <a:cubicBezTo>
                                  <a:pt x="4" y="3882"/>
                                  <a:pt x="0" y="3873"/>
                                  <a:pt x="0" y="3864"/>
                                </a:cubicBezTo>
                                <a:lnTo>
                                  <a:pt x="0" y="3419"/>
                                </a:lnTo>
                                <a:lnTo>
                                  <a:pt x="67" y="3419"/>
                                </a:lnTo>
                                <a:close/>
                                <a:moveTo>
                                  <a:pt x="17653" y="200"/>
                                </a:moveTo>
                                <a:lnTo>
                                  <a:pt x="17753" y="0"/>
                                </a:lnTo>
                                <a:lnTo>
                                  <a:pt x="17853" y="200"/>
                                </a:lnTo>
                                <a:lnTo>
                                  <a:pt x="17653" y="200"/>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268" name="Freeform 274"/>
                        <wps:cNvSpPr>
                          <a:spLocks noEditPoints="1"/>
                        </wps:cNvSpPr>
                        <wps:spPr bwMode="auto">
                          <a:xfrm>
                            <a:off x="4192200" y="3018700"/>
                            <a:ext cx="53400" cy="678200"/>
                          </a:xfrm>
                          <a:custGeom>
                            <a:avLst/>
                            <a:gdLst>
                              <a:gd name="T0" fmla="*/ 17780 w 84"/>
                              <a:gd name="T1" fmla="*/ 678180 h 1068"/>
                              <a:gd name="T2" fmla="*/ 17780 w 84"/>
                              <a:gd name="T3" fmla="*/ 43815 h 1068"/>
                              <a:gd name="T4" fmla="*/ 35560 w 84"/>
                              <a:gd name="T5" fmla="*/ 43815 h 1068"/>
                              <a:gd name="T6" fmla="*/ 35560 w 84"/>
                              <a:gd name="T7" fmla="*/ 678180 h 1068"/>
                              <a:gd name="T8" fmla="*/ 17780 w 84"/>
                              <a:gd name="T9" fmla="*/ 678180 h 1068"/>
                              <a:gd name="T10" fmla="*/ 0 w 84"/>
                              <a:gd name="T11" fmla="*/ 52705 h 1068"/>
                              <a:gd name="T12" fmla="*/ 26670 w 84"/>
                              <a:gd name="T13" fmla="*/ 0 h 1068"/>
                              <a:gd name="T14" fmla="*/ 53340 w 84"/>
                              <a:gd name="T15" fmla="*/ 52705 h 1068"/>
                              <a:gd name="T16" fmla="*/ 0 w 84"/>
                              <a:gd name="T17" fmla="*/ 52705 h 10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4" h="1068">
                                <a:moveTo>
                                  <a:pt x="28" y="1068"/>
                                </a:moveTo>
                                <a:lnTo>
                                  <a:pt x="28" y="69"/>
                                </a:lnTo>
                                <a:lnTo>
                                  <a:pt x="56" y="69"/>
                                </a:lnTo>
                                <a:lnTo>
                                  <a:pt x="56" y="1068"/>
                                </a:lnTo>
                                <a:lnTo>
                                  <a:pt x="28" y="1068"/>
                                </a:lnTo>
                                <a:close/>
                                <a:moveTo>
                                  <a:pt x="0" y="83"/>
                                </a:moveTo>
                                <a:lnTo>
                                  <a:pt x="42" y="0"/>
                                </a:lnTo>
                                <a:lnTo>
                                  <a:pt x="84" y="83"/>
                                </a:lnTo>
                                <a:lnTo>
                                  <a:pt x="0" y="83"/>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s:wsp>
                        <wps:cNvPr id="269" name="Freeform 275"/>
                        <wps:cNvSpPr>
                          <a:spLocks noEditPoints="1"/>
                        </wps:cNvSpPr>
                        <wps:spPr bwMode="auto">
                          <a:xfrm>
                            <a:off x="4835500" y="3025100"/>
                            <a:ext cx="803900" cy="796900"/>
                          </a:xfrm>
                          <a:custGeom>
                            <a:avLst/>
                            <a:gdLst>
                              <a:gd name="T0" fmla="*/ 0 w 3044"/>
                              <a:gd name="T1" fmla="*/ 779233 h 3018"/>
                              <a:gd name="T2" fmla="*/ 777500 w 3044"/>
                              <a:gd name="T3" fmla="*/ 779233 h 3018"/>
                              <a:gd name="T4" fmla="*/ 768785 w 3044"/>
                              <a:gd name="T5" fmla="*/ 787947 h 3018"/>
                              <a:gd name="T6" fmla="*/ 768785 w 3044"/>
                              <a:gd name="T7" fmla="*/ 44098 h 3018"/>
                              <a:gd name="T8" fmla="*/ 786480 w 3044"/>
                              <a:gd name="T9" fmla="*/ 44098 h 3018"/>
                              <a:gd name="T10" fmla="*/ 786480 w 3044"/>
                              <a:gd name="T11" fmla="*/ 787947 h 3018"/>
                              <a:gd name="T12" fmla="*/ 777500 w 3044"/>
                              <a:gd name="T13" fmla="*/ 796925 h 3018"/>
                              <a:gd name="T14" fmla="*/ 0 w 3044"/>
                              <a:gd name="T15" fmla="*/ 796925 h 3018"/>
                              <a:gd name="T16" fmla="*/ 0 w 3044"/>
                              <a:gd name="T17" fmla="*/ 779233 h 3018"/>
                              <a:gd name="T18" fmla="*/ 751091 w 3044"/>
                              <a:gd name="T19" fmla="*/ 52811 h 3018"/>
                              <a:gd name="T20" fmla="*/ 777500 w 3044"/>
                              <a:gd name="T21" fmla="*/ 0 h 3018"/>
                              <a:gd name="T22" fmla="*/ 803910 w 3044"/>
                              <a:gd name="T23" fmla="*/ 52811 h 3018"/>
                              <a:gd name="T24" fmla="*/ 751091 w 3044"/>
                              <a:gd name="T25" fmla="*/ 52811 h 30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44" h="3018">
                                <a:moveTo>
                                  <a:pt x="0" y="2951"/>
                                </a:moveTo>
                                <a:lnTo>
                                  <a:pt x="2944" y="2951"/>
                                </a:lnTo>
                                <a:lnTo>
                                  <a:pt x="2911" y="2984"/>
                                </a:lnTo>
                                <a:lnTo>
                                  <a:pt x="2911" y="167"/>
                                </a:lnTo>
                                <a:lnTo>
                                  <a:pt x="2978" y="167"/>
                                </a:lnTo>
                                <a:lnTo>
                                  <a:pt x="2978" y="2984"/>
                                </a:lnTo>
                                <a:cubicBezTo>
                                  <a:pt x="2978" y="3003"/>
                                  <a:pt x="2963" y="3018"/>
                                  <a:pt x="2944" y="3018"/>
                                </a:cubicBezTo>
                                <a:lnTo>
                                  <a:pt x="0" y="3018"/>
                                </a:lnTo>
                                <a:lnTo>
                                  <a:pt x="0" y="2951"/>
                                </a:lnTo>
                                <a:close/>
                                <a:moveTo>
                                  <a:pt x="2844" y="200"/>
                                </a:moveTo>
                                <a:lnTo>
                                  <a:pt x="2944" y="0"/>
                                </a:lnTo>
                                <a:lnTo>
                                  <a:pt x="3044" y="200"/>
                                </a:lnTo>
                                <a:lnTo>
                                  <a:pt x="2844" y="200"/>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270" name="Freeform 276"/>
                        <wps:cNvSpPr>
                          <a:spLocks noEditPoints="1"/>
                        </wps:cNvSpPr>
                        <wps:spPr bwMode="auto">
                          <a:xfrm>
                            <a:off x="6341700" y="2882200"/>
                            <a:ext cx="461000" cy="814700"/>
                          </a:xfrm>
                          <a:custGeom>
                            <a:avLst/>
                            <a:gdLst>
                              <a:gd name="T0" fmla="*/ 443319 w 1746"/>
                              <a:gd name="T1" fmla="*/ 814705 h 3084"/>
                              <a:gd name="T2" fmla="*/ 443319 w 1746"/>
                              <a:gd name="T3" fmla="*/ 26417 h 3084"/>
                              <a:gd name="T4" fmla="*/ 452033 w 1746"/>
                              <a:gd name="T5" fmla="*/ 35399 h 3084"/>
                              <a:gd name="T6" fmla="*/ 44094 w 1746"/>
                              <a:gd name="T7" fmla="*/ 35399 h 3084"/>
                              <a:gd name="T8" fmla="*/ 44094 w 1746"/>
                              <a:gd name="T9" fmla="*/ 17699 h 3084"/>
                              <a:gd name="T10" fmla="*/ 452033 w 1746"/>
                              <a:gd name="T11" fmla="*/ 17699 h 3084"/>
                              <a:gd name="T12" fmla="*/ 461010 w 1746"/>
                              <a:gd name="T13" fmla="*/ 26417 h 3084"/>
                              <a:gd name="T14" fmla="*/ 461010 w 1746"/>
                              <a:gd name="T15" fmla="*/ 814705 h 3084"/>
                              <a:gd name="T16" fmla="*/ 443319 w 1746"/>
                              <a:gd name="T17" fmla="*/ 814705 h 3084"/>
                              <a:gd name="T18" fmla="*/ 52808 w 1746"/>
                              <a:gd name="T19" fmla="*/ 52834 h 3084"/>
                              <a:gd name="T20" fmla="*/ 0 w 1746"/>
                              <a:gd name="T21" fmla="*/ 26417 h 3084"/>
                              <a:gd name="T22" fmla="*/ 52808 w 1746"/>
                              <a:gd name="T23" fmla="*/ 0 h 3084"/>
                              <a:gd name="T24" fmla="*/ 52808 w 1746"/>
                              <a:gd name="T25" fmla="*/ 52834 h 308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46" h="3084">
                                <a:moveTo>
                                  <a:pt x="1679" y="3084"/>
                                </a:moveTo>
                                <a:lnTo>
                                  <a:pt x="1679" y="100"/>
                                </a:lnTo>
                                <a:lnTo>
                                  <a:pt x="1712" y="134"/>
                                </a:lnTo>
                                <a:lnTo>
                                  <a:pt x="167" y="134"/>
                                </a:lnTo>
                                <a:lnTo>
                                  <a:pt x="167" y="67"/>
                                </a:lnTo>
                                <a:lnTo>
                                  <a:pt x="1712" y="67"/>
                                </a:lnTo>
                                <a:cubicBezTo>
                                  <a:pt x="1731" y="67"/>
                                  <a:pt x="1746" y="82"/>
                                  <a:pt x="1746" y="100"/>
                                </a:cubicBezTo>
                                <a:lnTo>
                                  <a:pt x="1746" y="3084"/>
                                </a:lnTo>
                                <a:lnTo>
                                  <a:pt x="1679" y="3084"/>
                                </a:lnTo>
                                <a:close/>
                                <a:moveTo>
                                  <a:pt x="200" y="200"/>
                                </a:moveTo>
                                <a:lnTo>
                                  <a:pt x="0" y="100"/>
                                </a:lnTo>
                                <a:lnTo>
                                  <a:pt x="200" y="0"/>
                                </a:lnTo>
                                <a:lnTo>
                                  <a:pt x="200" y="200"/>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271" name="Freeform 277"/>
                        <wps:cNvSpPr>
                          <a:spLocks noEditPoints="1"/>
                        </wps:cNvSpPr>
                        <wps:spPr bwMode="auto">
                          <a:xfrm>
                            <a:off x="3164200" y="2900000"/>
                            <a:ext cx="387300" cy="467400"/>
                          </a:xfrm>
                          <a:custGeom>
                            <a:avLst/>
                            <a:gdLst>
                              <a:gd name="T0" fmla="*/ 387350 w 2936"/>
                              <a:gd name="T1" fmla="*/ 17569 h 3538"/>
                              <a:gd name="T2" fmla="*/ 26386 w 2936"/>
                              <a:gd name="T3" fmla="*/ 17569 h 3538"/>
                              <a:gd name="T4" fmla="*/ 35226 w 2936"/>
                              <a:gd name="T5" fmla="*/ 8718 h 3538"/>
                              <a:gd name="T6" fmla="*/ 35226 w 2936"/>
                              <a:gd name="T7" fmla="*/ 423372 h 3538"/>
                              <a:gd name="T8" fmla="*/ 17679 w 2936"/>
                              <a:gd name="T9" fmla="*/ 423372 h 3538"/>
                              <a:gd name="T10" fmla="*/ 17679 w 2936"/>
                              <a:gd name="T11" fmla="*/ 8718 h 3538"/>
                              <a:gd name="T12" fmla="*/ 26386 w 2936"/>
                              <a:gd name="T13" fmla="*/ 0 h 3538"/>
                              <a:gd name="T14" fmla="*/ 387350 w 2936"/>
                              <a:gd name="T15" fmla="*/ 0 h 3538"/>
                              <a:gd name="T16" fmla="*/ 387350 w 2936"/>
                              <a:gd name="T17" fmla="*/ 17569 h 3538"/>
                              <a:gd name="T18" fmla="*/ 52772 w 2936"/>
                              <a:gd name="T19" fmla="*/ 414521 h 3538"/>
                              <a:gd name="T20" fmla="*/ 26386 w 2936"/>
                              <a:gd name="T21" fmla="*/ 467360 h 3538"/>
                              <a:gd name="T22" fmla="*/ 0 w 2936"/>
                              <a:gd name="T23" fmla="*/ 414521 h 3538"/>
                              <a:gd name="T24" fmla="*/ 52772 w 2936"/>
                              <a:gd name="T25" fmla="*/ 414521 h 353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936" h="3538">
                                <a:moveTo>
                                  <a:pt x="2936" y="133"/>
                                </a:moveTo>
                                <a:lnTo>
                                  <a:pt x="200" y="133"/>
                                </a:lnTo>
                                <a:lnTo>
                                  <a:pt x="267" y="66"/>
                                </a:lnTo>
                                <a:lnTo>
                                  <a:pt x="267" y="3205"/>
                                </a:lnTo>
                                <a:lnTo>
                                  <a:pt x="134" y="3205"/>
                                </a:lnTo>
                                <a:lnTo>
                                  <a:pt x="134" y="66"/>
                                </a:lnTo>
                                <a:cubicBezTo>
                                  <a:pt x="134" y="30"/>
                                  <a:pt x="164" y="0"/>
                                  <a:pt x="200" y="0"/>
                                </a:cubicBezTo>
                                <a:lnTo>
                                  <a:pt x="2936" y="0"/>
                                </a:lnTo>
                                <a:lnTo>
                                  <a:pt x="2936" y="133"/>
                                </a:lnTo>
                                <a:close/>
                                <a:moveTo>
                                  <a:pt x="400" y="3138"/>
                                </a:moveTo>
                                <a:lnTo>
                                  <a:pt x="200" y="3538"/>
                                </a:lnTo>
                                <a:lnTo>
                                  <a:pt x="0" y="3138"/>
                                </a:lnTo>
                                <a:lnTo>
                                  <a:pt x="400" y="3138"/>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s:wsp>
                        <wps:cNvPr id="272" name="Line 278"/>
                        <wps:cNvCnPr>
                          <a:cxnSpLocks noChangeShapeType="1"/>
                        </wps:cNvCnPr>
                        <wps:spPr bwMode="auto">
                          <a:xfrm>
                            <a:off x="4267800" y="4764400"/>
                            <a:ext cx="228000" cy="0"/>
                          </a:xfrm>
                          <a:prstGeom prst="line">
                            <a:avLst/>
                          </a:prstGeom>
                          <a:noFill/>
                          <a:ln w="17780">
                            <a:solidFill>
                              <a:srgbClr val="808080"/>
                            </a:solidFill>
                            <a:round/>
                            <a:headEnd/>
                            <a:tailEnd/>
                          </a:ln>
                          <a:extLst>
                            <a:ext uri="{909E8E84-426E-40DD-AFC4-6F175D3DCCD1}">
                              <a14:hiddenFill xmlns:a14="http://schemas.microsoft.com/office/drawing/2010/main">
                                <a:noFill/>
                              </a14:hiddenFill>
                            </a:ext>
                          </a:extLst>
                        </wps:spPr>
                        <wps:bodyPr/>
                      </wps:wsp>
                      <wps:wsp>
                        <wps:cNvPr id="273" name="Freeform 279"/>
                        <wps:cNvSpPr>
                          <a:spLocks noEditPoints="1"/>
                        </wps:cNvSpPr>
                        <wps:spPr bwMode="auto">
                          <a:xfrm>
                            <a:off x="8736900" y="1674400"/>
                            <a:ext cx="609000" cy="1686600"/>
                          </a:xfrm>
                          <a:custGeom>
                            <a:avLst/>
                            <a:gdLst>
                              <a:gd name="T0" fmla="*/ 17414 w 1154"/>
                              <a:gd name="T1" fmla="*/ 0 h 3192"/>
                              <a:gd name="T2" fmla="*/ 17414 w 1154"/>
                              <a:gd name="T3" fmla="*/ 468137 h 3192"/>
                              <a:gd name="T4" fmla="*/ 8443 w 1154"/>
                              <a:gd name="T5" fmla="*/ 459683 h 3192"/>
                              <a:gd name="T6" fmla="*/ 582580 w 1154"/>
                              <a:gd name="T7" fmla="*/ 459683 h 3192"/>
                              <a:gd name="T8" fmla="*/ 591551 w 1154"/>
                              <a:gd name="T9" fmla="*/ 468137 h 3192"/>
                              <a:gd name="T10" fmla="*/ 591551 w 1154"/>
                              <a:gd name="T11" fmla="*/ 1642705 h 3192"/>
                              <a:gd name="T12" fmla="*/ 574137 w 1154"/>
                              <a:gd name="T13" fmla="*/ 1642705 h 3192"/>
                              <a:gd name="T14" fmla="*/ 574137 w 1154"/>
                              <a:gd name="T15" fmla="*/ 468137 h 3192"/>
                              <a:gd name="T16" fmla="*/ 582580 w 1154"/>
                              <a:gd name="T17" fmla="*/ 477119 h 3192"/>
                              <a:gd name="T18" fmla="*/ 8443 w 1154"/>
                              <a:gd name="T19" fmla="*/ 477119 h 3192"/>
                              <a:gd name="T20" fmla="*/ 0 w 1154"/>
                              <a:gd name="T21" fmla="*/ 468137 h 3192"/>
                              <a:gd name="T22" fmla="*/ 0 w 1154"/>
                              <a:gd name="T23" fmla="*/ 0 h 3192"/>
                              <a:gd name="T24" fmla="*/ 17414 w 1154"/>
                              <a:gd name="T25" fmla="*/ 0 h 3192"/>
                              <a:gd name="T26" fmla="*/ 608965 w 1154"/>
                              <a:gd name="T27" fmla="*/ 1633723 h 3192"/>
                              <a:gd name="T28" fmla="*/ 582580 w 1154"/>
                              <a:gd name="T29" fmla="*/ 1686560 h 3192"/>
                              <a:gd name="T30" fmla="*/ 556195 w 1154"/>
                              <a:gd name="T31" fmla="*/ 1633723 h 3192"/>
                              <a:gd name="T32" fmla="*/ 608965 w 1154"/>
                              <a:gd name="T33" fmla="*/ 1633723 h 319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154" h="3192">
                                <a:moveTo>
                                  <a:pt x="33" y="0"/>
                                </a:moveTo>
                                <a:lnTo>
                                  <a:pt x="33" y="886"/>
                                </a:lnTo>
                                <a:lnTo>
                                  <a:pt x="16" y="870"/>
                                </a:lnTo>
                                <a:lnTo>
                                  <a:pt x="1104" y="870"/>
                                </a:lnTo>
                                <a:cubicBezTo>
                                  <a:pt x="1114" y="870"/>
                                  <a:pt x="1121" y="877"/>
                                  <a:pt x="1121" y="886"/>
                                </a:cubicBezTo>
                                <a:lnTo>
                                  <a:pt x="1121" y="3109"/>
                                </a:lnTo>
                                <a:lnTo>
                                  <a:pt x="1088" y="3109"/>
                                </a:lnTo>
                                <a:lnTo>
                                  <a:pt x="1088" y="886"/>
                                </a:lnTo>
                                <a:lnTo>
                                  <a:pt x="1104" y="903"/>
                                </a:lnTo>
                                <a:lnTo>
                                  <a:pt x="16" y="903"/>
                                </a:lnTo>
                                <a:cubicBezTo>
                                  <a:pt x="7" y="903"/>
                                  <a:pt x="0" y="895"/>
                                  <a:pt x="0" y="886"/>
                                </a:cubicBezTo>
                                <a:lnTo>
                                  <a:pt x="0" y="0"/>
                                </a:lnTo>
                                <a:lnTo>
                                  <a:pt x="33" y="0"/>
                                </a:lnTo>
                                <a:close/>
                                <a:moveTo>
                                  <a:pt x="1154" y="3092"/>
                                </a:moveTo>
                                <a:lnTo>
                                  <a:pt x="1104" y="3192"/>
                                </a:lnTo>
                                <a:lnTo>
                                  <a:pt x="1054" y="3092"/>
                                </a:lnTo>
                                <a:lnTo>
                                  <a:pt x="1154" y="3092"/>
                                </a:lnTo>
                                <a:close/>
                              </a:path>
                            </a:pathLst>
                          </a:custGeom>
                          <a:solidFill>
                            <a:srgbClr val="969696"/>
                          </a:solidFill>
                          <a:ln w="1905">
                            <a:solidFill>
                              <a:srgbClr val="969696"/>
                            </a:solidFill>
                            <a:bevel/>
                            <a:headEnd/>
                            <a:tailEnd/>
                          </a:ln>
                        </wps:spPr>
                        <wps:bodyPr rot="0" vert="horz" wrap="square" lIns="91440" tIns="45720" rIns="91440" bIns="45720" anchor="t" anchorCtr="0" upright="1">
                          <a:noAutofit/>
                        </wps:bodyPr>
                      </wps:wsp>
                      <wps:wsp>
                        <wps:cNvPr id="274" name="Freeform 280"/>
                        <wps:cNvSpPr>
                          <a:spLocks noEditPoints="1"/>
                        </wps:cNvSpPr>
                        <wps:spPr bwMode="auto">
                          <a:xfrm>
                            <a:off x="8148300" y="3025100"/>
                            <a:ext cx="53300" cy="335900"/>
                          </a:xfrm>
                          <a:custGeom>
                            <a:avLst/>
                            <a:gdLst>
                              <a:gd name="T0" fmla="*/ 35560 w 84"/>
                              <a:gd name="T1" fmla="*/ 0 h 529"/>
                              <a:gd name="T2" fmla="*/ 35560 w 84"/>
                              <a:gd name="T3" fmla="*/ 292100 h 529"/>
                              <a:gd name="T4" fmla="*/ 17780 w 84"/>
                              <a:gd name="T5" fmla="*/ 292100 h 529"/>
                              <a:gd name="T6" fmla="*/ 17780 w 84"/>
                              <a:gd name="T7" fmla="*/ 0 h 529"/>
                              <a:gd name="T8" fmla="*/ 35560 w 84"/>
                              <a:gd name="T9" fmla="*/ 0 h 529"/>
                              <a:gd name="T10" fmla="*/ 53340 w 84"/>
                              <a:gd name="T11" fmla="*/ 283210 h 529"/>
                              <a:gd name="T12" fmla="*/ 26670 w 84"/>
                              <a:gd name="T13" fmla="*/ 335915 h 529"/>
                              <a:gd name="T14" fmla="*/ 0 w 84"/>
                              <a:gd name="T15" fmla="*/ 283210 h 529"/>
                              <a:gd name="T16" fmla="*/ 53340 w 84"/>
                              <a:gd name="T17" fmla="*/ 283210 h 5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4" h="529">
                                <a:moveTo>
                                  <a:pt x="56" y="0"/>
                                </a:moveTo>
                                <a:lnTo>
                                  <a:pt x="56" y="460"/>
                                </a:lnTo>
                                <a:lnTo>
                                  <a:pt x="28" y="460"/>
                                </a:lnTo>
                                <a:lnTo>
                                  <a:pt x="28" y="0"/>
                                </a:lnTo>
                                <a:lnTo>
                                  <a:pt x="56" y="0"/>
                                </a:lnTo>
                                <a:close/>
                                <a:moveTo>
                                  <a:pt x="84" y="446"/>
                                </a:moveTo>
                                <a:lnTo>
                                  <a:pt x="42" y="529"/>
                                </a:lnTo>
                                <a:lnTo>
                                  <a:pt x="0" y="446"/>
                                </a:lnTo>
                                <a:lnTo>
                                  <a:pt x="84" y="446"/>
                                </a:lnTo>
                                <a:close/>
                              </a:path>
                            </a:pathLst>
                          </a:custGeom>
                          <a:solidFill>
                            <a:srgbClr val="FF0000"/>
                          </a:solidFill>
                          <a:ln w="1905">
                            <a:solidFill>
                              <a:srgbClr val="FF0000"/>
                            </a:solidFill>
                            <a:bevel/>
                            <a:headEnd/>
                            <a:tailEnd/>
                          </a:ln>
                        </wps:spPr>
                        <wps:bodyPr rot="0" vert="horz" wrap="square" lIns="91440" tIns="45720" rIns="91440" bIns="45720" anchor="t" anchorCtr="0" upright="1">
                          <a:noAutofit/>
                        </wps:bodyPr>
                      </wps:wsp>
                      <wps:wsp>
                        <wps:cNvPr id="275" name="Freeform 281"/>
                        <wps:cNvSpPr>
                          <a:spLocks noEditPoints="1"/>
                        </wps:cNvSpPr>
                        <wps:spPr bwMode="auto">
                          <a:xfrm>
                            <a:off x="8979500" y="2900600"/>
                            <a:ext cx="187300" cy="460400"/>
                          </a:xfrm>
                          <a:custGeom>
                            <a:avLst/>
                            <a:gdLst>
                              <a:gd name="T0" fmla="*/ 0 w 354"/>
                              <a:gd name="T1" fmla="*/ 0 h 872"/>
                              <a:gd name="T2" fmla="*/ 160867 w 354"/>
                              <a:gd name="T3" fmla="*/ 0 h 872"/>
                              <a:gd name="T4" fmla="*/ 169863 w 354"/>
                              <a:gd name="T5" fmla="*/ 8447 h 872"/>
                              <a:gd name="T6" fmla="*/ 169863 w 354"/>
                              <a:gd name="T7" fmla="*/ 416555 h 872"/>
                              <a:gd name="T8" fmla="*/ 152400 w 354"/>
                              <a:gd name="T9" fmla="*/ 416555 h 872"/>
                              <a:gd name="T10" fmla="*/ 152400 w 354"/>
                              <a:gd name="T11" fmla="*/ 8447 h 872"/>
                              <a:gd name="T12" fmla="*/ 160867 w 354"/>
                              <a:gd name="T13" fmla="*/ 17422 h 872"/>
                              <a:gd name="T14" fmla="*/ 0 w 354"/>
                              <a:gd name="T15" fmla="*/ 17422 h 872"/>
                              <a:gd name="T16" fmla="*/ 0 w 354"/>
                              <a:gd name="T17" fmla="*/ 0 h 872"/>
                              <a:gd name="T18" fmla="*/ 187325 w 354"/>
                              <a:gd name="T19" fmla="*/ 407580 h 872"/>
                              <a:gd name="T20" fmla="*/ 160867 w 354"/>
                              <a:gd name="T21" fmla="*/ 460375 h 872"/>
                              <a:gd name="T22" fmla="*/ 134408 w 354"/>
                              <a:gd name="T23" fmla="*/ 407580 h 872"/>
                              <a:gd name="T24" fmla="*/ 187325 w 354"/>
                              <a:gd name="T25" fmla="*/ 407580 h 87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4" h="872">
                                <a:moveTo>
                                  <a:pt x="0" y="0"/>
                                </a:moveTo>
                                <a:lnTo>
                                  <a:pt x="304" y="0"/>
                                </a:lnTo>
                                <a:cubicBezTo>
                                  <a:pt x="314" y="0"/>
                                  <a:pt x="321" y="7"/>
                                  <a:pt x="321" y="16"/>
                                </a:cubicBezTo>
                                <a:lnTo>
                                  <a:pt x="321" y="789"/>
                                </a:lnTo>
                                <a:lnTo>
                                  <a:pt x="288" y="789"/>
                                </a:lnTo>
                                <a:lnTo>
                                  <a:pt x="288" y="16"/>
                                </a:lnTo>
                                <a:lnTo>
                                  <a:pt x="304" y="33"/>
                                </a:lnTo>
                                <a:lnTo>
                                  <a:pt x="0" y="33"/>
                                </a:lnTo>
                                <a:lnTo>
                                  <a:pt x="0" y="0"/>
                                </a:lnTo>
                                <a:close/>
                                <a:moveTo>
                                  <a:pt x="354" y="772"/>
                                </a:moveTo>
                                <a:lnTo>
                                  <a:pt x="304" y="872"/>
                                </a:lnTo>
                                <a:lnTo>
                                  <a:pt x="254" y="772"/>
                                </a:lnTo>
                                <a:lnTo>
                                  <a:pt x="354" y="772"/>
                                </a:lnTo>
                                <a:close/>
                              </a:path>
                            </a:pathLst>
                          </a:custGeom>
                          <a:solidFill>
                            <a:srgbClr val="FF00FF"/>
                          </a:solidFill>
                          <a:ln w="1905">
                            <a:solidFill>
                              <a:srgbClr val="FF00FF"/>
                            </a:solidFill>
                            <a:bevel/>
                            <a:headEnd/>
                            <a:tailEnd/>
                          </a:ln>
                        </wps:spPr>
                        <wps:bodyPr rot="0" vert="horz" wrap="square" lIns="91440" tIns="45720" rIns="91440" bIns="45720" anchor="t" anchorCtr="0" upright="1">
                          <a:noAutofit/>
                        </wps:bodyPr>
                      </wps:wsp>
                      <pic:pic xmlns:pic="http://schemas.openxmlformats.org/drawingml/2006/picture">
                        <pic:nvPicPr>
                          <pic:cNvPr id="276" name="Picture 28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628800" y="817800"/>
                            <a:ext cx="380400" cy="471200"/>
                          </a:xfrm>
                          <a:prstGeom prst="rect">
                            <a:avLst/>
                          </a:prstGeom>
                          <a:noFill/>
                          <a:extLst>
                            <a:ext uri="{909E8E84-426E-40DD-AFC4-6F175D3DCCD1}">
                              <a14:hiddenFill xmlns:a14="http://schemas.microsoft.com/office/drawing/2010/main">
                                <a:solidFill>
                                  <a:srgbClr val="FFFFFF"/>
                                </a:solidFill>
                              </a14:hiddenFill>
                            </a:ext>
                          </a:extLst>
                        </pic:spPr>
                      </pic:pic>
                      <wps:wsp>
                        <wps:cNvPr id="277" name="Freeform 283"/>
                        <wps:cNvSpPr>
                          <a:spLocks noEditPoints="1"/>
                        </wps:cNvSpPr>
                        <wps:spPr bwMode="auto">
                          <a:xfrm>
                            <a:off x="3531200" y="1797000"/>
                            <a:ext cx="53300" cy="433700"/>
                          </a:xfrm>
                          <a:custGeom>
                            <a:avLst/>
                            <a:gdLst>
                              <a:gd name="T0" fmla="*/ 35560 w 84"/>
                              <a:gd name="T1" fmla="*/ 0 h 683"/>
                              <a:gd name="T2" fmla="*/ 35560 w 84"/>
                              <a:gd name="T3" fmla="*/ 389255 h 683"/>
                              <a:gd name="T4" fmla="*/ 17780 w 84"/>
                              <a:gd name="T5" fmla="*/ 389255 h 683"/>
                              <a:gd name="T6" fmla="*/ 17780 w 84"/>
                              <a:gd name="T7" fmla="*/ 0 h 683"/>
                              <a:gd name="T8" fmla="*/ 35560 w 84"/>
                              <a:gd name="T9" fmla="*/ 0 h 683"/>
                              <a:gd name="T10" fmla="*/ 53340 w 84"/>
                              <a:gd name="T11" fmla="*/ 380365 h 683"/>
                              <a:gd name="T12" fmla="*/ 26670 w 84"/>
                              <a:gd name="T13" fmla="*/ 433705 h 683"/>
                              <a:gd name="T14" fmla="*/ 0 w 84"/>
                              <a:gd name="T15" fmla="*/ 380365 h 683"/>
                              <a:gd name="T16" fmla="*/ 53340 w 84"/>
                              <a:gd name="T17" fmla="*/ 380365 h 68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4" h="683">
                                <a:moveTo>
                                  <a:pt x="56" y="0"/>
                                </a:moveTo>
                                <a:lnTo>
                                  <a:pt x="56" y="613"/>
                                </a:lnTo>
                                <a:lnTo>
                                  <a:pt x="28" y="613"/>
                                </a:lnTo>
                                <a:lnTo>
                                  <a:pt x="28" y="0"/>
                                </a:lnTo>
                                <a:lnTo>
                                  <a:pt x="56" y="0"/>
                                </a:lnTo>
                                <a:close/>
                                <a:moveTo>
                                  <a:pt x="84" y="599"/>
                                </a:moveTo>
                                <a:lnTo>
                                  <a:pt x="42" y="683"/>
                                </a:lnTo>
                                <a:lnTo>
                                  <a:pt x="0" y="599"/>
                                </a:lnTo>
                                <a:lnTo>
                                  <a:pt x="84" y="599"/>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s:wsp>
                        <wps:cNvPr id="278" name="Freeform 284"/>
                        <wps:cNvSpPr>
                          <a:spLocks noEditPoints="1"/>
                        </wps:cNvSpPr>
                        <wps:spPr bwMode="auto">
                          <a:xfrm>
                            <a:off x="3549000" y="2463100"/>
                            <a:ext cx="542300" cy="335900"/>
                          </a:xfrm>
                          <a:custGeom>
                            <a:avLst/>
                            <a:gdLst>
                              <a:gd name="T0" fmla="*/ 17566 w 4106"/>
                              <a:gd name="T1" fmla="*/ 0 h 2544"/>
                              <a:gd name="T2" fmla="*/ 17566 w 4106"/>
                              <a:gd name="T3" fmla="*/ 252464 h 2544"/>
                              <a:gd name="T4" fmla="*/ 8717 w 4106"/>
                              <a:gd name="T5" fmla="*/ 243618 h 2544"/>
                              <a:gd name="T6" fmla="*/ 515875 w 4106"/>
                              <a:gd name="T7" fmla="*/ 243618 h 2544"/>
                              <a:gd name="T8" fmla="*/ 524724 w 4106"/>
                              <a:gd name="T9" fmla="*/ 252464 h 2544"/>
                              <a:gd name="T10" fmla="*/ 524724 w 4106"/>
                              <a:gd name="T11" fmla="*/ 291945 h 2544"/>
                              <a:gd name="T12" fmla="*/ 507159 w 4106"/>
                              <a:gd name="T13" fmla="*/ 291945 h 2544"/>
                              <a:gd name="T14" fmla="*/ 507159 w 4106"/>
                              <a:gd name="T15" fmla="*/ 252464 h 2544"/>
                              <a:gd name="T16" fmla="*/ 515875 w 4106"/>
                              <a:gd name="T17" fmla="*/ 261179 h 2544"/>
                              <a:gd name="T18" fmla="*/ 8717 w 4106"/>
                              <a:gd name="T19" fmla="*/ 261179 h 2544"/>
                              <a:gd name="T20" fmla="*/ 0 w 4106"/>
                              <a:gd name="T21" fmla="*/ 252464 h 2544"/>
                              <a:gd name="T22" fmla="*/ 0 w 4106"/>
                              <a:gd name="T23" fmla="*/ 0 h 2544"/>
                              <a:gd name="T24" fmla="*/ 17566 w 4106"/>
                              <a:gd name="T25" fmla="*/ 0 h 2544"/>
                              <a:gd name="T26" fmla="*/ 542290 w 4106"/>
                              <a:gd name="T27" fmla="*/ 283098 h 2544"/>
                              <a:gd name="T28" fmla="*/ 515875 w 4106"/>
                              <a:gd name="T29" fmla="*/ 335915 h 2544"/>
                              <a:gd name="T30" fmla="*/ 489461 w 4106"/>
                              <a:gd name="T31" fmla="*/ 283098 h 2544"/>
                              <a:gd name="T32" fmla="*/ 542290 w 4106"/>
                              <a:gd name="T33" fmla="*/ 283098 h 254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106" h="2544">
                                <a:moveTo>
                                  <a:pt x="133" y="0"/>
                                </a:moveTo>
                                <a:lnTo>
                                  <a:pt x="133" y="1912"/>
                                </a:lnTo>
                                <a:lnTo>
                                  <a:pt x="66" y="1845"/>
                                </a:lnTo>
                                <a:lnTo>
                                  <a:pt x="3906" y="1845"/>
                                </a:lnTo>
                                <a:cubicBezTo>
                                  <a:pt x="3943" y="1845"/>
                                  <a:pt x="3973" y="1875"/>
                                  <a:pt x="3973" y="1912"/>
                                </a:cubicBezTo>
                                <a:lnTo>
                                  <a:pt x="3973" y="2211"/>
                                </a:lnTo>
                                <a:lnTo>
                                  <a:pt x="3840" y="2211"/>
                                </a:lnTo>
                                <a:lnTo>
                                  <a:pt x="3840" y="1912"/>
                                </a:lnTo>
                                <a:lnTo>
                                  <a:pt x="3906" y="1978"/>
                                </a:lnTo>
                                <a:lnTo>
                                  <a:pt x="66" y="1978"/>
                                </a:lnTo>
                                <a:cubicBezTo>
                                  <a:pt x="30" y="1978"/>
                                  <a:pt x="0" y="1948"/>
                                  <a:pt x="0" y="1912"/>
                                </a:cubicBezTo>
                                <a:lnTo>
                                  <a:pt x="0" y="0"/>
                                </a:lnTo>
                                <a:lnTo>
                                  <a:pt x="133" y="0"/>
                                </a:lnTo>
                                <a:close/>
                                <a:moveTo>
                                  <a:pt x="4106" y="2144"/>
                                </a:moveTo>
                                <a:lnTo>
                                  <a:pt x="3906" y="2544"/>
                                </a:lnTo>
                                <a:lnTo>
                                  <a:pt x="3706" y="2144"/>
                                </a:lnTo>
                                <a:lnTo>
                                  <a:pt x="4106" y="2144"/>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s:wsp>
                        <wps:cNvPr id="279" name="Freeform 285"/>
                        <wps:cNvSpPr>
                          <a:spLocks noEditPoints="1"/>
                        </wps:cNvSpPr>
                        <wps:spPr bwMode="auto">
                          <a:xfrm>
                            <a:off x="3039100" y="1894800"/>
                            <a:ext cx="53300" cy="348600"/>
                          </a:xfrm>
                          <a:custGeom>
                            <a:avLst/>
                            <a:gdLst>
                              <a:gd name="T0" fmla="*/ 35560 w 84"/>
                              <a:gd name="T1" fmla="*/ 0 h 549"/>
                              <a:gd name="T2" fmla="*/ 35560 w 84"/>
                              <a:gd name="T3" fmla="*/ 304165 h 549"/>
                              <a:gd name="T4" fmla="*/ 17780 w 84"/>
                              <a:gd name="T5" fmla="*/ 304165 h 549"/>
                              <a:gd name="T6" fmla="*/ 17780 w 84"/>
                              <a:gd name="T7" fmla="*/ 0 h 549"/>
                              <a:gd name="T8" fmla="*/ 35560 w 84"/>
                              <a:gd name="T9" fmla="*/ 0 h 549"/>
                              <a:gd name="T10" fmla="*/ 53340 w 84"/>
                              <a:gd name="T11" fmla="*/ 295275 h 549"/>
                              <a:gd name="T12" fmla="*/ 26670 w 84"/>
                              <a:gd name="T13" fmla="*/ 348615 h 549"/>
                              <a:gd name="T14" fmla="*/ 0 w 84"/>
                              <a:gd name="T15" fmla="*/ 295275 h 549"/>
                              <a:gd name="T16" fmla="*/ 53340 w 84"/>
                              <a:gd name="T17" fmla="*/ 295275 h 54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4" h="549">
                                <a:moveTo>
                                  <a:pt x="56" y="0"/>
                                </a:moveTo>
                                <a:lnTo>
                                  <a:pt x="56" y="479"/>
                                </a:lnTo>
                                <a:lnTo>
                                  <a:pt x="28" y="479"/>
                                </a:lnTo>
                                <a:lnTo>
                                  <a:pt x="28" y="0"/>
                                </a:lnTo>
                                <a:lnTo>
                                  <a:pt x="56" y="0"/>
                                </a:lnTo>
                                <a:close/>
                                <a:moveTo>
                                  <a:pt x="84" y="465"/>
                                </a:moveTo>
                                <a:lnTo>
                                  <a:pt x="42" y="549"/>
                                </a:lnTo>
                                <a:lnTo>
                                  <a:pt x="0" y="465"/>
                                </a:lnTo>
                                <a:lnTo>
                                  <a:pt x="84" y="465"/>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280" name="Freeform 286"/>
                        <wps:cNvSpPr>
                          <a:spLocks noEditPoints="1"/>
                        </wps:cNvSpPr>
                        <wps:spPr bwMode="auto">
                          <a:xfrm>
                            <a:off x="1624300" y="2463100"/>
                            <a:ext cx="1450300" cy="335900"/>
                          </a:xfrm>
                          <a:custGeom>
                            <a:avLst/>
                            <a:gdLst>
                              <a:gd name="T0" fmla="*/ 1450340 w 10987"/>
                              <a:gd name="T1" fmla="*/ 0 h 2544"/>
                              <a:gd name="T2" fmla="*/ 1450340 w 10987"/>
                              <a:gd name="T3" fmla="*/ 252464 h 2544"/>
                              <a:gd name="T4" fmla="*/ 1441496 w 10987"/>
                              <a:gd name="T5" fmla="*/ 261179 h 2544"/>
                              <a:gd name="T6" fmla="*/ 26401 w 10987"/>
                              <a:gd name="T7" fmla="*/ 261179 h 2544"/>
                              <a:gd name="T8" fmla="*/ 35245 w 10987"/>
                              <a:gd name="T9" fmla="*/ 252464 h 2544"/>
                              <a:gd name="T10" fmla="*/ 35245 w 10987"/>
                              <a:gd name="T11" fmla="*/ 291945 h 2544"/>
                              <a:gd name="T12" fmla="*/ 17689 w 10987"/>
                              <a:gd name="T13" fmla="*/ 291945 h 2544"/>
                              <a:gd name="T14" fmla="*/ 17689 w 10987"/>
                              <a:gd name="T15" fmla="*/ 252464 h 2544"/>
                              <a:gd name="T16" fmla="*/ 26401 w 10987"/>
                              <a:gd name="T17" fmla="*/ 243618 h 2544"/>
                              <a:gd name="T18" fmla="*/ 1441496 w 10987"/>
                              <a:gd name="T19" fmla="*/ 243618 h 2544"/>
                              <a:gd name="T20" fmla="*/ 1432783 w 10987"/>
                              <a:gd name="T21" fmla="*/ 252464 h 2544"/>
                              <a:gd name="T22" fmla="*/ 1432783 w 10987"/>
                              <a:gd name="T23" fmla="*/ 0 h 2544"/>
                              <a:gd name="T24" fmla="*/ 1450340 w 10987"/>
                              <a:gd name="T25" fmla="*/ 0 h 2544"/>
                              <a:gd name="T26" fmla="*/ 52802 w 10987"/>
                              <a:gd name="T27" fmla="*/ 283098 h 2544"/>
                              <a:gd name="T28" fmla="*/ 26401 w 10987"/>
                              <a:gd name="T29" fmla="*/ 335915 h 2544"/>
                              <a:gd name="T30" fmla="*/ 0 w 10987"/>
                              <a:gd name="T31" fmla="*/ 283098 h 2544"/>
                              <a:gd name="T32" fmla="*/ 52802 w 10987"/>
                              <a:gd name="T33" fmla="*/ 283098 h 254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987" h="2544">
                                <a:moveTo>
                                  <a:pt x="10987" y="0"/>
                                </a:moveTo>
                                <a:lnTo>
                                  <a:pt x="10987" y="1912"/>
                                </a:lnTo>
                                <a:cubicBezTo>
                                  <a:pt x="10987" y="1948"/>
                                  <a:pt x="10957" y="1978"/>
                                  <a:pt x="10920" y="1978"/>
                                </a:cubicBezTo>
                                <a:lnTo>
                                  <a:pt x="200" y="1978"/>
                                </a:lnTo>
                                <a:lnTo>
                                  <a:pt x="267" y="1912"/>
                                </a:lnTo>
                                <a:lnTo>
                                  <a:pt x="267" y="2211"/>
                                </a:lnTo>
                                <a:lnTo>
                                  <a:pt x="134" y="2211"/>
                                </a:lnTo>
                                <a:lnTo>
                                  <a:pt x="134" y="1912"/>
                                </a:lnTo>
                                <a:cubicBezTo>
                                  <a:pt x="134" y="1875"/>
                                  <a:pt x="164" y="1845"/>
                                  <a:pt x="200" y="1845"/>
                                </a:cubicBezTo>
                                <a:lnTo>
                                  <a:pt x="10920" y="1845"/>
                                </a:lnTo>
                                <a:lnTo>
                                  <a:pt x="10854" y="1912"/>
                                </a:lnTo>
                                <a:lnTo>
                                  <a:pt x="10854" y="0"/>
                                </a:lnTo>
                                <a:lnTo>
                                  <a:pt x="10987" y="0"/>
                                </a:lnTo>
                                <a:close/>
                                <a:moveTo>
                                  <a:pt x="400" y="2144"/>
                                </a:moveTo>
                                <a:lnTo>
                                  <a:pt x="200" y="2544"/>
                                </a:lnTo>
                                <a:lnTo>
                                  <a:pt x="0" y="2144"/>
                                </a:lnTo>
                                <a:lnTo>
                                  <a:pt x="400" y="2144"/>
                                </a:lnTo>
                                <a:close/>
                              </a:path>
                            </a:pathLst>
                          </a:custGeom>
                          <a:solidFill>
                            <a:srgbClr val="000000"/>
                          </a:solidFill>
                          <a:ln w="1905">
                            <a:solidFill>
                              <a:srgbClr val="000000"/>
                            </a:solidFill>
                            <a:bevel/>
                            <a:headEnd/>
                            <a:tailEnd/>
                          </a:ln>
                        </wps:spPr>
                        <wps:bodyPr rot="0" vert="horz" wrap="square" lIns="91440" tIns="45720" rIns="91440" bIns="45720" anchor="t" anchorCtr="0" upright="1">
                          <a:noAutofit/>
                        </wps:bodyPr>
                      </wps:wsp>
                      <wps:wsp>
                        <wps:cNvPr id="281" name="Freeform 287"/>
                        <wps:cNvSpPr>
                          <a:spLocks noEditPoints="1"/>
                        </wps:cNvSpPr>
                        <wps:spPr bwMode="auto">
                          <a:xfrm>
                            <a:off x="7065000" y="1674400"/>
                            <a:ext cx="52700" cy="556300"/>
                          </a:xfrm>
                          <a:custGeom>
                            <a:avLst/>
                            <a:gdLst>
                              <a:gd name="T0" fmla="*/ 35560 w 83"/>
                              <a:gd name="T1" fmla="*/ 0 h 876"/>
                              <a:gd name="T2" fmla="*/ 35560 w 83"/>
                              <a:gd name="T3" fmla="*/ 512445 h 876"/>
                              <a:gd name="T4" fmla="*/ 17780 w 83"/>
                              <a:gd name="T5" fmla="*/ 512445 h 876"/>
                              <a:gd name="T6" fmla="*/ 17780 w 83"/>
                              <a:gd name="T7" fmla="*/ 0 h 876"/>
                              <a:gd name="T8" fmla="*/ 35560 w 83"/>
                              <a:gd name="T9" fmla="*/ 0 h 876"/>
                              <a:gd name="T10" fmla="*/ 52705 w 83"/>
                              <a:gd name="T11" fmla="*/ 502920 h 876"/>
                              <a:gd name="T12" fmla="*/ 26670 w 83"/>
                              <a:gd name="T13" fmla="*/ 556260 h 876"/>
                              <a:gd name="T14" fmla="*/ 0 w 83"/>
                              <a:gd name="T15" fmla="*/ 502920 h 876"/>
                              <a:gd name="T16" fmla="*/ 52705 w 83"/>
                              <a:gd name="T17" fmla="*/ 502920 h 8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3" h="876">
                                <a:moveTo>
                                  <a:pt x="56" y="0"/>
                                </a:moveTo>
                                <a:lnTo>
                                  <a:pt x="56" y="807"/>
                                </a:lnTo>
                                <a:lnTo>
                                  <a:pt x="28" y="807"/>
                                </a:lnTo>
                                <a:lnTo>
                                  <a:pt x="28" y="0"/>
                                </a:lnTo>
                                <a:lnTo>
                                  <a:pt x="56" y="0"/>
                                </a:lnTo>
                                <a:close/>
                                <a:moveTo>
                                  <a:pt x="83" y="792"/>
                                </a:moveTo>
                                <a:lnTo>
                                  <a:pt x="42" y="876"/>
                                </a:lnTo>
                                <a:lnTo>
                                  <a:pt x="0" y="792"/>
                                </a:lnTo>
                                <a:lnTo>
                                  <a:pt x="83" y="792"/>
                                </a:lnTo>
                                <a:close/>
                              </a:path>
                            </a:pathLst>
                          </a:custGeom>
                          <a:solidFill>
                            <a:srgbClr val="FF00FF"/>
                          </a:solidFill>
                          <a:ln w="1905">
                            <a:solidFill>
                              <a:srgbClr val="FF00FF"/>
                            </a:solidFill>
                            <a:bevel/>
                            <a:headEnd/>
                            <a:tailEnd/>
                          </a:ln>
                        </wps:spPr>
                        <wps:bodyPr rot="0" vert="horz" wrap="square" lIns="91440" tIns="45720" rIns="91440" bIns="45720" anchor="t" anchorCtr="0" upright="1">
                          <a:noAutofit/>
                        </wps:bodyPr>
                      </wps:wsp>
                      <wps:wsp>
                        <wps:cNvPr id="282" name="Freeform 288"/>
                        <wps:cNvSpPr>
                          <a:spLocks noEditPoints="1"/>
                        </wps:cNvSpPr>
                        <wps:spPr bwMode="auto">
                          <a:xfrm>
                            <a:off x="8127300" y="1680800"/>
                            <a:ext cx="52700" cy="556300"/>
                          </a:xfrm>
                          <a:custGeom>
                            <a:avLst/>
                            <a:gdLst>
                              <a:gd name="T0" fmla="*/ 35560 w 83"/>
                              <a:gd name="T1" fmla="*/ 0 h 876"/>
                              <a:gd name="T2" fmla="*/ 35560 w 83"/>
                              <a:gd name="T3" fmla="*/ 512445 h 876"/>
                              <a:gd name="T4" fmla="*/ 17780 w 83"/>
                              <a:gd name="T5" fmla="*/ 512445 h 876"/>
                              <a:gd name="T6" fmla="*/ 17780 w 83"/>
                              <a:gd name="T7" fmla="*/ 0 h 876"/>
                              <a:gd name="T8" fmla="*/ 35560 w 83"/>
                              <a:gd name="T9" fmla="*/ 0 h 876"/>
                              <a:gd name="T10" fmla="*/ 52705 w 83"/>
                              <a:gd name="T11" fmla="*/ 502920 h 876"/>
                              <a:gd name="T12" fmla="*/ 26670 w 83"/>
                              <a:gd name="T13" fmla="*/ 556260 h 876"/>
                              <a:gd name="T14" fmla="*/ 0 w 83"/>
                              <a:gd name="T15" fmla="*/ 502920 h 876"/>
                              <a:gd name="T16" fmla="*/ 52705 w 83"/>
                              <a:gd name="T17" fmla="*/ 502920 h 8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3" h="876">
                                <a:moveTo>
                                  <a:pt x="56" y="0"/>
                                </a:moveTo>
                                <a:lnTo>
                                  <a:pt x="56" y="807"/>
                                </a:lnTo>
                                <a:lnTo>
                                  <a:pt x="28" y="807"/>
                                </a:lnTo>
                                <a:lnTo>
                                  <a:pt x="28" y="0"/>
                                </a:lnTo>
                                <a:lnTo>
                                  <a:pt x="56" y="0"/>
                                </a:lnTo>
                                <a:close/>
                                <a:moveTo>
                                  <a:pt x="83" y="792"/>
                                </a:moveTo>
                                <a:lnTo>
                                  <a:pt x="42" y="876"/>
                                </a:lnTo>
                                <a:lnTo>
                                  <a:pt x="0" y="792"/>
                                </a:lnTo>
                                <a:lnTo>
                                  <a:pt x="83" y="792"/>
                                </a:lnTo>
                                <a:close/>
                              </a:path>
                            </a:pathLst>
                          </a:custGeom>
                          <a:solidFill>
                            <a:srgbClr val="FF0000"/>
                          </a:solidFill>
                          <a:ln w="1905">
                            <a:solidFill>
                              <a:srgbClr val="FF0000"/>
                            </a:solidFill>
                            <a:bevel/>
                            <a:headEnd/>
                            <a:tailEnd/>
                          </a:ln>
                        </wps:spPr>
                        <wps:bodyPr rot="0" vert="horz" wrap="square" lIns="91440" tIns="45720" rIns="91440" bIns="45720" anchor="t" anchorCtr="0" upright="1">
                          <a:noAutofit/>
                        </wps:bodyPr>
                      </wps:wsp>
                      <wps:wsp>
                        <wps:cNvPr id="283" name="Freeform 289"/>
                        <wps:cNvSpPr>
                          <a:spLocks noEditPoints="1"/>
                        </wps:cNvSpPr>
                        <wps:spPr bwMode="auto">
                          <a:xfrm>
                            <a:off x="7082700" y="2456800"/>
                            <a:ext cx="287700" cy="478800"/>
                          </a:xfrm>
                          <a:custGeom>
                            <a:avLst/>
                            <a:gdLst>
                              <a:gd name="T0" fmla="*/ 17698 w 1089"/>
                              <a:gd name="T1" fmla="*/ 0 h 1812"/>
                              <a:gd name="T2" fmla="*/ 17698 w 1089"/>
                              <a:gd name="T3" fmla="*/ 452367 h 1812"/>
                              <a:gd name="T4" fmla="*/ 8717 w 1089"/>
                              <a:gd name="T5" fmla="*/ 443647 h 1812"/>
                              <a:gd name="T6" fmla="*/ 243807 w 1089"/>
                              <a:gd name="T7" fmla="*/ 443647 h 1812"/>
                              <a:gd name="T8" fmla="*/ 243807 w 1089"/>
                              <a:gd name="T9" fmla="*/ 461351 h 1812"/>
                              <a:gd name="T10" fmla="*/ 8717 w 1089"/>
                              <a:gd name="T11" fmla="*/ 461351 h 1812"/>
                              <a:gd name="T12" fmla="*/ 0 w 1089"/>
                              <a:gd name="T13" fmla="*/ 452367 h 1812"/>
                              <a:gd name="T14" fmla="*/ 0 w 1089"/>
                              <a:gd name="T15" fmla="*/ 0 h 1812"/>
                              <a:gd name="T16" fmla="*/ 17698 w 1089"/>
                              <a:gd name="T17" fmla="*/ 0 h 1812"/>
                              <a:gd name="T18" fmla="*/ 234826 w 1089"/>
                              <a:gd name="T19" fmla="*/ 425943 h 1812"/>
                              <a:gd name="T20" fmla="*/ 287655 w 1089"/>
                              <a:gd name="T21" fmla="*/ 452367 h 1812"/>
                              <a:gd name="T22" fmla="*/ 234826 w 1089"/>
                              <a:gd name="T23" fmla="*/ 478790 h 1812"/>
                              <a:gd name="T24" fmla="*/ 234826 w 1089"/>
                              <a:gd name="T25" fmla="*/ 425943 h 18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89" h="1812">
                                <a:moveTo>
                                  <a:pt x="67" y="0"/>
                                </a:moveTo>
                                <a:lnTo>
                                  <a:pt x="67" y="1712"/>
                                </a:lnTo>
                                <a:lnTo>
                                  <a:pt x="33" y="1679"/>
                                </a:lnTo>
                                <a:lnTo>
                                  <a:pt x="923" y="1679"/>
                                </a:lnTo>
                                <a:lnTo>
                                  <a:pt x="923" y="1746"/>
                                </a:lnTo>
                                <a:lnTo>
                                  <a:pt x="33" y="1746"/>
                                </a:lnTo>
                                <a:cubicBezTo>
                                  <a:pt x="15" y="1746"/>
                                  <a:pt x="0" y="1731"/>
                                  <a:pt x="0" y="1712"/>
                                </a:cubicBezTo>
                                <a:lnTo>
                                  <a:pt x="0" y="0"/>
                                </a:lnTo>
                                <a:lnTo>
                                  <a:pt x="67" y="0"/>
                                </a:lnTo>
                                <a:close/>
                                <a:moveTo>
                                  <a:pt x="889" y="1612"/>
                                </a:moveTo>
                                <a:lnTo>
                                  <a:pt x="1089" y="1712"/>
                                </a:lnTo>
                                <a:lnTo>
                                  <a:pt x="889" y="1812"/>
                                </a:lnTo>
                                <a:lnTo>
                                  <a:pt x="889" y="1612"/>
                                </a:lnTo>
                                <a:close/>
                              </a:path>
                            </a:pathLst>
                          </a:custGeom>
                          <a:solidFill>
                            <a:srgbClr val="FF00FF"/>
                          </a:solidFill>
                          <a:ln w="1905">
                            <a:solidFill>
                              <a:srgbClr val="FF00FF"/>
                            </a:solidFill>
                            <a:bevel/>
                            <a:headEnd/>
                            <a:tailEnd/>
                          </a:ln>
                        </wps:spPr>
                        <wps:bodyPr rot="0" vert="horz" wrap="square" lIns="91440" tIns="45720" rIns="91440" bIns="45720" anchor="t" anchorCtr="0" upright="1">
                          <a:noAutofit/>
                        </wps:bodyPr>
                      </wps:wsp>
                      <wps:wsp>
                        <wps:cNvPr id="284" name="Freeform 290"/>
                        <wps:cNvSpPr>
                          <a:spLocks noEditPoints="1"/>
                        </wps:cNvSpPr>
                        <wps:spPr bwMode="auto">
                          <a:xfrm>
                            <a:off x="8127300" y="2456800"/>
                            <a:ext cx="52700" cy="335900"/>
                          </a:xfrm>
                          <a:custGeom>
                            <a:avLst/>
                            <a:gdLst>
                              <a:gd name="T0" fmla="*/ 35560 w 83"/>
                              <a:gd name="T1" fmla="*/ 0 h 529"/>
                              <a:gd name="T2" fmla="*/ 35560 w 83"/>
                              <a:gd name="T3" fmla="*/ 292100 h 529"/>
                              <a:gd name="T4" fmla="*/ 17780 w 83"/>
                              <a:gd name="T5" fmla="*/ 292100 h 529"/>
                              <a:gd name="T6" fmla="*/ 17780 w 83"/>
                              <a:gd name="T7" fmla="*/ 0 h 529"/>
                              <a:gd name="T8" fmla="*/ 35560 w 83"/>
                              <a:gd name="T9" fmla="*/ 0 h 529"/>
                              <a:gd name="T10" fmla="*/ 52705 w 83"/>
                              <a:gd name="T11" fmla="*/ 283210 h 529"/>
                              <a:gd name="T12" fmla="*/ 26670 w 83"/>
                              <a:gd name="T13" fmla="*/ 335915 h 529"/>
                              <a:gd name="T14" fmla="*/ 0 w 83"/>
                              <a:gd name="T15" fmla="*/ 283210 h 529"/>
                              <a:gd name="T16" fmla="*/ 52705 w 83"/>
                              <a:gd name="T17" fmla="*/ 283210 h 5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3" h="529">
                                <a:moveTo>
                                  <a:pt x="56" y="0"/>
                                </a:moveTo>
                                <a:lnTo>
                                  <a:pt x="56" y="460"/>
                                </a:lnTo>
                                <a:lnTo>
                                  <a:pt x="28" y="460"/>
                                </a:lnTo>
                                <a:lnTo>
                                  <a:pt x="28" y="0"/>
                                </a:lnTo>
                                <a:lnTo>
                                  <a:pt x="56" y="0"/>
                                </a:lnTo>
                                <a:close/>
                                <a:moveTo>
                                  <a:pt x="83" y="446"/>
                                </a:moveTo>
                                <a:lnTo>
                                  <a:pt x="42" y="529"/>
                                </a:lnTo>
                                <a:lnTo>
                                  <a:pt x="0" y="446"/>
                                </a:lnTo>
                                <a:lnTo>
                                  <a:pt x="83" y="446"/>
                                </a:lnTo>
                                <a:close/>
                              </a:path>
                            </a:pathLst>
                          </a:custGeom>
                          <a:solidFill>
                            <a:srgbClr val="FF0000"/>
                          </a:solidFill>
                          <a:ln w="1905">
                            <a:solidFill>
                              <a:srgbClr val="FF0000"/>
                            </a:solidFill>
                            <a:bevel/>
                            <a:headEnd/>
                            <a:tailEnd/>
                          </a:ln>
                        </wps:spPr>
                        <wps:bodyPr rot="0" vert="horz" wrap="square" lIns="91440" tIns="45720" rIns="91440" bIns="45720" anchor="t" anchorCtr="0" upright="1">
                          <a:noAutofit/>
                        </wps:bodyPr>
                      </wps:wsp>
                      <wps:wsp>
                        <wps:cNvPr id="285" name="Freeform 291"/>
                        <wps:cNvSpPr>
                          <a:spLocks noEditPoints="1"/>
                        </wps:cNvSpPr>
                        <wps:spPr bwMode="auto">
                          <a:xfrm>
                            <a:off x="3039100" y="3574400"/>
                            <a:ext cx="512400" cy="247600"/>
                          </a:xfrm>
                          <a:custGeom>
                            <a:avLst/>
                            <a:gdLst>
                              <a:gd name="T0" fmla="*/ 512445 w 3880"/>
                              <a:gd name="T1" fmla="*/ 247650 h 1875"/>
                              <a:gd name="T2" fmla="*/ 26415 w 3880"/>
                              <a:gd name="T3" fmla="*/ 247650 h 1875"/>
                              <a:gd name="T4" fmla="*/ 17698 w 3880"/>
                              <a:gd name="T5" fmla="*/ 238801 h 1875"/>
                              <a:gd name="T6" fmla="*/ 17698 w 3880"/>
                              <a:gd name="T7" fmla="*/ 44115 h 1875"/>
                              <a:gd name="T8" fmla="*/ 35264 w 3880"/>
                              <a:gd name="T9" fmla="*/ 44115 h 1875"/>
                              <a:gd name="T10" fmla="*/ 35264 w 3880"/>
                              <a:gd name="T11" fmla="*/ 238801 h 1875"/>
                              <a:gd name="T12" fmla="*/ 26415 w 3880"/>
                              <a:gd name="T13" fmla="*/ 230083 h 1875"/>
                              <a:gd name="T14" fmla="*/ 512445 w 3880"/>
                              <a:gd name="T15" fmla="*/ 230083 h 1875"/>
                              <a:gd name="T16" fmla="*/ 512445 w 3880"/>
                              <a:gd name="T17" fmla="*/ 247650 h 1875"/>
                              <a:gd name="T18" fmla="*/ 0 w 3880"/>
                              <a:gd name="T19" fmla="*/ 52832 h 1875"/>
                              <a:gd name="T20" fmla="*/ 26415 w 3880"/>
                              <a:gd name="T21" fmla="*/ 0 h 1875"/>
                              <a:gd name="T22" fmla="*/ 52829 w 3880"/>
                              <a:gd name="T23" fmla="*/ 52832 h 1875"/>
                              <a:gd name="T24" fmla="*/ 0 w 3880"/>
                              <a:gd name="T25" fmla="*/ 52832 h 187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880" h="1875">
                                <a:moveTo>
                                  <a:pt x="3880" y="1875"/>
                                </a:moveTo>
                                <a:lnTo>
                                  <a:pt x="200" y="1875"/>
                                </a:lnTo>
                                <a:cubicBezTo>
                                  <a:pt x="164" y="1875"/>
                                  <a:pt x="134" y="1845"/>
                                  <a:pt x="134" y="1808"/>
                                </a:cubicBezTo>
                                <a:lnTo>
                                  <a:pt x="134" y="334"/>
                                </a:lnTo>
                                <a:lnTo>
                                  <a:pt x="267" y="334"/>
                                </a:lnTo>
                                <a:lnTo>
                                  <a:pt x="267" y="1808"/>
                                </a:lnTo>
                                <a:lnTo>
                                  <a:pt x="200" y="1742"/>
                                </a:lnTo>
                                <a:lnTo>
                                  <a:pt x="3880" y="1742"/>
                                </a:lnTo>
                                <a:lnTo>
                                  <a:pt x="3880" y="1875"/>
                                </a:lnTo>
                                <a:close/>
                                <a:moveTo>
                                  <a:pt x="0" y="400"/>
                                </a:moveTo>
                                <a:lnTo>
                                  <a:pt x="200" y="0"/>
                                </a:lnTo>
                                <a:lnTo>
                                  <a:pt x="400" y="400"/>
                                </a:lnTo>
                                <a:lnTo>
                                  <a:pt x="0" y="400"/>
                                </a:lnTo>
                                <a:close/>
                              </a:path>
                            </a:pathLst>
                          </a:custGeom>
                          <a:solidFill>
                            <a:srgbClr val="0000FF"/>
                          </a:solidFill>
                          <a:ln w="1905">
                            <a:solidFill>
                              <a:srgbClr val="0000FF"/>
                            </a:solidFill>
                            <a:bevel/>
                            <a:headEnd/>
                            <a:tailEnd/>
                          </a:ln>
                        </wps:spPr>
                        <wps:bodyPr rot="0" vert="horz" wrap="square" lIns="91440" tIns="45720" rIns="91440" bIns="45720" anchor="t" anchorCtr="0" upright="1">
                          <a:noAutofit/>
                        </wps:bodyPr>
                      </wps:wsp>
                    </wpc:wpc>
                  </a:graphicData>
                </a:graphic>
              </wp:inline>
            </w:drawing>
          </mc:Choice>
          <mc:Fallback>
            <w:pict>
              <v:group w14:anchorId="36683665" id="Pânză 286" o:spid="_x0000_s1026" editas="canvas" style="width:769pt;height:414pt;mso-position-horizontal-relative:char;mso-position-vertical-relative:line" coordsize="97663,525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663;height:52578;visibility:visible;mso-wrap-style:square">
                  <v:fill o:detectmouseclick="t"/>
                  <v:path o:connecttype="none"/>
                </v:shape>
                <v:group id="Group 208" o:spid="_x0000_s1028" style="position:absolute;left:3187;top:7;width:92469;height:51435" coordorigin="376,7" coordsize="1456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29" style="position:absolute;left:2618;top:2127;width:2997;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" fillcolor="#cfc" stroked="f"/>
                  <v:rect id="Rectangle 9" o:spid="_x0000_s1030" style="position:absolute;left:7624;top:2127;width:5677;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" fillcolor="#cfc" stroked="f"/>
                  <v:rect id="Rectangle 10" o:spid="_x0000_s1031" style="position:absolute;left:4267;top:3531;width:213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" fillcolor="#cfc" stroked="f"/>
                  <v:rect id="Rectangle 11" o:spid="_x0000_s1032" style="position:absolute;left:10827;top:3531;width:247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" fillcolor="#cfc" stroked="f"/>
                  <v:rect id="Rectangle 12" o:spid="_x0000_s1033" style="position:absolute;left:4267;top:3704;width:213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" fillcolor="#cfc" stroked="f"/>
                  <v:rect id="Rectangle 13" o:spid="_x0000_s1034" style="position:absolute;left:10827;top:3704;width:24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" fillcolor="#cfc" stroked="f"/>
                  <v:rect id="Rectangle 14" o:spid="_x0000_s1035" style="position:absolute;left:1088;top:4416;width:318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" fillcolor="#cfc" stroked="f"/>
                  <v:rect id="Rectangle 15" o:spid="_x0000_s1036" style="position:absolute;left:5611;top:4416;width:201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" fillcolor="#cfc" stroked="f"/>
                  <v:rect id="Rectangle 16" o:spid="_x0000_s1037" style="position:absolute;left:8465;top:4416;width:152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" fillcolor="#cfc" stroked="f"/>
                  <v:rect id="Rectangle 17" o:spid="_x0000_s1038" style="position:absolute;left:11615;top:4416;width:25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" fillcolor="#cfc" stroked="f"/>
                  <v:rect id="Rectangle 18" o:spid="_x0000_s1039" style="position:absolute;left:389;top:6716;width:702;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" fillcolor="#cfc" stroked="f"/>
                  <v:rect id="Rectangle 19" o:spid="_x0000_s1040" style="position:absolute;left:5066;top:782;width:30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D2DD7CB" w14:textId="77777777" w:rsidR="000D79C4" w:rsidRDefault="00764E0D">
                          <w:r>
                            <w:rPr>
                              <w:b/>
                              <w:bCs/>
                              <w:i/>
                              <w:iCs/>
                              <w:color w:val="000000"/>
                              <w:sz w:val="14"/>
                              <w:szCs w:val="14"/>
                            </w:rPr>
                            <w:t xml:space="preserve">Zona </w:t>
                          </w:r>
                        </w:p>
                      </w:txbxContent>
                    </v:textbox>
                  </v:rect>
                  <v:rect id="Rectangle 20" o:spid="_x0000_s1041" style="position:absolute;left:4896;top:958;width:64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2D48981" w14:textId="77777777" w:rsidR="000D79C4" w:rsidRDefault="00764E0D">
                          <w:r>
                            <w:rPr>
                              <w:b/>
                              <w:bCs/>
                              <w:i/>
                              <w:iCs/>
                              <w:color w:val="000000"/>
                              <w:sz w:val="14"/>
                              <w:szCs w:val="14"/>
                            </w:rPr>
                            <w:t>periurbana</w:t>
                          </w:r>
                        </w:p>
                      </w:txbxContent>
                    </v:textbox>
                  </v:rect>
                  <v:rect id="Rectangle 21" o:spid="_x0000_s1042" style="position:absolute;left:5708;top:782;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6D644DF" w14:textId="77777777" w:rsidR="000D79C4" w:rsidRDefault="00764E0D">
                          <w:r>
                            <w:rPr>
                              <w:b/>
                              <w:bCs/>
                              <w:i/>
                              <w:iCs/>
                              <w:color w:val="000000"/>
                              <w:sz w:val="14"/>
                              <w:szCs w:val="14"/>
                            </w:rPr>
                            <w:t xml:space="preserve">Case - din </w:t>
                          </w:r>
                        </w:p>
                      </w:txbxContent>
                    </v:textbox>
                  </v:rect>
                  <v:rect id="Rectangle 22" o:spid="_x0000_s1043" style="position:absolute;left:5704;top:958;width:59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3B192CD" w14:textId="77777777" w:rsidR="000D79C4" w:rsidRDefault="00764E0D">
                          <w:r>
                            <w:rPr>
                              <w:b/>
                              <w:bCs/>
                              <w:i/>
                              <w:iCs/>
                              <w:color w:val="000000"/>
                              <w:sz w:val="14"/>
                              <w:szCs w:val="14"/>
                            </w:rPr>
                            <w:t>usa in usa</w:t>
                          </w:r>
                        </w:p>
                      </w:txbxContent>
                    </v:textbox>
                  </v:rect>
                  <v:rect id="Rectangle 23" o:spid="_x0000_s1044" style="position:absolute;left:6506;top:692;width:99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A9B6B1A" w14:textId="77777777" w:rsidR="000D79C4" w:rsidRDefault="00764E0D">
                          <w:r>
                            <w:rPr>
                              <w:b/>
                              <w:bCs/>
                              <w:i/>
                              <w:iCs/>
                              <w:color w:val="000000"/>
                              <w:sz w:val="14"/>
                              <w:szCs w:val="14"/>
                            </w:rPr>
                            <w:t xml:space="preserve">Case - Zone greu </w:t>
                          </w:r>
                        </w:p>
                      </w:txbxContent>
                    </v:textbox>
                  </v:rect>
                  <v:rect id="Rectangle 24" o:spid="_x0000_s1045" style="position:absolute;left:6466;top:869;width:106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47E9D54" w14:textId="77777777" w:rsidR="000D79C4" w:rsidRDefault="00764E0D">
                          <w:r>
                            <w:rPr>
                              <w:b/>
                              <w:bCs/>
                              <w:i/>
                              <w:iCs/>
                              <w:color w:val="000000"/>
                              <w:sz w:val="14"/>
                              <w:szCs w:val="14"/>
                            </w:rPr>
                            <w:t xml:space="preserve">accesibile - puncte </w:t>
                          </w:r>
                        </w:p>
                      </w:txbxContent>
                    </v:textbox>
                  </v:rect>
                  <v:rect id="Rectangle 25" o:spid="_x0000_s1046" style="position:absolute;left:6656;top:1045;width:68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E16AC0E" w14:textId="77777777" w:rsidR="000D79C4" w:rsidRDefault="00764E0D">
                          <w:r>
                            <w:rPr>
                              <w:b/>
                              <w:bCs/>
                              <w:i/>
                              <w:iCs/>
                              <w:color w:val="000000"/>
                              <w:sz w:val="14"/>
                              <w:szCs w:val="14"/>
                            </w:rPr>
                            <w:t>de colectare</w:t>
                          </w:r>
                        </w:p>
                      </w:txbxContent>
                    </v:textbox>
                  </v:rect>
                  <v:rect id="Rectangle 26" o:spid="_x0000_s1047" style="position:absolute;left:10012;top:782;width:6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DA00ECE" w14:textId="77777777" w:rsidR="000D79C4" w:rsidRDefault="00764E0D">
                          <w:r>
                            <w:rPr>
                              <w:b/>
                              <w:bCs/>
                              <w:i/>
                              <w:iCs/>
                              <w:color w:val="000000"/>
                              <w:sz w:val="14"/>
                              <w:szCs w:val="14"/>
                            </w:rPr>
                            <w:t xml:space="preserve">Gospodarii </w:t>
                          </w:r>
                        </w:p>
                      </w:txbxContent>
                    </v:textbox>
                  </v:rect>
                  <v:rect id="Rectangle 27" o:spid="_x0000_s1048" style="position:absolute;left:10012;top:958;width:64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348D7D3" w14:textId="77777777" w:rsidR="000D79C4" w:rsidRDefault="00764E0D">
                          <w:r>
                            <w:rPr>
                              <w:b/>
                              <w:bCs/>
                              <w:i/>
                              <w:iCs/>
                              <w:color w:val="000000"/>
                              <w:sz w:val="14"/>
                              <w:szCs w:val="14"/>
                            </w:rPr>
                            <w:t>individuale</w:t>
                          </w:r>
                        </w:p>
                      </w:txbxContent>
                    </v:textbox>
                  </v:rect>
                  <v:rect id="Rectangle 28" o:spid="_x0000_s1049" style="position:absolute;left:2747;top:2223;width:6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9D1E5A0" w14:textId="77777777" w:rsidR="000D79C4" w:rsidRDefault="00764E0D">
                          <w:r>
                            <w:rPr>
                              <w:b/>
                              <w:bCs/>
                              <w:color w:val="0000FF"/>
                              <w:sz w:val="14"/>
                              <w:szCs w:val="14"/>
                            </w:rPr>
                            <w:t xml:space="preserve">Deseuri de </w:t>
                          </w:r>
                        </w:p>
                      </w:txbxContent>
                    </v:textbox>
                  </v:rect>
                  <v:rect id="Rectangle 29" o:spid="_x0000_s1050" style="position:absolute;left:2671;top:2403;width:78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3FEFDB5" w14:textId="77777777" w:rsidR="000D79C4" w:rsidRDefault="00764E0D">
                          <w:r>
                            <w:rPr>
                              <w:b/>
                              <w:bCs/>
                              <w:color w:val="0000FF"/>
                              <w:sz w:val="14"/>
                              <w:szCs w:val="14"/>
                            </w:rPr>
                            <w:t>hartie/carton</w:t>
                          </w:r>
                        </w:p>
                      </w:txbxContent>
                    </v:textbox>
                  </v:rect>
                  <v:rect id="Rectangle 30" o:spid="_x0000_s1051" style="position:absolute;left:3572;top:2223;width:6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DC51C97" w14:textId="77777777" w:rsidR="000D79C4" w:rsidRDefault="00764E0D">
                          <w:r>
                            <w:rPr>
                              <w:b/>
                              <w:bCs/>
                              <w:color w:val="FFFF00"/>
                              <w:sz w:val="14"/>
                              <w:szCs w:val="14"/>
                            </w:rPr>
                            <w:t xml:space="preserve">Deseuri de </w:t>
                          </w:r>
                        </w:p>
                      </w:txbxContent>
                    </v:textbox>
                  </v:rect>
                  <v:rect id="Rectangle 31" o:spid="_x0000_s1052" style="position:absolute;left:3695;top:2403;width:38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4D7E95D" w14:textId="77777777" w:rsidR="000D79C4" w:rsidRDefault="00764E0D">
                          <w:r>
                            <w:rPr>
                              <w:b/>
                              <w:bCs/>
                              <w:color w:val="FFFF00"/>
                              <w:sz w:val="14"/>
                              <w:szCs w:val="14"/>
                            </w:rPr>
                            <w:t>plastic</w:t>
                          </w:r>
                        </w:p>
                      </w:txbxContent>
                    </v:textbox>
                  </v:rect>
                  <v:rect id="Rectangle 32" o:spid="_x0000_s1053" style="position:absolute;left:4294;top:2223;width:4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67AC1BE" w14:textId="77777777" w:rsidR="000D79C4" w:rsidRDefault="00764E0D">
                          <w:r>
                            <w:rPr>
                              <w:b/>
                              <w:bCs/>
                              <w:color w:val="00FF00"/>
                              <w:sz w:val="14"/>
                              <w:szCs w:val="14"/>
                            </w:rPr>
                            <w:t xml:space="preserve">Deseuri </w:t>
                          </w:r>
                        </w:p>
                      </w:txbxContent>
                    </v:textbox>
                  </v:rect>
                  <v:rect id="Rectangle 33" o:spid="_x0000_s1054" style="position:absolute;left:4294;top:2403;width:48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E7B02A4" w14:textId="77777777" w:rsidR="000D79C4" w:rsidRDefault="00764E0D">
                          <w:r>
                            <w:rPr>
                              <w:b/>
                              <w:bCs/>
                              <w:color w:val="00FF00"/>
                              <w:sz w:val="14"/>
                              <w:szCs w:val="14"/>
                            </w:rPr>
                            <w:t>de sticla</w:t>
                          </w:r>
                        </w:p>
                      </w:txbxContent>
                    </v:textbox>
                  </v:rect>
                  <v:rect id="Rectangle 34" o:spid="_x0000_s1055" style="position:absolute;left:4870;top:2223;width:73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4B8311D" w14:textId="77777777" w:rsidR="000D79C4" w:rsidRDefault="00764E0D">
                          <w:r>
                            <w:rPr>
                              <w:b/>
                              <w:bCs/>
                              <w:color w:val="808000"/>
                              <w:sz w:val="14"/>
                              <w:szCs w:val="14"/>
                            </w:rPr>
                            <w:t xml:space="preserve">Compostare </w:t>
                          </w:r>
                        </w:p>
                      </w:txbxContent>
                    </v:textbox>
                  </v:rect>
                  <v:rect id="Rectangle 35" o:spid="_x0000_s1056" style="position:absolute;left:4896;top:2403;width:6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37E918BA" w14:textId="77777777" w:rsidR="000D79C4" w:rsidRDefault="00764E0D">
                          <w:r>
                            <w:rPr>
                              <w:b/>
                              <w:bCs/>
                              <w:color w:val="808000"/>
                              <w:sz w:val="14"/>
                              <w:szCs w:val="14"/>
                            </w:rPr>
                            <w:t>individuala</w:t>
                          </w:r>
                        </w:p>
                      </w:txbxContent>
                    </v:textbox>
                  </v:rect>
                  <v:rect id="Rectangle 36" o:spid="_x0000_s1057" style="position:absolute;left:7733;top:2223;width:6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9D75247" w14:textId="77777777" w:rsidR="000D79C4" w:rsidRDefault="00764E0D">
                          <w:r>
                            <w:rPr>
                              <w:b/>
                              <w:bCs/>
                              <w:color w:val="0000FF"/>
                              <w:sz w:val="14"/>
                              <w:szCs w:val="14"/>
                            </w:rPr>
                            <w:t xml:space="preserve">Deseuri de </w:t>
                          </w:r>
                        </w:p>
                      </w:txbxContent>
                    </v:textbox>
                  </v:rect>
                  <v:rect id="Rectangle 37" o:spid="_x0000_s1058" style="position:absolute;left:7657;top:2403;width:78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3FF2809" w14:textId="77777777" w:rsidR="000D79C4" w:rsidRDefault="00764E0D">
                          <w:r>
                            <w:rPr>
                              <w:b/>
                              <w:bCs/>
                              <w:color w:val="0000FF"/>
                              <w:sz w:val="14"/>
                              <w:szCs w:val="14"/>
                            </w:rPr>
                            <w:t>hartie/carton</w:t>
                          </w:r>
                        </w:p>
                      </w:txbxContent>
                    </v:textbox>
                  </v:rect>
                  <v:rect id="Rectangle 38" o:spid="_x0000_s1059" style="position:absolute;left:8535;top:2223;width:6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4374F0A" w14:textId="77777777" w:rsidR="000D79C4" w:rsidRDefault="00764E0D">
                          <w:r>
                            <w:rPr>
                              <w:b/>
                              <w:bCs/>
                              <w:color w:val="FFFF00"/>
                              <w:sz w:val="14"/>
                              <w:szCs w:val="14"/>
                            </w:rPr>
                            <w:t xml:space="preserve">Deseuri de </w:t>
                          </w:r>
                        </w:p>
                      </w:txbxContent>
                    </v:textbox>
                  </v:rect>
                  <v:rect id="Rectangle 39" o:spid="_x0000_s1060" style="position:absolute;left:8658;top:2403;width:38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2E176F2" w14:textId="77777777" w:rsidR="000D79C4" w:rsidRDefault="00764E0D">
                          <w:r>
                            <w:rPr>
                              <w:b/>
                              <w:bCs/>
                              <w:color w:val="FFFF00"/>
                              <w:sz w:val="14"/>
                              <w:szCs w:val="14"/>
                            </w:rPr>
                            <w:t>plastic</w:t>
                          </w:r>
                        </w:p>
                      </w:txbxContent>
                    </v:textbox>
                  </v:rect>
                  <v:rect id="Rectangle 40" o:spid="_x0000_s1061" style="position:absolute;left:9257;top:2223;width:6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567C453" w14:textId="77777777" w:rsidR="000D79C4" w:rsidRDefault="00764E0D">
                          <w:r>
                            <w:rPr>
                              <w:b/>
                              <w:bCs/>
                              <w:color w:val="00FF00"/>
                              <w:sz w:val="14"/>
                              <w:szCs w:val="14"/>
                            </w:rPr>
                            <w:t xml:space="preserve">Deseuri de </w:t>
                          </w:r>
                        </w:p>
                      </w:txbxContent>
                    </v:textbox>
                  </v:rect>
                  <v:rect id="Rectangle 41" o:spid="_x0000_s1062" style="position:absolute;left:9257;top:2403;width:3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7BEE977" w14:textId="77777777" w:rsidR="000D79C4" w:rsidRDefault="00764E0D">
                          <w:r>
                            <w:rPr>
                              <w:b/>
                              <w:bCs/>
                              <w:color w:val="00FF00"/>
                              <w:sz w:val="14"/>
                              <w:szCs w:val="14"/>
                            </w:rPr>
                            <w:t>sticla</w:t>
                          </w:r>
                        </w:p>
                      </w:txbxContent>
                    </v:textbox>
                  </v:rect>
                  <v:rect id="Rectangle 42" o:spid="_x0000_s1063" style="position:absolute;left:10052;top:2223;width:73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30D31C8" w14:textId="77777777" w:rsidR="000D79C4" w:rsidRDefault="00764E0D">
                          <w:r>
                            <w:rPr>
                              <w:b/>
                              <w:bCs/>
                              <w:color w:val="808000"/>
                              <w:sz w:val="14"/>
                              <w:szCs w:val="14"/>
                            </w:rPr>
                            <w:t xml:space="preserve">Compostare </w:t>
                          </w:r>
                        </w:p>
                      </w:txbxContent>
                    </v:textbox>
                  </v:rect>
                  <v:rect id="Rectangle 43" o:spid="_x0000_s1064" style="position:absolute;left:10078;top:2403;width:6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925BCFE" w14:textId="77777777" w:rsidR="000D79C4" w:rsidRDefault="00764E0D">
                          <w:r>
                            <w:rPr>
                              <w:b/>
                              <w:bCs/>
                              <w:color w:val="808000"/>
                              <w:sz w:val="14"/>
                              <w:szCs w:val="14"/>
                            </w:rPr>
                            <w:t>individuala</w:t>
                          </w:r>
                        </w:p>
                      </w:txbxContent>
                    </v:textbox>
                  </v:rect>
                  <v:rect id="Rectangle 44" o:spid="_x0000_s1065" style="position:absolute;left:10996;top:2223;width:4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CF4A2F6" w14:textId="77777777" w:rsidR="000D79C4" w:rsidRDefault="00764E0D">
                          <w:r>
                            <w:rPr>
                              <w:b/>
                              <w:bCs/>
                              <w:color w:val="FF00FF"/>
                              <w:sz w:val="14"/>
                              <w:szCs w:val="14"/>
                            </w:rPr>
                            <w:t xml:space="preserve">Deseuri </w:t>
                          </w:r>
                        </w:p>
                      </w:txbxContent>
                    </v:textbox>
                  </v:rect>
                  <v:rect id="Rectangle 45" o:spid="_x0000_s1066" style="position:absolute;left:10860;top:2403;width:74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3462C91" w14:textId="77777777" w:rsidR="000D79C4" w:rsidRDefault="00764E0D">
                          <w:r>
                            <w:rPr>
                              <w:b/>
                              <w:bCs/>
                              <w:color w:val="FF00FF"/>
                              <w:sz w:val="14"/>
                              <w:szCs w:val="14"/>
                            </w:rPr>
                            <w:t>voluminoase</w:t>
                          </w:r>
                        </w:p>
                      </w:txbxContent>
                    </v:textbox>
                  </v:rect>
                  <v:rect id="Rectangle 46" o:spid="_x0000_s1067" style="position:absolute;left:12616;top:2223;width:4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89C9EE8" w14:textId="77777777" w:rsidR="000D79C4" w:rsidRDefault="00764E0D">
                          <w:r>
                            <w:rPr>
                              <w:b/>
                              <w:bCs/>
                              <w:color w:val="FF0000"/>
                              <w:sz w:val="14"/>
                              <w:szCs w:val="14"/>
                            </w:rPr>
                            <w:t xml:space="preserve">Deseuri </w:t>
                          </w:r>
                        </w:p>
                      </w:txbxContent>
                    </v:textbox>
                  </v:rect>
                  <v:rect id="Rectangle 47" o:spid="_x0000_s1068" style="position:absolute;left:12506;top:2403;width:6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3DA1AA4" w14:textId="77777777" w:rsidR="000D79C4" w:rsidRDefault="00764E0D">
                          <w:r>
                            <w:rPr>
                              <w:b/>
                              <w:bCs/>
                              <w:color w:val="FF0000"/>
                              <w:sz w:val="14"/>
                              <w:szCs w:val="14"/>
                            </w:rPr>
                            <w:t xml:space="preserve">periculoase </w:t>
                          </w:r>
                        </w:p>
                      </w:txbxContent>
                    </v:textbox>
                  </v:rect>
                  <v:rect id="Rectangle 48" o:spid="_x0000_s1069" style="position:absolute;left:13388;top:2137;width:68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42F01C2" w14:textId="77777777" w:rsidR="000D79C4" w:rsidRDefault="00764E0D">
                          <w:r>
                            <w:rPr>
                              <w:b/>
                              <w:bCs/>
                              <w:color w:val="969696"/>
                              <w:sz w:val="14"/>
                              <w:szCs w:val="14"/>
                            </w:rPr>
                            <w:t xml:space="preserve">Deseuri din </w:t>
                          </w:r>
                        </w:p>
                      </w:txbxContent>
                    </v:textbox>
                  </v:rect>
                  <v:rect id="Rectangle 49" o:spid="_x0000_s1070" style="position:absolute;left:13348;top:2316;width:76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8A277EB" w14:textId="77777777" w:rsidR="000D79C4" w:rsidRDefault="00764E0D">
                          <w:r>
                            <w:rPr>
                              <w:b/>
                              <w:bCs/>
                              <w:color w:val="969696"/>
                              <w:sz w:val="14"/>
                              <w:szCs w:val="14"/>
                            </w:rPr>
                            <w:t xml:space="preserve">constructii si </w:t>
                          </w:r>
                        </w:p>
                      </w:txbxContent>
                    </v:textbox>
                  </v:rect>
                  <v:rect id="Rectangle 50" o:spid="_x0000_s1071" style="position:absolute;left:13464;top:2496;width:53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CAA3143" w14:textId="77777777" w:rsidR="000D79C4" w:rsidRDefault="00764E0D">
                          <w:r>
                            <w:rPr>
                              <w:b/>
                              <w:bCs/>
                              <w:color w:val="969696"/>
                              <w:sz w:val="14"/>
                              <w:szCs w:val="14"/>
                            </w:rPr>
                            <w:t>demolari</w:t>
                          </w:r>
                        </w:p>
                      </w:txbxContent>
                    </v:textbox>
                  </v:rect>
                  <v:rect id="Rectangle 51" o:spid="_x0000_s1072" style="position:absolute;left:1114;top:6722;width:172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C3B63B8" w14:textId="77777777" w:rsidR="000D79C4" w:rsidRDefault="00764E0D">
                          <w:r>
                            <w:rPr>
                              <w:i/>
                              <w:iCs/>
                              <w:color w:val="000000"/>
                              <w:sz w:val="14"/>
                              <w:szCs w:val="14"/>
                            </w:rPr>
                            <w:t>Investitii finantate prin proiect</w:t>
                          </w:r>
                        </w:p>
                      </w:txbxContent>
                    </v:textbox>
                  </v:rect>
                  <v:rect id="Rectangle 52" o:spid="_x0000_s1073" style="position:absolute;left:1114;top:6896;width:181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1F04ECF" w14:textId="77777777" w:rsidR="000D79C4" w:rsidRDefault="00764E0D">
                          <w:r>
                            <w:rPr>
                              <w:i/>
                              <w:iCs/>
                              <w:color w:val="000000"/>
                              <w:sz w:val="14"/>
                              <w:szCs w:val="14"/>
                            </w:rPr>
                            <w:t>Investitii finantate din alte surse</w:t>
                          </w:r>
                        </w:p>
                      </w:txbxContent>
                    </v:textbox>
                  </v:rect>
                  <v:rect id="Rectangle 53" o:spid="_x0000_s1074" style="position:absolute;left:1114;top:7415;width:95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BF46DFB" w14:textId="77777777" w:rsidR="000D79C4" w:rsidRDefault="00764E0D">
                          <w:r>
                            <w:rPr>
                              <w:color w:val="000000"/>
                              <w:sz w:val="14"/>
                              <w:szCs w:val="14"/>
                            </w:rPr>
                            <w:t>deseuri reziduale</w:t>
                          </w:r>
                        </w:p>
                      </w:txbxContent>
                    </v:textbox>
                  </v:rect>
                  <v:rect id="Rectangle 54" o:spid="_x0000_s1075" style="position:absolute;left:4294;top:7415;width:115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44D0967" w14:textId="77777777" w:rsidR="000D79C4" w:rsidRDefault="00764E0D">
                          <w:r>
                            <w:rPr>
                              <w:color w:val="000000"/>
                              <w:sz w:val="14"/>
                              <w:szCs w:val="14"/>
                            </w:rPr>
                            <w:t>deseuri voluminoase</w:t>
                          </w:r>
                        </w:p>
                      </w:txbxContent>
                    </v:textbox>
                  </v:rect>
                  <v:rect id="Rectangle 55" o:spid="_x0000_s1076" style="position:absolute;left:7650;top:7415;width:19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FEC795D" w14:textId="77777777" w:rsidR="000D79C4" w:rsidRDefault="00764E0D">
                          <w:r>
                            <w:rPr>
                              <w:color w:val="000000"/>
                              <w:sz w:val="14"/>
                              <w:szCs w:val="14"/>
                            </w:rPr>
                            <w:t>deseuri din constructii si demolari</w:t>
                          </w:r>
                        </w:p>
                      </w:txbxContent>
                    </v:textbox>
                  </v:rect>
                  <v:rect id="Rectangle 56" o:spid="_x0000_s1077" style="position:absolute;left:1114;top:7588;width:102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47A7993" w14:textId="77777777" w:rsidR="000D79C4" w:rsidRDefault="00764E0D">
                          <w:r>
                            <w:rPr>
                              <w:color w:val="000000"/>
                              <w:sz w:val="14"/>
                              <w:szCs w:val="14"/>
                            </w:rPr>
                            <w:t>deseuri reciclabile</w:t>
                          </w:r>
                        </w:p>
                      </w:txbxContent>
                    </v:textbox>
                  </v:rect>
                  <v:rect id="Rectangle 57" o:spid="_x0000_s1078" style="position:absolute;left:4294;top:7588;width:10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866F410" w14:textId="77777777" w:rsidR="000D79C4" w:rsidRDefault="00764E0D">
                          <w:r>
                            <w:rPr>
                              <w:color w:val="000000"/>
                              <w:sz w:val="14"/>
                              <w:szCs w:val="14"/>
                            </w:rPr>
                            <w:t>deseuri periculoase</w:t>
                          </w:r>
                        </w:p>
                      </w:txbxContent>
                    </v:textbox>
                  </v:rect>
                  <v:rect id="Rectangle 58" o:spid="_x0000_s1079" style="position:absolute;left:1114;top:7761;width:127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6FB3241" w14:textId="77777777" w:rsidR="000D79C4" w:rsidRDefault="00764E0D">
                          <w:r>
                            <w:rPr>
                              <w:color w:val="000000"/>
                              <w:sz w:val="14"/>
                              <w:szCs w:val="14"/>
                            </w:rPr>
                            <w:t>deseuri biodegradabile</w:t>
                          </w:r>
                        </w:p>
                      </w:txbxContent>
                    </v:textbox>
                  </v:rect>
                  <v:rect id="Rectangle 59" o:spid="_x0000_s1080" style="position:absolute;left:4294;top:7761;width:35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F958F1D" w14:textId="77777777" w:rsidR="000D79C4" w:rsidRDefault="00764E0D">
                          <w:r>
                            <w:rPr>
                              <w:color w:val="000000"/>
                              <w:sz w:val="14"/>
                              <w:szCs w:val="14"/>
                            </w:rPr>
                            <w:t>DEEE</w:t>
                          </w:r>
                        </w:p>
                      </w:txbxContent>
                    </v:textbox>
                  </v:rect>
                  <v:rect id="Rectangle 60" o:spid="_x0000_s1081" style="position:absolute;left:14293;top:5301;width:59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82DC9F2" w14:textId="77777777" w:rsidR="000D79C4" w:rsidRDefault="00764E0D">
                          <w:r>
                            <w:rPr>
                              <w:b/>
                              <w:bCs/>
                              <w:color w:val="000000"/>
                              <w:sz w:val="14"/>
                              <w:szCs w:val="14"/>
                            </w:rPr>
                            <w:t xml:space="preserve">Operatori </w:t>
                          </w:r>
                        </w:p>
                      </w:txbxContent>
                    </v:textbox>
                  </v:rect>
                  <v:rect id="Rectangle 61" o:spid="_x0000_s1082" style="position:absolute;left:14296;top:5481;width:59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7B26BC2" w14:textId="77777777" w:rsidR="000D79C4" w:rsidRDefault="00764E0D">
                          <w:r>
                            <w:rPr>
                              <w:b/>
                              <w:bCs/>
                              <w:color w:val="000000"/>
                              <w:sz w:val="14"/>
                              <w:szCs w:val="14"/>
                            </w:rPr>
                            <w:t xml:space="preserve">economici </w:t>
                          </w:r>
                        </w:p>
                      </w:txbxContent>
                    </v:textbox>
                  </v:rect>
                  <v:rect id="Rectangle 62" o:spid="_x0000_s1083" style="position:absolute;left:14246;top:5661;width:69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B6DD43A" w14:textId="77777777" w:rsidR="000D79C4" w:rsidRDefault="00764E0D">
                          <w:r>
                            <w:rPr>
                              <w:b/>
                              <w:bCs/>
                              <w:color w:val="000000"/>
                              <w:sz w:val="14"/>
                              <w:szCs w:val="14"/>
                            </w:rPr>
                            <w:t>valorificare</w:t>
                          </w:r>
                        </w:p>
                      </w:txbxContent>
                    </v:textbox>
                  </v:rect>
                  <v:rect id="Rectangle 63" o:spid="_x0000_s1084" style="position:absolute;left:12543;top:5301;width:59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CB430F" w14:textId="77777777" w:rsidR="000D79C4" w:rsidRDefault="00764E0D">
                          <w:r>
                            <w:rPr>
                              <w:b/>
                              <w:bCs/>
                              <w:color w:val="000000"/>
                              <w:sz w:val="14"/>
                              <w:szCs w:val="14"/>
                            </w:rPr>
                            <w:t xml:space="preserve">Operatori </w:t>
                          </w:r>
                        </w:p>
                      </w:txbxContent>
                    </v:textbox>
                  </v:rect>
                  <v:rect id="Rectangle 64" o:spid="_x0000_s1085" style="position:absolute;left:12546;top:5481;width:59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F75AE48" w14:textId="77777777" w:rsidR="000D79C4" w:rsidRDefault="00764E0D">
                          <w:r>
                            <w:rPr>
                              <w:b/>
                              <w:bCs/>
                              <w:color w:val="000000"/>
                              <w:sz w:val="14"/>
                              <w:szCs w:val="14"/>
                            </w:rPr>
                            <w:t xml:space="preserve">economici </w:t>
                          </w:r>
                        </w:p>
                      </w:txbxContent>
                    </v:textbox>
                  </v:rect>
                  <v:rect id="Rectangle 65" o:spid="_x0000_s1086" style="position:absolute;left:12560;top:5661;width:56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C105ABA" w14:textId="77777777" w:rsidR="000D79C4" w:rsidRDefault="00764E0D">
                          <w:r>
                            <w:rPr>
                              <w:b/>
                              <w:bCs/>
                              <w:color w:val="000000"/>
                              <w:sz w:val="14"/>
                              <w:szCs w:val="14"/>
                            </w:rPr>
                            <w:t>eliminare</w:t>
                          </w:r>
                        </w:p>
                      </w:txbxContent>
                    </v:textbox>
                  </v:rect>
                  <v:rect id="Rectangle 66" o:spid="_x0000_s1087" style="position:absolute;left:5927;top:4503;width:139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2F00B961" w14:textId="77777777" w:rsidR="000D79C4" w:rsidRDefault="00764E0D">
                          <w:r>
                            <w:rPr>
                              <w:b/>
                              <w:bCs/>
                              <w:color w:val="000000"/>
                              <w:sz w:val="14"/>
                              <w:szCs w:val="14"/>
                            </w:rPr>
                            <w:t>Statie de sortare Lupac</w:t>
                          </w:r>
                        </w:p>
                      </w:txbxContent>
                    </v:textbox>
                  </v:rect>
                  <v:rect id="Rectangle 67" o:spid="_x0000_s1088" style="position:absolute;left:8532;top:4503;width:141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973E49C" w14:textId="77777777" w:rsidR="000D79C4" w:rsidRDefault="00764E0D">
                          <w:r>
                            <w:rPr>
                              <w:b/>
                              <w:bCs/>
                              <w:color w:val="000000"/>
                              <w:sz w:val="14"/>
                              <w:szCs w:val="14"/>
                            </w:rPr>
                            <w:t>Depozit conform Lupac</w:t>
                          </w:r>
                        </w:p>
                      </w:txbxContent>
                    </v:textbox>
                  </v:rect>
                  <v:rect id="Rectangle 68" o:spid="_x0000_s1089" style="position:absolute;left:6054;top:5927;width:114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64D4C8AC" w14:textId="77777777" w:rsidR="000D79C4" w:rsidRDefault="00764E0D">
                          <w:r>
                            <w:rPr>
                              <w:b/>
                              <w:bCs/>
                              <w:color w:val="000000"/>
                              <w:sz w:val="14"/>
                              <w:szCs w:val="14"/>
                            </w:rPr>
                            <w:t>Deseuri asimilabile</w:t>
                          </w:r>
                        </w:p>
                      </w:txbxContent>
                    </v:textbox>
                  </v:rect>
                  <v:rect id="Rectangle 69" o:spid="_x0000_s1090" style="position:absolute;left:1793;top:166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140CB4E" w14:textId="77777777" w:rsidR="000D79C4" w:rsidRDefault="000D79C4"/>
                      </w:txbxContent>
                    </v:textbox>
                  </v:rect>
                  <v:rect id="Rectangle 70" o:spid="_x0000_s1091" style="position:absolute;left:1793;top:166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C216D14" w14:textId="77777777" w:rsidR="000D79C4" w:rsidRDefault="000D79C4"/>
                      </w:txbxContent>
                    </v:textbox>
                  </v:rect>
                  <v:rect id="Rectangle 71" o:spid="_x0000_s1092" style="position:absolute;left:1793;top:19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AD28BC4" w14:textId="77777777" w:rsidR="000D79C4" w:rsidRDefault="000D79C4"/>
                      </w:txbxContent>
                    </v:textbox>
                  </v:rect>
                  <v:rect id="Rectangle 72" o:spid="_x0000_s1093" style="position:absolute;left:1793;top:19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11FE2CF" w14:textId="77777777" w:rsidR="000D79C4" w:rsidRDefault="000D79C4"/>
                      </w:txbxContent>
                    </v:textbox>
                  </v:rect>
                  <v:rect id="Rectangle 73" o:spid="_x0000_s1094" style="position:absolute;left:5704;top:2210;width:182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26540DCF" w14:textId="77777777" w:rsidR="000D79C4" w:rsidRDefault="00764E0D">
                          <w:pPr>
                            <w:jc w:val="center"/>
                            <w:rPr>
                              <w:b/>
                              <w:bCs/>
                              <w:color w:val="333333"/>
                              <w:sz w:val="14"/>
                              <w:szCs w:val="14"/>
                            </w:rPr>
                          </w:pPr>
                          <w:r>
                            <w:rPr>
                              <w:b/>
                              <w:bCs/>
                              <w:color w:val="333333"/>
                              <w:sz w:val="14"/>
                              <w:szCs w:val="14"/>
                            </w:rPr>
                            <w:t>Deseuri reziduale și biodeșeuri</w:t>
                          </w:r>
                        </w:p>
                      </w:txbxContent>
                    </v:textbox>
                  </v:rect>
                  <v:rect id="Rectangle 74" o:spid="_x0000_s1095" style="position:absolute;left:1956;top:326;width:226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131BD09" w14:textId="77777777" w:rsidR="000D79C4" w:rsidRDefault="00764E0D">
                          <w:r>
                            <w:rPr>
                              <w:b/>
                              <w:bCs/>
                              <w:color w:val="000000"/>
                              <w:sz w:val="16"/>
                              <w:szCs w:val="16"/>
                            </w:rPr>
                            <w:t xml:space="preserve">Deseuri menajere - mediul urban                                                        </w:t>
                          </w:r>
                        </w:p>
                      </w:txbxContent>
                    </v:textbox>
                  </v:rect>
                  <v:rect id="Rectangle 75" o:spid="_x0000_s1096" style="position:absolute;left:592;top:2210;width:1889;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0622BE28" w14:textId="77777777" w:rsidR="000D79C4" w:rsidRDefault="00764E0D">
                          <w:r>
                            <w:rPr>
                              <w:b/>
                              <w:bCs/>
                              <w:color w:val="333333"/>
                              <w:sz w:val="14"/>
                              <w:szCs w:val="14"/>
                            </w:rPr>
                            <w:t xml:space="preserve">Deseuri reziduale  și </w:t>
                          </w:r>
                        </w:p>
                      </w:txbxContent>
                    </v:textbox>
                  </v:rect>
                  <v:rect id="Rectangle 76" o:spid="_x0000_s1097" style="position:absolute;left:683;top:2316;width:185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71A5ACD3" w14:textId="77777777" w:rsidR="000D79C4" w:rsidRDefault="00764E0D">
                          <w:pPr>
                            <w:rPr>
                              <w:lang w:val="ro-RO"/>
                            </w:rPr>
                          </w:pPr>
                          <w:r>
                            <w:rPr>
                              <w:b/>
                              <w:bCs/>
                              <w:color w:val="333333"/>
                              <w:sz w:val="14"/>
                              <w:szCs w:val="14"/>
                              <w:lang w:val="ro-RO"/>
                            </w:rPr>
                            <w:t>biodeșeuri, colectate separat</w:t>
                          </w:r>
                        </w:p>
                      </w:txbxContent>
                    </v:textbox>
                  </v:rect>
                  <v:rect id="Rectangle 77" o:spid="_x0000_s1098" style="position:absolute;left:416;top:195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792092B7" w14:textId="77777777" w:rsidR="000D79C4" w:rsidRDefault="000D79C4"/>
                      </w:txbxContent>
                    </v:textbox>
                  </v:rect>
                  <v:rect id="Rectangle 78" o:spid="_x0000_s1099" style="position:absolute;left:416;top:195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D5D67C6" w14:textId="77777777" w:rsidR="000D79C4" w:rsidRDefault="000D79C4"/>
                      </w:txbxContent>
                    </v:textbox>
                  </v:rect>
                  <v:rect id="Rectangle 79" o:spid="_x0000_s1100" style="position:absolute;left:1793;top:131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F4F5137" w14:textId="77777777" w:rsidR="000D79C4" w:rsidRDefault="000D79C4"/>
                      </w:txbxContent>
                    </v:textbox>
                  </v:rect>
                  <v:rect id="Rectangle 80" o:spid="_x0000_s1101" style="position:absolute;left:1793;top:131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311A378" w14:textId="77777777" w:rsidR="000D79C4" w:rsidRDefault="000D79C4"/>
                      </w:txbxContent>
                    </v:textbox>
                  </v:rect>
                  <v:rect id="Rectangle 81" o:spid="_x0000_s1102" style="position:absolute;left:1793;top:149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F2E08E7" w14:textId="77777777" w:rsidR="000D79C4" w:rsidRDefault="000D79C4"/>
                      </w:txbxContent>
                    </v:textbox>
                  </v:rect>
                  <v:rect id="Rectangle 82" o:spid="_x0000_s1103" style="position:absolute;left:1793;top:1491;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1D4588C" w14:textId="77777777" w:rsidR="000D79C4" w:rsidRDefault="000D79C4"/>
                      </w:txbxContent>
                    </v:textbox>
                  </v:rect>
                  <v:rect id="Rectangle 83" o:spid="_x0000_s1104" style="position:absolute;left:416;top: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E7CFD02" w14:textId="77777777" w:rsidR="000D79C4" w:rsidRDefault="000D79C4"/>
                      </w:txbxContent>
                    </v:textbox>
                  </v:rect>
                  <v:rect id="Rectangle 84" o:spid="_x0000_s1105" style="position:absolute;left:416;top: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0BCC871C" w14:textId="77777777" w:rsidR="000D79C4" w:rsidRDefault="000D79C4"/>
                      </w:txbxContent>
                    </v:textbox>
                  </v:rect>
                  <v:rect id="Rectangle 85" o:spid="_x0000_s1106" style="position:absolute;left:5638;top: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1060543" w14:textId="77777777" w:rsidR="000D79C4" w:rsidRDefault="000D79C4"/>
                      </w:txbxContent>
                    </v:textbox>
                  </v:rect>
                  <v:rect id="Rectangle 86" o:spid="_x0000_s1107" style="position:absolute;left:5638;top:7;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49362BEE" w14:textId="77777777" w:rsidR="000D79C4" w:rsidRDefault="000D79C4"/>
                      </w:txbxContent>
                    </v:textbox>
                  </v:rect>
                  <v:rect id="Rectangle 87" o:spid="_x0000_s1108" style="position:absolute;left:472;top:686;width:119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01815CE" w14:textId="77777777" w:rsidR="000D79C4" w:rsidRDefault="00764E0D">
                          <w:r>
                            <w:rPr>
                              <w:b/>
                              <w:bCs/>
                              <w:i/>
                              <w:iCs/>
                              <w:color w:val="000000"/>
                              <w:sz w:val="14"/>
                              <w:szCs w:val="14"/>
                            </w:rPr>
                            <w:t xml:space="preserve">Blocuri si case (zone </w:t>
                          </w:r>
                        </w:p>
                      </w:txbxContent>
                    </v:textbox>
                  </v:rect>
                  <v:rect id="Rectangle 88" o:spid="_x0000_s1109" style="position:absolute;left:615;top:862;width:90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3CF2F152" w14:textId="77777777" w:rsidR="000D79C4" w:rsidRDefault="00764E0D">
                          <w:r>
                            <w:rPr>
                              <w:b/>
                              <w:bCs/>
                              <w:i/>
                              <w:iCs/>
                              <w:color w:val="000000"/>
                              <w:sz w:val="14"/>
                              <w:szCs w:val="14"/>
                            </w:rPr>
                            <w:t>greu accesibile)</w:t>
                          </w:r>
                        </w:p>
                      </w:txbxContent>
                    </v:textbox>
                  </v:rect>
                  <v:rect id="Rectangle 89" o:spid="_x0000_s1110" style="position:absolute;left:502;top:1038;width:112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516574C" w14:textId="77777777" w:rsidR="000D79C4" w:rsidRDefault="00764E0D">
                          <w:r>
                            <w:rPr>
                              <w:b/>
                              <w:bCs/>
                              <w:i/>
                              <w:iCs/>
                              <w:color w:val="000000"/>
                              <w:sz w:val="14"/>
                              <w:szCs w:val="14"/>
                            </w:rPr>
                            <w:t>Puncte de colectare</w:t>
                          </w:r>
                        </w:p>
                      </w:txbxContent>
                    </v:textbox>
                  </v:rect>
                  <v:rect id="Rectangle 90" o:spid="_x0000_s1111" style="position:absolute;left:1893;top:775;width:58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18BC7C7" w14:textId="77777777" w:rsidR="000D79C4" w:rsidRDefault="00764E0D">
                          <w:r>
                            <w:rPr>
                              <w:b/>
                              <w:bCs/>
                              <w:i/>
                              <w:iCs/>
                              <w:color w:val="000000"/>
                              <w:sz w:val="14"/>
                              <w:szCs w:val="14"/>
                            </w:rPr>
                            <w:t xml:space="preserve">Case - din </w:t>
                          </w:r>
                        </w:p>
                      </w:txbxContent>
                    </v:textbox>
                  </v:rect>
                  <v:rect id="Rectangle 91" o:spid="_x0000_s1112" style="position:absolute;left:1889;top:952;width:59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051AA32" w14:textId="77777777" w:rsidR="000D79C4" w:rsidRDefault="00764E0D">
                          <w:r>
                            <w:rPr>
                              <w:b/>
                              <w:bCs/>
                              <w:i/>
                              <w:iCs/>
                              <w:color w:val="000000"/>
                              <w:sz w:val="14"/>
                              <w:szCs w:val="14"/>
                            </w:rPr>
                            <w:t>usa in usa</w:t>
                          </w:r>
                        </w:p>
                      </w:txbxContent>
                    </v:textbox>
                  </v:rect>
                  <v:rect id="Rectangle 92" o:spid="_x0000_s1113" style="position:absolute;left:2731;top:775;width:196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8C51728" w14:textId="77777777" w:rsidR="000D79C4" w:rsidRDefault="00764E0D">
                          <w:r>
                            <w:rPr>
                              <w:b/>
                              <w:bCs/>
                              <w:i/>
                              <w:iCs/>
                              <w:color w:val="000000"/>
                              <w:sz w:val="14"/>
                              <w:szCs w:val="14"/>
                            </w:rPr>
                            <w:t xml:space="preserve">Blocuri si gospodarii individuale - </w:t>
                          </w:r>
                        </w:p>
                      </w:txbxContent>
                    </v:textbox>
                  </v:rect>
                  <v:rect id="Rectangle 93" o:spid="_x0000_s1114" style="position:absolute;left:3160;top:952;width:11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6BE4339" w14:textId="77777777" w:rsidR="000D79C4" w:rsidRDefault="00764E0D">
                          <w:r>
                            <w:rPr>
                              <w:b/>
                              <w:bCs/>
                              <w:i/>
                              <w:iCs/>
                              <w:color w:val="000000"/>
                              <w:sz w:val="14"/>
                              <w:szCs w:val="14"/>
                            </w:rPr>
                            <w:t>puncte de colectare</w:t>
                          </w:r>
                        </w:p>
                      </w:txbxContent>
                    </v:textbox>
                  </v:rect>
                  <v:rect id="Rectangle 94" o:spid="_x0000_s1115" style="position:absolute;left:8229;top:862;width:112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FEBEC45" w14:textId="77777777" w:rsidR="000D79C4" w:rsidRDefault="00764E0D">
                          <w:r>
                            <w:rPr>
                              <w:b/>
                              <w:bCs/>
                              <w:i/>
                              <w:iCs/>
                              <w:color w:val="000000"/>
                              <w:sz w:val="14"/>
                              <w:szCs w:val="14"/>
                            </w:rPr>
                            <w:t>Puncte de colectare</w:t>
                          </w:r>
                        </w:p>
                      </w:txbxContent>
                    </v:textbox>
                  </v:rect>
                  <v:rect id="Rectangle 95" o:spid="_x0000_s1116" style="position:absolute;left:11645;top:526;width:18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7003D43" w14:textId="77777777" w:rsidR="000D79C4" w:rsidRDefault="00764E0D">
                          <w:r>
                            <w:rPr>
                              <w:b/>
                              <w:bCs/>
                              <w:color w:val="000000"/>
                              <w:sz w:val="16"/>
                              <w:szCs w:val="16"/>
                            </w:rPr>
                            <w:t>Fluxuri speciale de deseuri</w:t>
                          </w:r>
                        </w:p>
                      </w:txbxContent>
                    </v:textbox>
                  </v:rect>
                  <v:rect id="Rectangle 96" o:spid="_x0000_s1117" style="position:absolute;left:11529;top:722;width:20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6503C93" w14:textId="77777777" w:rsidR="000D79C4" w:rsidRDefault="00764E0D">
                          <w:r>
                            <w:rPr>
                              <w:b/>
                              <w:bCs/>
                              <w:color w:val="000000"/>
                              <w:sz w:val="16"/>
                              <w:szCs w:val="16"/>
                            </w:rPr>
                            <w:t>(mediul urban si mediul rural)</w:t>
                          </w:r>
                        </w:p>
                      </w:txbxContent>
                    </v:textbox>
                  </v:rect>
                  <v:rect id="Rectangle 97" o:spid="_x0000_s1118" style="position:absolute;left:7201;top:326;width:220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692278D0" w14:textId="77777777" w:rsidR="000D79C4" w:rsidRDefault="00764E0D">
                          <w:r>
                            <w:rPr>
                              <w:b/>
                              <w:bCs/>
                              <w:color w:val="000000"/>
                              <w:sz w:val="16"/>
                              <w:szCs w:val="16"/>
                            </w:rPr>
                            <w:t xml:space="preserve">Deseuri menajere - mediul rural                            </w:t>
                          </w:r>
                        </w:p>
                      </w:txbxContent>
                    </v:textbox>
                  </v:rect>
                  <v:rect id="Rectangle 98" o:spid="_x0000_s1119" style="position:absolute;left:1414;top:5927;width:177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0F3A4823" w14:textId="77777777" w:rsidR="000D79C4" w:rsidRDefault="00764E0D">
                          <w:r>
                            <w:rPr>
                              <w:b/>
                              <w:bCs/>
                              <w:color w:val="000000"/>
                              <w:sz w:val="14"/>
                              <w:szCs w:val="14"/>
                            </w:rPr>
                            <w:t>Deseuri din parcuri si gradini</w:t>
                          </w:r>
                        </w:p>
                      </w:txbxContent>
                    </v:textbox>
                  </v:rect>
                  <v:rect id="Rectangle 99" o:spid="_x0000_s1120" style="position:absolute;left:10318;top:5927;width:97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4F9A8E06" w14:textId="77777777" w:rsidR="000D79C4" w:rsidRDefault="00764E0D">
                          <w:r>
                            <w:rPr>
                              <w:b/>
                              <w:bCs/>
                              <w:color w:val="000000"/>
                              <w:sz w:val="14"/>
                              <w:szCs w:val="14"/>
                            </w:rPr>
                            <w:t>Deseuri stradale</w:t>
                          </w:r>
                        </w:p>
                      </w:txbxContent>
                    </v:textbox>
                  </v:rect>
                  <v:rect id="Rectangle 100" o:spid="_x0000_s1121" style="position:absolute;left:4281;top:5388;width:132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05AD9BA6" w14:textId="77777777" w:rsidR="000D79C4" w:rsidRDefault="00764E0D">
                          <w:r>
                            <w:rPr>
                              <w:b/>
                              <w:bCs/>
                              <w:color w:val="000000"/>
                              <w:sz w:val="14"/>
                              <w:szCs w:val="14"/>
                            </w:rPr>
                            <w:t>Operatori valorificare</w:t>
                          </w:r>
                        </w:p>
                      </w:txbxContent>
                    </v:textbox>
                  </v:rect>
                  <v:rect id="Rectangle 101" o:spid="_x0000_s1122" style="position:absolute;left:4550;top:3617;width:84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1DF5EA3" w14:textId="08000939" w:rsidR="000D79C4" w:rsidRDefault="00441AA8">
                          <w:r>
                            <w:rPr>
                              <w:b/>
                              <w:bCs/>
                              <w:color w:val="000000"/>
                              <w:sz w:val="14"/>
                              <w:szCs w:val="14"/>
                            </w:rPr>
                            <w:t xml:space="preserve">CMID </w:t>
                          </w:r>
                          <w:r w:rsidR="00764E0D">
                            <w:rPr>
                              <w:b/>
                              <w:bCs/>
                              <w:color w:val="000000"/>
                              <w:sz w:val="14"/>
                              <w:szCs w:val="14"/>
                            </w:rPr>
                            <w:t xml:space="preserve"> Lupac </w:t>
                          </w:r>
                        </w:p>
                      </w:txbxContent>
                    </v:textbox>
                  </v:rect>
                  <v:rect id="Rectangle 102" o:spid="_x0000_s1123" style="position:absolute;left:10973;top:3617;width:211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471722B" w14:textId="77777777" w:rsidR="000D79C4" w:rsidRDefault="00764E0D">
                          <w:r>
                            <w:rPr>
                              <w:b/>
                              <w:bCs/>
                              <w:color w:val="000000"/>
                              <w:sz w:val="14"/>
                              <w:szCs w:val="14"/>
                            </w:rPr>
                            <w:t>Punct de stocare temporara  Lupac</w:t>
                          </w:r>
                        </w:p>
                      </w:txbxContent>
                    </v:textbox>
                  </v:rect>
                  <v:rect id="Rectangle 103" o:spid="_x0000_s1124" style="position:absolute;left:1347;top:4503;width:268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6CACF3E9" w14:textId="77777777" w:rsidR="000D79C4" w:rsidRDefault="00764E0D">
                          <w:r>
                            <w:rPr>
                              <w:b/>
                              <w:bCs/>
                              <w:color w:val="000000"/>
                              <w:sz w:val="14"/>
                              <w:szCs w:val="14"/>
                            </w:rPr>
                            <w:t>Instalatie de tratare mecano-biologica Lupac</w:t>
                          </w:r>
                        </w:p>
                      </w:txbxContent>
                    </v:textbox>
                  </v:rect>
                  <v:rect id="Rectangle 104" o:spid="_x0000_s1125" style="position:absolute;left:11858;top:4503;width:20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82A0783" w14:textId="77777777" w:rsidR="000D79C4" w:rsidRDefault="00764E0D">
                          <w:r>
                            <w:rPr>
                              <w:b/>
                              <w:bCs/>
                              <w:color w:val="000000"/>
                              <w:sz w:val="14"/>
                              <w:szCs w:val="14"/>
                            </w:rPr>
                            <w:t>Punct de stocare temporara Lupac</w:t>
                          </w:r>
                        </w:p>
                      </w:txbxContent>
                    </v:textbox>
                  </v:rect>
                  <v:line id="Line 105" o:spid="_x0000_s1126" style="position:absolute;visibility:visible;mso-wrap-style:square" from="402,639" to="260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rect id="Rectangle 106" o:spid="_x0000_s1127" style="position:absolute;left:402;top:639;width:220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7" o:spid="_x0000_s1128" style="position:absolute;visibility:visible;mso-wrap-style:square" from="2631,639" to="482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8" o:spid="_x0000_s1129" style="position:absolute;left:2631;top:639;width:219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9" o:spid="_x0000_s1130" style="position:absolute;visibility:visible;mso-wrap-style:square" from="4850,639" to="559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rect id="Rectangle 110" o:spid="_x0000_s1131" style="position:absolute;left:4850;top:639;width:74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11" o:spid="_x0000_s1132" style="position:absolute;visibility:visible;mso-wrap-style:square" from="5625,639" to="638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12" o:spid="_x0000_s1133" style="position:absolute;left:5625;top:639;width:76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3" o:spid="_x0000_s1134" style="position:absolute;visibility:visible;mso-wrap-style:square" from="6413,639" to="7610,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14" o:spid="_x0000_s1135" style="position:absolute;left:6413;top:639;width:119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15" o:spid="_x0000_s1136" style="position:absolute;visibility:visible;mso-wrap-style:square" from="7637,639" to="997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16" o:spid="_x0000_s1137" style="position:absolute;left:7637;top:639;width:233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17" o:spid="_x0000_s1138" style="position:absolute;visibility:visible;mso-wrap-style:square" from="402,1238" to="2604,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8" o:spid="_x0000_s1139" style="position:absolute;left:402;top:1238;width:220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9" o:spid="_x0000_s1140" style="position:absolute;visibility:visible;mso-wrap-style:square" from="2631,1238" to="482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20" o:spid="_x0000_s1141" style="position:absolute;left:2631;top:1238;width:219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21" o:spid="_x0000_s1142" style="position:absolute;visibility:visible;mso-wrap-style:square" from="4850,1238" to="559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22" o:spid="_x0000_s1143" style="position:absolute;left:4850;top:1238;width:74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3" o:spid="_x0000_s1144" style="position:absolute;visibility:visible;mso-wrap-style:square" from="5625,1238" to="6386,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4" o:spid="_x0000_s1145" style="position:absolute;left:5625;top:1238;width:76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5" o:spid="_x0000_s1146" style="position:absolute;visibility:visible;mso-wrap-style:square" from="6413,1238" to="761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6" o:spid="_x0000_s1147" style="position:absolute;left:6413;top:1238;width:119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7" o:spid="_x0000_s1148" style="position:absolute;visibility:visible;mso-wrap-style:square" from="7637,1238" to="997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8" o:spid="_x0000_s1149" style="position:absolute;left:7637;top:1238;width:233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9" o:spid="_x0000_s1150" style="position:absolute;visibility:visible;mso-wrap-style:square" from="9998,1238" to="1081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30" o:spid="_x0000_s1151" style="position:absolute;left:9998;top:1238;width:81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31" o:spid="_x0000_s1152" style="position:absolute;visibility:visible;mso-wrap-style:square" from="3496,1251" to="3496,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32" o:spid="_x0000_s1153" style="position:absolute;left:3496;top:1251;width:13;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3" o:spid="_x0000_s1154" style="position:absolute;visibility:visible;mso-wrap-style:square" from="4261,1251" to="426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34" o:spid="_x0000_s1155" style="position:absolute;left:4261;top:1251;width:13;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35" o:spid="_x0000_s1156" style="position:absolute;visibility:visible;mso-wrap-style:square" from="8458,1251" to="8458,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6" o:spid="_x0000_s1157" style="position:absolute;left:8458;top:1251;width:14;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7" o:spid="_x0000_s1158" style="position:absolute;visibility:visible;mso-wrap-style:square" from="9223,1251" to="9223,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8" o:spid="_x0000_s1159" style="position:absolute;left:9223;top:1251;width:14;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9" o:spid="_x0000_s1160" style="position:absolute;visibility:visible;mso-wrap-style:square" from="4261,2140" to="426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40" o:spid="_x0000_s1161" style="position:absolute;left:4261;top:2140;width:13;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41" o:spid="_x0000_s1162" style="position:absolute;left:6386;top:639;width:27;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42" o:spid="_x0000_s1163" style="position:absolute;left:4281;top:3518;width:213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43" o:spid="_x0000_s1164" style="position:absolute;left:10813;top:203;width:27;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44" o:spid="_x0000_s1165" style="position:absolute;visibility:visible;mso-wrap-style:square" from="13291,2140" to="13291,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2gwwAAANwAAAAPAAAAZHJzL2Rvd25yZXYueG1sRE9Na8JA&#10;EL0L/Q/LFHqrG1u0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YdAdoMMAAADcAAAADwAA&#10;AAAAAAAAAAAAAAAHAgAAZHJzL2Rvd25yZXYueG1sUEsFBgAAAAADAAMAtwAAAPcCAAAAAA==&#10;" strokeweight="0"/>
                  <v:rect id="Rectangle 145" o:spid="_x0000_s1166" style="position:absolute;left:13291;top:2140;width: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46" o:spid="_x0000_s1167" style="position:absolute;left:4281;top:3874;width:2132;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47" o:spid="_x0000_s1168" style="position:absolute;left:4254;top:3518;width:2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48" o:spid="_x0000_s1169" style="position:absolute;left:1101;top:4403;width:318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49" o:spid="_x0000_s1170" style="position:absolute;left:5598;top:203;width:27;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50" o:spid="_x0000_s1171" style="position:absolute;left:7610;top:639;width:2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51" o:spid="_x0000_s1172" style="position:absolute;left:5625;top:4403;width:20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52" o:spid="_x0000_s1173" style="position:absolute;visibility:visible;mso-wrap-style:square" from="8458,2140" to="8458,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rect id="Rectangle 153" o:spid="_x0000_s1174" style="position:absolute;left:8458;top:2140;width: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54" o:spid="_x0000_s1175" style="position:absolute;left:9972;top:639;width:2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55" o:spid="_x0000_s1176" style="position:absolute;left:8478;top:4403;width:152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56" o:spid="_x0000_s1177" style="position:absolute;visibility:visible;mso-wrap-style:square" from="11608,2140" to="11608,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157" o:spid="_x0000_s1178" style="position:absolute;left:11608;top:2140;width: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58" o:spid="_x0000_s1179" style="position:absolute;left:14136;top:203;width:27;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59" o:spid="_x0000_s1180" style="position:absolute;left:1101;top:4759;width:318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60" o:spid="_x0000_s1181" style="position:absolute;left:5625;top:4759;width:20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61" o:spid="_x0000_s1182" style="position:absolute;left:8478;top:4759;width:152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62" o:spid="_x0000_s1183" style="position:absolute;left:4254;top:4430;width:2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63" o:spid="_x0000_s1184" style="position:absolute;left:5598;top:4403;width:2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64" o:spid="_x0000_s1185" style="position:absolute;left:4281;top:5288;width:134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5" o:spid="_x0000_s1186" style="position:absolute;visibility:visible;mso-wrap-style:square" from="12373,2140" to="12373,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6" o:spid="_x0000_s1187" style="position:absolute;left:12373;top:2140;width: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67" o:spid="_x0000_s1188" style="position:absolute;left:13285;top:3544;width:2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168" o:spid="_x0000_s1189" style="position:absolute;left:12393;top:5288;width:91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69" o:spid="_x0000_s1190" style="position:absolute;left:14136;top:4430;width:2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170" o:spid="_x0000_s1191" style="position:absolute;left:1074;top:4403;width:2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71" o:spid="_x0000_s1192" style="position:absolute;visibility:visible;mso-wrap-style:square" from="3496,2140" to="3496,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72" o:spid="_x0000_s1193" style="position:absolute;left:3496;top:2140;width:13;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73" o:spid="_x0000_s1194" style="position:absolute;left:1101;top:5827;width:241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74" o:spid="_x0000_s1195" style="position:absolute;left:5598;top:5315;width:2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75" o:spid="_x0000_s1196" style="position:absolute;left:7610;top:4430;width:2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76" o:spid="_x0000_s1197" style="position:absolute;left:5625;top:5827;width:20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177" o:spid="_x0000_s1198" style="position:absolute;left:9972;top:4430;width:2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78" o:spid="_x0000_s1199" style="position:absolute;left:11602;top:4403;width: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179" o:spid="_x0000_s1200" style="position:absolute;left:9998;top:5827;width:163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80" o:spid="_x0000_s1201" style="position:absolute;left:12393;top:5827;width:91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81" o:spid="_x0000_s1202" style="position:absolute;left:1101;top:6183;width:241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82" o:spid="_x0000_s1203" style="position:absolute;left:5625;top:6183;width:20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183" o:spid="_x0000_s1204" style="position:absolute;left:376;top:176;width:26;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84" o:spid="_x0000_s1205" style="position:absolute;left:1074;top:5827;width:2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85" o:spid="_x0000_s1206" style="position:absolute;visibility:visible;mso-wrap-style:square" from="383,6709" to="383,7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86" o:spid="_x0000_s1207" style="position:absolute;left:383;top:6709;width: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87" o:spid="_x0000_s1208" style="position:absolute;left:9972;top:5827;width: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88" o:spid="_x0000_s1209" style="position:absolute;visibility:visible;mso-wrap-style:square" from="383,7228" to="383,8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189" o:spid="_x0000_s1210" style="position:absolute;left:383;top:7228;width:13;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190" o:spid="_x0000_s1211" style="position:absolute;left:5598;top:5827;width:2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91" o:spid="_x0000_s1212" style="position:absolute;left:10813;top:3518;width:2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92" o:spid="_x0000_s1213" style="position:absolute;left:14136;top:5288;width:2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93" o:spid="_x0000_s1214" style="position:absolute;visibility:visible;mso-wrap-style:square" from="1760,652" to="1760,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94" o:spid="_x0000_s1215" style="position:absolute;left:1760;top:652;width:13;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95" o:spid="_x0000_s1216" style="position:absolute;left:2604;top:639;width:2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96" o:spid="_x0000_s1217" style="position:absolute;left:4823;top:639;width:2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97" o:spid="_x0000_s1218" style="position:absolute;left:6386;top:3544;width:2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98" o:spid="_x0000_s1219" style="position:absolute;left:7610;top:5854;width:2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99" o:spid="_x0000_s1220" style="position:absolute;visibility:visible;mso-wrap-style:square" from="9979,7242" to="9979,8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200" o:spid="_x0000_s1221" style="position:absolute;left:9979;top:7242;width:13;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201" o:spid="_x0000_s1222" style="position:absolute;left:3489;top:5854;width:2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202" o:spid="_x0000_s1223" style="position:absolute;left:4254;top:5288;width:2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203" o:spid="_x0000_s1224" style="position:absolute;left:8452;top:4403;width: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204" o:spid="_x0000_s1225" style="position:absolute;visibility:visible;mso-wrap-style:square" from="9223,2140" to="9223,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205" o:spid="_x0000_s1226" style="position:absolute;left:9223;top:2140;width:1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206" o:spid="_x0000_s1227" style="position:absolute;left:11602;top:5854;width:2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07" o:spid="_x0000_s1228" style="position:absolute;left:12367;top:5288;width:2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group>
                <v:rect id="Rectangle 209" o:spid="_x0000_s1229" style="position:absolute;left:84359;top:33750;width:16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210" o:spid="_x0000_s1230" style="position:absolute;visibility:visible;mso-wrap-style:square" from="6864,42684" to="6864,4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rect id="Rectangle 211" o:spid="_x0000_s1231" style="position:absolute;left:6864;top:42684;width:82;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212" o:spid="_x0000_s1232" style="position:absolute;left:95319;top:33750;width:172;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213" o:spid="_x0000_s1233" style="position:absolute;left:2552;top:1117;width:8738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214" o:spid="_x0000_s1234" style="position:absolute;visibility:visible;mso-wrap-style:square" from="63487,4057" to="68662,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215" o:spid="_x0000_s1235" style="position:absolute;left:63487;top:4057;width:517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16" o:spid="_x0000_s1236" style="position:absolute;visibility:visible;mso-wrap-style:square" from="68834,7861" to="89763,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rect id="Rectangle 217" o:spid="_x0000_s1237" style="position:absolute;left:68834;top:7861;width:2092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Rectangle 218" o:spid="_x0000_s1238" style="position:absolute;left:2552;top:13417;width:8738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219" o:spid="_x0000_s1239" style="position:absolute;left:2552;top:16776;width:8738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220" o:spid="_x0000_s1240" style="position:absolute;left:68834;top:22339;width:1569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221" o:spid="_x0000_s1241" style="position:absolute;left:68834;top:24599;width:15690;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222" o:spid="_x0000_s1242" style="position:absolute;left:73837;top:27959;width:1609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223" o:spid="_x0000_s1243" style="position:absolute;left:73837;top:30219;width:1609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24" o:spid="_x0000_s1244" style="position:absolute;left:89935;top:33578;width:555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25" o:spid="_x0000_s1245" style="position:absolute;left:27184;top:35839;width:853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226" o:spid="_x0000_s1246" style="position:absolute;left:89935;top:37001;width:555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227" o:spid="_x0000_s1247" style="position:absolute;left:63487;top:39262;width:1035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28" o:spid="_x0000_s1248" style="position:absolute;visibility:visible;mso-wrap-style:square" from="2514,42602" to="6946,4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229" o:spid="_x0000_s1249" style="position:absolute;left:2514;top:42602;width:443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30" o:spid="_x0000_s1250" style="position:absolute;visibility:visible;mso-wrap-style:square" from="2514,43700" to="6946,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31" o:spid="_x0000_s1251" style="position:absolute;left:2514;top:43700;width:443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232" o:spid="_x0000_s1252" style="position:absolute;visibility:visible;mso-wrap-style:square" from="2514,44799" to="6946,4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" strokeweight="0"/>
                <v:rect id="Rectangle 233" o:spid="_x0000_s1253" style="position:absolute;left:2514;top:44799;width:443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34" o:spid="_x0000_s1254" style="position:absolute;visibility:visible;mso-wrap-style:square" from="2514,45897" to="63449,4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35" o:spid="_x0000_s1255" style="position:absolute;left:2514;top:45897;width:6093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236" o:spid="_x0000_s1256" style="position:absolute;visibility:visible;mso-wrap-style:square" from="2514,51396" to="63449,5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237" o:spid="_x0000_s1257" style="position:absolute;left:2514;top:51396;width:6093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shape id="Picture 238" o:spid="_x0000_s1258" type="#_x0000_t75" style="position:absolute;left:13392;top:8578;width:2641;height:3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">
                  <v:imagedata r:id="rId68" o:title=""/>
                </v:shape>
                <v:shape id="Picture 239" o:spid="_x0000_s1259" type="#_x0000_t75" style="position:absolute;left:27203;top:9150;width:2769;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">
                  <v:imagedata r:id="rId69" o:title=""/>
                </v:shape>
                <v:shape id="Picture 240" o:spid="_x0000_s1260" type="#_x0000_t75" style="position:absolute;left:3124;top:8642;width:3530;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">
                  <v:imagedata r:id="rId70" o:title=""/>
                </v:shape>
                <v:shape id="Picture 241" o:spid="_x0000_s1261" type="#_x0000_t75" style="position:absolute;left:18040;top:9531;width:2762;height: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">
                  <v:imagedata r:id="rId71" o:title=""/>
                </v:shape>
                <v:shape id="Picture 242" o:spid="_x0000_s1262" type="#_x0000_t75" style="position:absolute;left:23025;top:9467;width:2571;height: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">
                  <v:imagedata r:id="rId72" o:title=""/>
                </v:shape>
                <v:line id="Line 243" o:spid="_x0000_s1263" style="position:absolute;visibility:visible;mso-wrap-style:square" from="4635,16808" to="4635,19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" strokeweight="1.55pt"/>
                <v:line id="Line 244" o:spid="_x0000_s1264" style="position:absolute;flip:y;visibility:visible;mso-wrap-style:square" from="4635,18948" to="40373,19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" strokeweight="1.55pt"/>
                <v:line id="Line 245" o:spid="_x0000_s1265" style="position:absolute;visibility:visible;mso-wrap-style:square" from="40500,16808" to="40500,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" strokeweight="1.55pt"/>
                <v:line id="Line 246" o:spid="_x0000_s1266" style="position:absolute;visibility:visible;mso-wrap-style:square" from="13379,16808" to="13379,19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" strokeweight="1.55pt"/>
                <v:line id="Line 247" o:spid="_x0000_s1267" style="position:absolute;visibility:visible;mso-wrap-style:square" from="18573,18034" to="60775,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" strokecolor="blue" strokeweight="1.55pt"/>
                <v:shape id="Freeform 248" o:spid="_x0000_s1268" style="position:absolute;left:18218;top:16808;width:590;height:1099;visibility:visible;mso-wrap-style:square;v-text-anchor:top"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" path="m62,r,95l31,95,31,,62,xm93,80l46,173,,80r93,xe" fillcolor="blue" strokecolor="blue" strokeweight=".15pt">
                  <v:stroke joinstyle="bevel"/>
                  <v:path arrowok="t" o:connecttype="custom" o:connectlocs="24976667,0;24976667,38322066;12488333,38322066;12488333,0;24976667,0;37465000,32271214;18531075,69786500;0,32271214;37465000,32271214" o:connectangles="0,0,0,0,0,0,0,0,0"/>
                  <o:lock v:ext="edit" verticies="t"/>
                </v:shape>
                <v:shape id="Freeform 249" o:spid="_x0000_s1269" style="position:absolute;left:24174;top:16808;width:591;height:1099;visibility:visible;mso-wrap-style:square;v-text-anchor:top"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" path="m62,r,95l31,95,31,,62,xm93,80l46,173,,80r93,xe" fillcolor="blue" strokecolor="blue" strokeweight=".15pt">
                  <v:stroke joinstyle="bevel"/>
                  <v:path arrowok="t" o:connecttype="custom" o:connectlocs="25019000,0;25019000,38322066;12509500,38322066;12509500,0;25019000,0;37528500,32271214;18562484,69786500;0,32271214;37528500,32271214" o:connectangles="0,0,0,0,0,0,0,0,0"/>
                  <o:lock v:ext="edit" verticies="t"/>
                </v:shape>
                <v:shape id="Freeform 250" o:spid="_x0000_s1270" style="position:absolute;left:55772;top:16935;width:590;height:1099;visibility:visible;mso-wrap-style:square;v-text-anchor:top"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" path="m62,r,96l31,96,31,,62,xm93,80l46,173,,80r93,xe" fillcolor="blue" strokecolor="blue" strokeweight=".15pt">
                  <v:stroke joinstyle="bevel"/>
                  <v:path arrowok="t" o:connecttype="custom" o:connectlocs="24976667,0;24976667,38725457;12488333,38725457;12488333,0;24976667,0;37465000,32271214;18531075,69786500;0,32271214;37465000,32271214" o:connectangles="0,0,0,0,0,0,0,0,0"/>
                  <o:lock v:ext="edit" verticies="t"/>
                </v:shape>
                <v:shape id="Freeform 251" o:spid="_x0000_s1271" style="position:absolute;left:28936;top:16744;width:591;height:1163;visibility:visible;mso-wrap-style:square;v-text-anchor:top"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" path="m57,r6,105l32,106,26,1,57,xm93,88l51,183,,93,93,88xe" fillcolor="blue" strokecolor="blue" strokeweight=".15pt">
                  <v:stroke joinstyle="bevel"/>
                  <v:path arrowok="t" o:connecttype="custom" o:connectlocs="23001339,0;25422532,42373238;12913032,42776792;10491839,403555;23001339,0;37528500,35512809;20580145,73850500;0,37530582;37528500,35512809" o:connectangles="0,0,0,0,0,0,0,0,0"/>
                  <o:lock v:ext="edit" verticies="t"/>
                </v:shape>
                <v:shape id="Picture 252" o:spid="_x0000_s1272" type="#_x0000_t75" style="position:absolute;left:63417;top:18732;width:3613;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">
                  <v:imagedata r:id="rId73" o:title=""/>
                </v:shape>
                <v:shape id="Freeform 253" o:spid="_x0000_s1273" style="position:absolute;left:50152;top:16808;width:597;height:1099;visibility:visible;mso-wrap-style:square;v-text-anchor:top" coordsize="9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" path="m62,r,96l31,96,31,,62,xm94,80l47,173,,80r94,xe" fillcolor="blue" strokecolor="blue" strokeweight=".15pt">
                  <v:stroke joinstyle="bevel"/>
                  <v:path arrowok="t" o:connecttype="custom" o:connectlocs="25004138,0;25004138,38725457;12502069,38725457;12502069,0;25004138,0;37909500,32271214;18954750,69786500;0,32271214;37909500,32271214" o:connectangles="0,0,0,0,0,0,0,0,0"/>
                  <o:lock v:ext="edit" verticies="t"/>
                </v:shape>
                <v:shape id="Freeform 254" o:spid="_x0000_s1274" style="position:absolute;left:60204;top:16808;width:597;height:1099;visibility:visible;mso-wrap-style:square;v-text-anchor:top" coordsize="9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" path="m63,r,96l31,96,31,,63,xm94,80l47,173,,80r94,xe" fillcolor="blue" strokecolor="blue" strokeweight=".15pt">
                  <v:stroke joinstyle="bevel"/>
                  <v:path arrowok="t" o:connecttype="custom" o:connectlocs="25407431,0;25407431,38725457;12502069,38725457;12502069,0;25407431,0;37909500,32271214;18954750,69786500;0,32271214;37909500,32271214" o:connectangles="0,0,0,0,0,0,0,0,0"/>
                  <o:lock v:ext="edit" verticies="t"/>
                </v:shape>
                <v:shape id="Picture 255" o:spid="_x0000_s1275" type="#_x0000_t75" style="position:absolute;left:49758;top:9404;width:2769;height: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">
                  <v:imagedata r:id="rId74" o:title=""/>
                </v:shape>
                <v:shape id="Picture 256" o:spid="_x0000_s1276" type="#_x0000_t75" style="position:absolute;left:54895;top:9531;width:2553;height: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">
                  <v:imagedata r:id="rId75" o:title=""/>
                </v:shape>
                <v:shape id="Picture 257" o:spid="_x0000_s1277" type="#_x0000_t75" style="position:absolute;left:59328;top:9594;width:2705;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">
                  <v:imagedata r:id="rId76" o:title=""/>
                </v:shape>
                <v:shape id="Picture 258" o:spid="_x0000_s1278" type="#_x0000_t75" style="position:absolute;left:37255;top:8369;width:2642;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">
                  <v:imagedata r:id="rId68" o:title=""/>
                </v:shape>
                <v:line id="Line 259" o:spid="_x0000_s1279" style="position:absolute;flip:x;visibility:visible;mso-wrap-style:square" from="3390,47580" to="5816,4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" strokeweight="1.55pt"/>
                <v:line id="Line 260" o:spid="_x0000_s1280" style="position:absolute;flip:x;visibility:visible;mso-wrap-style:square" from="3454,48869" to="5880,4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" strokecolor="blue" strokeweight="1.55pt"/>
                <v:line id="Line 261" o:spid="_x0000_s1281" style="position:absolute;flip:x;visibility:visible;mso-wrap-style:square" from="3327,49841" to="5753,49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" strokecolor="maroon" strokeweight="1.55pt"/>
                <v:shape id="Picture 262" o:spid="_x0000_s1282" type="#_x0000_t75" style="position:absolute;left:69195;top:8115;width:6122;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">
                  <v:imagedata r:id="rId77" o:title=""/>
                </v:shape>
                <v:shape id="Picture 263" o:spid="_x0000_s1283" type="#_x0000_t75" style="position:absolute;left:81337;top:8959;width:6127;height: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">
                  <v:imagedata r:id="rId78" o:title=""/>
                </v:shape>
                <v:line id="Line 264" o:spid="_x0000_s1284" style="position:absolute;visibility:visible;mso-wrap-style:square" from="23158,47580" to="24892,4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" strokecolor="fuchsia" strokeweight="1.4pt"/>
                <v:line id="Line 265" o:spid="_x0000_s1285" style="position:absolute;visibility:visible;mso-wrap-style:square" from="23221,48742" to="24828,4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" strokecolor="red" strokeweight="1.4pt"/>
                <v:line id="Line 266" o:spid="_x0000_s1286" style="position:absolute;visibility:visible;mso-wrap-style:square" from="23221,49904" to="24618,49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" strokecolor="#f60" strokeweight="1.4pt"/>
                <v:shape id="Picture 267" o:spid="_x0000_s1287" type="#_x0000_t75" style="position:absolute;left:7289;top:8642;width:3525;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">
                  <v:imagedata r:id="rId70" o:title=""/>
                </v:shape>
                <v:shape id="Picture 268" o:spid="_x0000_s1288" type="#_x0000_t75" style="position:absolute;left:42875;top:8959;width:3549;height: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">
                  <v:imagedata r:id="rId70" o:title=""/>
                </v:shape>
                <v:shape id="Picture 269" o:spid="_x0000_s1289" type="#_x0000_t75" style="position:absolute;left:31216;top:9023;width:3613;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">
                  <v:imagedata r:id="rId73" o:title=""/>
                </v:shape>
                <v:shape id="Freeform 270" o:spid="_x0000_s1290" style="position:absolute;left:16484;top:30251;width:42399;height:1314;visibility:visible;mso-wrap-style:square;v-text-anchor:top" coordsize="1606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" path="m67,r,464l33,431r15928,l15928,464r,-297l15995,167r,297c15995,483,15980,498,15961,498l33,498c15,498,,483,,464l,,67,xm15861,200l15961,r100,200l15861,200xe" fillcolor="black" strokeweight=".15pt">
                  <v:stroke joinstyle="bevel"/>
                  <v:path arrowok="t" o:connecttype="custom" o:connectlocs="4669143,0;4669143,32314637;2299857,30016457;1112309426,30016457;1110009833,32314637;1110009833,11630483;1114678976,11630483;1114678976,32314637;1112309426,34682476;2299857,34682476;0,32314637;0,0;4669143,0;1105340689,13928664;1112309426,0;1119278427,13928664;1105340689,13928664" o:connectangles="0,0,0,0,0,0,0,0,0,0,0,0,0,0,0,0,0"/>
                  <o:lock v:ext="edit" verticies="t"/>
                </v:shape>
                <v:shape id="Freeform 271" o:spid="_x0000_s1291" style="position:absolute;left:48355;top:28759;width:5283;height:533;visibility:visible;mso-wrap-style:square;v-text-anchor:top" coordsize="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" path="m,28r763,l763,56,,56,,28xm749,r83,42l749,84,749,xe" fillcolor="black" strokeweight=".15pt">
                  <v:stroke joinstyle="bevel"/>
                  <v:path arrowok="t" o:connecttype="custom" o:connectlocs="0,11281833;307649028,11281833;307649028,22563667;0,22563667;0,11281833;302004092,0;335470500,16922750;302004092,33845500;302004092,0" o:connectangles="0,0,0,0,0,0,0,0,0"/>
                  <o:lock v:ext="edit" verticies="t"/>
                </v:shape>
                <v:shape id="Freeform 272" o:spid="_x0000_s1292" style="position:absolute;left:13119;top:30187;width:527;height:6909;visibility:visible;mso-wrap-style:square;v-text-anchor:top" coordsize="8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" path="m27,1088l27,69r28,l55,1088r-28,xm,83l41,,83,83,,83xe" fillcolor="#930" strokecolor="#930" strokeweight=".15pt">
                  <v:stroke joinstyle="bevel"/>
                  <v:path arrowok="t" o:connecttype="custom" o:connectlocs="10886042,438721500;10886042,27823330;22175271,27823330;22175271,438721500;10886042,438721500;0,33468644;16530657,0;33464500,33468644;0,33468644" o:connectangles="0,0,0,0,0,0,0,0,0"/>
                  <o:lock v:ext="edit" verticies="t"/>
                </v:shape>
                <v:shape id="Freeform 273" o:spid="_x0000_s1293" style="position:absolute;left:13290;top:30251;width:47136;height:10300;visibility:visible;mso-wrap-style:square;v-text-anchor:top" coordsize="17853,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" path="m67,3419r,445l33,3831r17720,-25l17720,3840r,-3673l17787,167r,3673c17787,3858,17772,3873,17754,3873l34,3898v-9,,-18,-4,-24,-10c4,3882,,3873,,3864l,3419r67,xm17653,200l17753,r100,200l17653,200xe" fillcolor="black" strokeweight=".15pt">
                  <v:stroke joinstyle="bevel"/>
                  <v:path arrowok="t" o:connecttype="custom" o:connectlocs="4670564,238713730;4670564,269783371;2300431,267479479;1237528710,265733923;1235228279,268107837;1235228279,11659769;1239898579,11659769;1239898579,268107837;1237598412,270411729;2370133,272157286;697020,271459169;0,269783371;0,238713730;4670564,238713730;1230557715,13963925;1237528710,0;1244499441,13963925;1230557715,13963925" o:connectangles="0,0,0,0,0,0,0,0,0,0,0,0,0,0,0,0,0,0"/>
                  <o:lock v:ext="edit" verticies="t"/>
                </v:shape>
                <v:shape id="Freeform 274" o:spid="_x0000_s1294" style="position:absolute;left:41922;top:30187;width:534;height:6782;visibility:visible;mso-wrap-style:square;v-text-anchor:top" coordsize="8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" path="m28,1068l28,69r28,l56,1068r-28,xm,83l42,,84,83,,83xe" fillcolor="blue" strokecolor="blue" strokeweight=".15pt">
                  <v:stroke joinstyle="bevel"/>
                  <v:path arrowok="t" o:connecttype="custom" o:connectlocs="11303000,430657000;11303000,27823346;22606000,27823346;22606000,430657000;11303000,430657000;0,33468662;16954500,0;33909000,33468662;0,33468662" o:connectangles="0,0,0,0,0,0,0,0,0"/>
                  <o:lock v:ext="edit" verticies="t"/>
                </v:shape>
                <v:shape id="Freeform 275" o:spid="_x0000_s1295" style="position:absolute;left:48355;top:30251;width:8039;height:7969;visibility:visible;mso-wrap-style:square;v-text-anchor:top" coordsize="304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" path="m,2951r2944,l2911,2984r,-2817l2978,167r,2817c2978,3003,2963,3018,2944,3018l,3018r,-67xm2844,200l2944,r100,200l2844,200xe" fillcolor="black" strokeweight=".15pt">
                  <v:stroke joinstyle="bevel"/>
                  <v:path arrowok="t" o:connecttype="custom" o:connectlocs="0,205755725;205332539,205755725;203030966,208056648;203030966,11644035;207704097,11644035;207704097,208056648;205332539,210427280;0,210427280;0,205755725;198358100,13944694;205332539,0;212307243,13944694;198358100,13944694" o:connectangles="0,0,0,0,0,0,0,0,0,0,0,0,0"/>
                  <o:lock v:ext="edit" verticies="t"/>
                </v:shape>
                <v:shape id="Freeform 276" o:spid="_x0000_s1296" style="position:absolute;left:63417;top:28822;width:4610;height:8147;visibility:visible;mso-wrap-style:square;v-text-anchor:top" coordsize="1746,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" path="m1679,3084r,-2984l1712,134r-1545,l167,67r1545,c1731,67,1746,82,1746,100r,2984l1679,3084xm200,200l,100,200,r,200xe" fillcolor="black" strokeweight=".15pt">
                  <v:stroke joinstyle="bevel"/>
                  <v:path arrowok="t" o:connecttype="custom" o:connectlocs="117050435,215220546;117050435,6978576;119351210,9351351;11642230,9351351;11642230,4675543;119351210,4675543;121721426,6978576;121721426,215220546;117050435,215220546;13943006,13957153;0,6978576;13943006,0;13943006,13957153" o:connectangles="0,0,0,0,0,0,0,0,0,0,0,0,0"/>
                  <o:lock v:ext="edit" verticies="t"/>
                </v:shape>
                <v:shape id="Freeform 277" o:spid="_x0000_s1297" style="position:absolute;left:31642;top:29000;width:3873;height:4674;visibility:visible;mso-wrap-style:square;v-text-anchor:top" coordsize="2936,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" path="m2936,133r-2736,l267,66r,3139l134,3205,134,66c134,30,164,,200,l2936,r,133xm400,3138l200,3538,,3138r400,xe" fillcolor="blue" strokecolor="blue" strokeweight=".15pt">
                  <v:stroke joinstyle="bevel"/>
                  <v:path arrowok="t" o:connecttype="custom" o:connectlocs="51096953,2321015;3480687,2321015;4646809,1151722;4646809,55931055;2332111,55931055;2332111,1151722;3480687,0;51096953,0;51096953,2321015;6961375,54761762;3480687,61742245;0,54761762;6961375,54761762" o:connectangles="0,0,0,0,0,0,0,0,0,0,0,0,0"/>
                  <o:lock v:ext="edit" verticies="t"/>
                </v:shape>
                <v:line id="Line 278" o:spid="_x0000_s1298" style="position:absolute;visibility:visible;mso-wrap-style:square" from="42678,47644" to="44958,4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" strokecolor="gray" strokeweight="1.4pt"/>
                <v:shape id="Freeform 279" o:spid="_x0000_s1299" style="position:absolute;left:87369;top:16744;width:6090;height:16866;visibility:visible;mso-wrap-style:square;v-text-anchor:top" coordsize="1154,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" path="m33,r,886l16,870r1088,c1114,870,1121,877,1121,886r,2223l1088,3109r,-2223l1104,903,16,903c7,903,,895,,886l,,33,xm1154,3092r-50,100l1054,3092r100,xe" fillcolor="#969696" strokecolor="#969696" strokeweight=".15pt">
                  <v:stroke joinstyle="bevel"/>
                  <v:path arrowok="t" o:connecttype="custom" o:connectlocs="9189884,0;9189884,247355847;4455621,242888893;307444731,242888893;312178994,247355847;312178994,867978149;302989110,867978149;302989110,247355847;307444731,252101787;4455621,252101787;0,247355847;0,0;9189884,0;321368878,863232209;307444731,891150406;293520585,863232209;321368878,863232209" o:connectangles="0,0,0,0,0,0,0,0,0,0,0,0,0,0,0,0,0"/>
                  <o:lock v:ext="edit" verticies="t"/>
                </v:shape>
                <v:shape id="Freeform 280" o:spid="_x0000_s1300" style="position:absolute;left:81483;top:30251;width:533;height:3359;visibility:visible;mso-wrap-style:square;v-text-anchor:top" coordsize="8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" path="m56,r,460l28,460,28,,56,xm84,446l42,529,,446r84,xe" fillcolor="red" strokecolor="red" strokeweight=".15pt">
                  <v:stroke joinstyle="bevel"/>
                  <v:path arrowok="t" o:connecttype="custom" o:connectlocs="22563667,0;22563667,185475217;11281833,185475217;11281833,0;22563667,0;33845500,179830319;16922750,213296500;0,179830319;33845500,179830319" o:connectangles="0,0,0,0,0,0,0,0,0"/>
                  <o:lock v:ext="edit" verticies="t"/>
                </v:shape>
                <v:shape id="Freeform 281" o:spid="_x0000_s1301" style="position:absolute;left:89795;top:29006;width:1873;height:4604;visibility:visible;mso-wrap-style:square;v-text-anchor:top" coordsize="35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" path="m,l304,v10,,17,7,17,16l321,789r-33,l288,16r16,17l,33,,xm354,772l304,872,254,772r100,xe" fillcolor="fuchsia" strokecolor="fuchsia" strokeweight=".15pt">
                  <v:stroke joinstyle="bevel"/>
                  <v:path arrowok="t" o:connecttype="custom" o:connectlocs="0,0;85114094,0;89873842,4459861;89873842,219933397;80634237,219933397;80634237,4459861;85114094,9198496;0,9198496;0,0;99112917,215194761;85114094,243069553;71114741,215194761;99112917,215194761" o:connectangles="0,0,0,0,0,0,0,0,0,0,0,0,0"/>
                  <o:lock v:ext="edit" verticies="t"/>
                </v:shape>
                <v:shape id="Picture 282" o:spid="_x0000_s1302" type="#_x0000_t75" style="position:absolute;left:76288;top:8178;width:3804;height: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">
                  <v:imagedata r:id="rId79" o:title=""/>
                </v:shape>
                <v:shape id="Freeform 283" o:spid="_x0000_s1303" style="position:absolute;left:35312;top:17970;width:533;height:4337;visibility:visible;mso-wrap-style:square;v-text-anchor:top" coordsize="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" path="m56,r,613l28,613,28,,56,xm84,599l42,683,,599r84,xe" fillcolor="blue" strokecolor="blue" strokeweight=".15pt">
                  <v:stroke joinstyle="bevel"/>
                  <v:path arrowok="t" o:connecttype="custom" o:connectlocs="22563667,0;22563667,247174075;11281833,247174075;11281833,0;22563667,0;33845500,241528990;16922750,275399500;0,241528990;33845500,241528990" o:connectangles="0,0,0,0,0,0,0,0,0"/>
                  <o:lock v:ext="edit" verticies="t"/>
                </v:shape>
                <v:shape id="Freeform 284" o:spid="_x0000_s1304" style="position:absolute;left:35490;top:24631;width:5423;height:3359;visibility:visible;mso-wrap-style:square;v-text-anchor:top" coordsize="4106,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" path="m133,r,1912l66,1845r3840,c3943,1845,3973,1875,3973,1912r,299l3840,2211r,-299l3906,1978r-3840,c30,1978,,1948,,1912l,,133,xm4106,2144r-200,400l3706,2144r400,xe" fillcolor="blue" strokecolor="blue" strokeweight=".15pt">
                  <v:stroke joinstyle="bevel"/>
                  <v:path arrowok="t" o:connecttype="custom" o:connectlocs="2320030,0;2320030,33334378;1151298,32166386;68134197,32166386;69302929,33334378;69302929,38547298;66983031,38547298;66983031,33334378;68134197,34485073;1151298,34485073;0,33334378;0,0;2320030,0;71622958,37379174;68134197,44352928;64645568,37379174;71622958,37379174" o:connectangles="0,0,0,0,0,0,0,0,0,0,0,0,0,0,0,0,0"/>
                  <o:lock v:ext="edit" verticies="t"/>
                </v:shape>
                <v:shape id="Freeform 285" o:spid="_x0000_s1305" style="position:absolute;left:30391;top:18948;width:533;height:3486;visibility:visible;mso-wrap-style:square;v-text-anchor:top" coordsize="8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" path="m56,r,479l28,479,28,,56,xm84,465l42,549,,465r84,xe" fillcolor="black" strokeweight=".15pt">
                  <v:stroke joinstyle="bevel"/>
                  <v:path arrowok="t" o:connecttype="custom" o:connectlocs="22563667,0;22563667,193136464;11281833,193136464;11281833,0;22563667,0;33845500,187491557;16922750,221361000;0,187491557;33845500,187491557" o:connectangles="0,0,0,0,0,0,0,0,0"/>
                  <o:lock v:ext="edit" verticies="t"/>
                </v:shape>
                <v:shape id="Freeform 286" o:spid="_x0000_s1306" style="position:absolute;left:16243;top:24631;width:14503;height:3359;visibility:visible;mso-wrap-style:square;v-text-anchor:top" coordsize="10987,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" path="m10987,r,1912c10987,1948,10957,1978,10920,1978r-10720,l267,1912r,299l134,2211r,-299c134,1875,164,1845,200,1845r10720,l10854,1912,10854,r133,xm400,2144l200,2544,,2144r400,xe" fillcolor="black" strokeweight=".15pt">
                  <v:stroke joinstyle="bevel"/>
                  <v:path arrowok="t" o:connecttype="custom" o:connectlocs="191446992,0;191446992,33334378;190279571,34485073;3484970,34485073;4652391,33334378;4652391,38547298;2334974,38547298;2334974,33334378;3484970,32166386;190279571,32166386;189129443,33334378;189129443,0;191446992,0;6969941,37379174;3484970,44352928;0,37379174;6969941,37379174" o:connectangles="0,0,0,0,0,0,0,0,0,0,0,0,0,0,0,0,0"/>
                  <o:lock v:ext="edit" verticies="t"/>
                </v:shape>
                <v:shape id="Freeform 287" o:spid="_x0000_s1307" style="position:absolute;left:70650;top:16744;width:527;height:5563;visibility:visible;mso-wrap-style:square;v-text-anchor:top" coordsize="8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" path="m56,r,807l28,807,28,,56,xm83,792l42,876,,792r83,xe" fillcolor="fuchsia" strokecolor="fuchsia" strokeweight=".15pt">
                  <v:stroke joinstyle="bevel"/>
                  <v:path arrowok="t" o:connecttype="custom" o:connectlocs="22578458,0;22578458,325425974;11289229,325425974;11289229,0;22578458,0;33464500,319377164;16933843,353250500;0,319377164;33464500,319377164" o:connectangles="0,0,0,0,0,0,0,0,0"/>
                  <o:lock v:ext="edit" verticies="t"/>
                </v:shape>
                <v:shape id="Freeform 288" o:spid="_x0000_s1308" style="position:absolute;left:81273;top:16808;width:527;height:5563;visibility:visible;mso-wrap-style:square;v-text-anchor:top" coordsize="8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" path="m56,r,807l28,807,28,,56,xm83,792l42,876,,792r83,xe" fillcolor="red" strokecolor="red" strokeweight=".15pt">
                  <v:stroke joinstyle="bevel"/>
                  <v:path arrowok="t" o:connecttype="custom" o:connectlocs="22578458,0;22578458,325425974;11289229,325425974;11289229,0;22578458,0;33464500,319377164;16933843,353250500;0,319377164;33464500,319377164" o:connectangles="0,0,0,0,0,0,0,0,0"/>
                  <o:lock v:ext="edit" verticies="t"/>
                </v:shape>
                <v:shape id="Freeform 289" o:spid="_x0000_s1309" style="position:absolute;left:70827;top:24568;width:2877;height:4788;visibility:visible;mso-wrap-style:square;v-text-anchor:top" coordsize="1089,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" path="m67,r,1712l33,1679r890,l923,1746r-890,c15,1746,,1731,,1712l,,67,xm889,1612r200,100l889,1812r,-200xe" fillcolor="fuchsia" strokecolor="fuchsia" strokeweight=".15pt">
                  <v:stroke joinstyle="bevel"/>
                  <v:path arrowok="t" o:connecttype="custom" o:connectlocs="4675587,0;4675587,119532737;2302921,117228578;64410720,117228578;64410720,121906655;2302921,121906655;0,119532737;0,0;4675587,0;62038053,112550501;75994806,119532737;62038053,126514709;62038053,112550501" o:connectangles="0,0,0,0,0,0,0,0,0,0,0,0,0"/>
                  <o:lock v:ext="edit" verticies="t"/>
                </v:shape>
                <v:shape id="Freeform 290" o:spid="_x0000_s1310" style="position:absolute;left:81273;top:24568;width:527;height:3359;visibility:visible;mso-wrap-style:square;v-text-anchor:top" coordsize="8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" path="m56,r,460l28,460,28,,56,xm83,446l42,529,,446r83,xe" fillcolor="red" strokecolor="red" strokeweight=".15pt">
                  <v:stroke joinstyle="bevel"/>
                  <v:path arrowok="t" o:connecttype="custom" o:connectlocs="22578458,0;22578458,185475217;11289229,185475217;11289229,0;22578458,0;33464500,179830319;16933843,213296500;0,179830319;33464500,179830319" o:connectangles="0,0,0,0,0,0,0,0,0"/>
                  <o:lock v:ext="edit" verticies="t"/>
                </v:shape>
                <v:shape id="Freeform 291" o:spid="_x0000_s1311" style="position:absolute;left:30391;top:35744;width:5124;height:2476;visibility:visible;mso-wrap-style:square;v-text-anchor:top" coordsize="3880,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" path="m3880,1875r-3680,c164,1875,134,1845,134,1808r,-1474l267,334r,1474l200,1742r3680,l3880,1875xm,400l200,,400,400,,400xe" fillcolor="blue" strokecolor="blue" strokeweight=".15pt">
                  <v:stroke joinstyle="bevel"/>
                  <v:path arrowok="t" o:connecttype="custom" o:connectlocs="67674438,32703008;3488414,32703008;2337231,31534468;2337231,5825533;4657029,5825533;4657029,31534468;3488414,30383227;67674438,30383227;67674438,32703008;0,6976642;3488414,0;6976696,6976642;0,6976642" o:connectangles="0,0,0,0,0,0,0,0,0,0,0,0,0"/>
                  <o:lock v:ext="edit" verticies="t"/>
                </v:shape>
                <w10:anchorlock/>
              </v:group>
            </w:pict>
          </mc:Fallback>
        </mc:AlternateContent>
      </w:r>
    </w:p>
    <w:p w14:paraId="4A00D0E7" w14:textId="77777777" w:rsidR="000D79C4" w:rsidRPr="0061654A" w:rsidRDefault="000D79C4">
      <w:pPr>
        <w:jc w:val="center"/>
        <w:rPr>
          <w:rFonts w:ascii="Verdana" w:hAnsi="Verdana"/>
          <w:lang w:val="ro-RO"/>
        </w:rPr>
      </w:pPr>
    </w:p>
    <w:p w14:paraId="1C5AFBC5" w14:textId="6F9C7BCA" w:rsidR="000D79C4" w:rsidRPr="0061654A" w:rsidRDefault="00764E0D">
      <w:pPr>
        <w:pStyle w:val="Caption"/>
        <w:spacing w:after="120" w:line="268" w:lineRule="auto"/>
        <w:jc w:val="center"/>
        <w:rPr>
          <w:rFonts w:ascii="Verdana" w:hAnsi="Verdana"/>
          <w:sz w:val="18"/>
          <w:szCs w:val="18"/>
          <w:lang w:val="ro-RO"/>
        </w:rPr>
      </w:pPr>
      <w:r w:rsidRPr="0061654A">
        <w:rPr>
          <w:rFonts w:ascii="Verdana" w:hAnsi="Verdana"/>
          <w:sz w:val="18"/>
          <w:szCs w:val="18"/>
          <w:lang w:val="ro-RO"/>
        </w:rPr>
        <w:t xml:space="preserve">Figura </w:t>
      </w:r>
      <w:r w:rsidRPr="0061654A">
        <w:rPr>
          <w:rFonts w:ascii="Verdana" w:hAnsi="Verdana"/>
          <w:sz w:val="18"/>
          <w:szCs w:val="18"/>
          <w:lang w:val="ro-RO"/>
        </w:rPr>
        <w:fldChar w:fldCharType="begin"/>
      </w:r>
      <w:r w:rsidRPr="0061654A">
        <w:rPr>
          <w:rFonts w:ascii="Verdana" w:hAnsi="Verdana"/>
          <w:sz w:val="18"/>
          <w:szCs w:val="18"/>
          <w:lang w:val="ro-RO"/>
        </w:rPr>
        <w:instrText xml:space="preserve"> SEQ Figura \* ARABIC </w:instrText>
      </w:r>
      <w:r w:rsidRPr="0061654A">
        <w:rPr>
          <w:rFonts w:ascii="Verdana" w:hAnsi="Verdana"/>
          <w:sz w:val="18"/>
          <w:szCs w:val="18"/>
          <w:lang w:val="ro-RO"/>
        </w:rPr>
        <w:fldChar w:fldCharType="separate"/>
      </w:r>
      <w:r w:rsidRPr="0061654A">
        <w:rPr>
          <w:rFonts w:ascii="Verdana" w:hAnsi="Verdana"/>
          <w:noProof/>
          <w:sz w:val="18"/>
          <w:szCs w:val="18"/>
          <w:lang w:val="ro-RO"/>
        </w:rPr>
        <w:t>2</w:t>
      </w:r>
      <w:r w:rsidRPr="0061654A">
        <w:rPr>
          <w:rFonts w:ascii="Verdana" w:hAnsi="Verdana"/>
          <w:sz w:val="18"/>
          <w:szCs w:val="18"/>
          <w:lang w:val="ro-RO"/>
        </w:rPr>
        <w:fldChar w:fldCharType="end"/>
      </w:r>
      <w:r w:rsidRPr="0061654A">
        <w:rPr>
          <w:rFonts w:ascii="Verdana" w:hAnsi="Verdana"/>
          <w:sz w:val="18"/>
          <w:szCs w:val="18"/>
          <w:lang w:val="ro-RO"/>
        </w:rPr>
        <w:t xml:space="preserve">: Prezentarea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stemului integrat de management al </w:t>
      </w:r>
      <w:r w:rsidR="00AF3701">
        <w:rPr>
          <w:rFonts w:ascii="Verdana" w:hAnsi="Verdana"/>
          <w:sz w:val="18"/>
          <w:szCs w:val="18"/>
          <w:lang w:val="ro-RO"/>
        </w:rPr>
        <w:t>Deșeurilor</w:t>
      </w:r>
      <w:r w:rsidRPr="0061654A">
        <w:rPr>
          <w:rFonts w:ascii="Verdana" w:hAnsi="Verdana"/>
          <w:sz w:val="18"/>
          <w:szCs w:val="18"/>
          <w:lang w:val="ro-RO"/>
        </w:rPr>
        <w:t xml:space="preserve"> in Zona 1 </w:t>
      </w:r>
      <w:r w:rsidR="00AF3701">
        <w:rPr>
          <w:rFonts w:ascii="Verdana" w:hAnsi="Verdana"/>
          <w:sz w:val="18"/>
          <w:szCs w:val="18"/>
          <w:lang w:val="ro-RO"/>
        </w:rPr>
        <w:t>Reșița</w:t>
      </w:r>
    </w:p>
    <w:p w14:paraId="697983D7" w14:textId="77777777" w:rsidR="000D79C4" w:rsidRPr="0061654A" w:rsidRDefault="000D79C4">
      <w:pPr>
        <w:rPr>
          <w:rFonts w:ascii="Verdana" w:hAnsi="Verdana"/>
          <w:lang w:val="ro-RO"/>
        </w:rPr>
        <w:sectPr w:rsidR="000D79C4" w:rsidRPr="0061654A">
          <w:pgSz w:w="16834" w:h="11909" w:orient="landscape"/>
          <w:pgMar w:top="1440" w:right="720" w:bottom="1440" w:left="720" w:header="720" w:footer="720" w:gutter="0"/>
          <w:cols w:space="708"/>
        </w:sectPr>
      </w:pPr>
    </w:p>
    <w:p w14:paraId="75C3AFAF" w14:textId="77777777" w:rsidR="000D79C4" w:rsidRPr="0061654A" w:rsidRDefault="00764E0D">
      <w:pPr>
        <w:pStyle w:val="Heading1"/>
        <w:rPr>
          <w:rFonts w:ascii="Verdana" w:hAnsi="Verdana"/>
          <w:lang w:val="ro-RO"/>
        </w:rPr>
      </w:pPr>
      <w:bookmarkStart w:id="48" w:name="_Toc68861030"/>
      <w:bookmarkStart w:id="49" w:name="OLE_LINK1"/>
      <w:r w:rsidRPr="0061654A">
        <w:rPr>
          <w:rFonts w:ascii="Verdana" w:hAnsi="Verdana"/>
          <w:lang w:val="ro-RO"/>
        </w:rPr>
        <w:lastRenderedPageBreak/>
        <w:t>SERVICIILE CARE FAC OBIECTUL DELEGĂRII</w:t>
      </w:r>
      <w:bookmarkEnd w:id="48"/>
    </w:p>
    <w:p w14:paraId="6F37D1F2" w14:textId="77777777" w:rsidR="000D79C4" w:rsidRPr="0061654A" w:rsidRDefault="000D79C4">
      <w:pPr>
        <w:rPr>
          <w:rFonts w:ascii="Verdana" w:hAnsi="Verdana"/>
          <w:lang w:val="ro-RO"/>
        </w:rPr>
      </w:pPr>
    </w:p>
    <w:bookmarkEnd w:id="49"/>
    <w:p w14:paraId="4B7E170A" w14:textId="77777777" w:rsidR="000D79C4" w:rsidRPr="0061654A" w:rsidRDefault="000D79C4">
      <w:pPr>
        <w:spacing w:line="288" w:lineRule="auto"/>
        <w:rPr>
          <w:rFonts w:ascii="Verdana" w:hAnsi="Verdana"/>
          <w:b/>
          <w:bCs/>
          <w:color w:val="FF0000"/>
          <w:lang w:val="ro-RO"/>
        </w:rPr>
      </w:pPr>
    </w:p>
    <w:p w14:paraId="3F46CAA7" w14:textId="77777777" w:rsidR="000D79C4" w:rsidRPr="0061654A" w:rsidRDefault="00764E0D">
      <w:pPr>
        <w:pStyle w:val="Heading2"/>
        <w:numPr>
          <w:ilvl w:val="1"/>
          <w:numId w:val="16"/>
        </w:numPr>
        <w:tabs>
          <w:tab w:val="clear" w:pos="360"/>
          <w:tab w:val="num" w:pos="900"/>
        </w:tabs>
        <w:spacing w:before="0" w:after="240" w:line="276" w:lineRule="auto"/>
        <w:ind w:left="900" w:hanging="900"/>
        <w:rPr>
          <w:rFonts w:ascii="Verdana" w:hAnsi="Verdana"/>
          <w:lang w:val="ro-RO"/>
        </w:rPr>
      </w:pPr>
      <w:bookmarkStart w:id="50" w:name="_Toc68861031"/>
      <w:r w:rsidRPr="0061654A">
        <w:rPr>
          <w:rFonts w:ascii="Verdana" w:hAnsi="Verdana"/>
          <w:lang w:val="ro-RO"/>
        </w:rPr>
        <w:t>Obiectul Contractului</w:t>
      </w:r>
      <w:bookmarkEnd w:id="50"/>
    </w:p>
    <w:p w14:paraId="19D9315A" w14:textId="42BCD7E4" w:rsidR="000D79C4" w:rsidRPr="0061654A" w:rsidRDefault="00764E0D">
      <w:pPr>
        <w:shd w:val="clear" w:color="auto" w:fill="FFFFFF"/>
        <w:spacing w:after="240" w:line="276" w:lineRule="auto"/>
        <w:jc w:val="both"/>
        <w:rPr>
          <w:rFonts w:ascii="Verdana" w:hAnsi="Verdana"/>
          <w:color w:val="000000"/>
          <w:sz w:val="18"/>
          <w:szCs w:val="18"/>
          <w:lang w:val="ro-RO"/>
        </w:rPr>
      </w:pPr>
      <w:bookmarkStart w:id="51" w:name="do|caI|ar1|pa1"/>
      <w:bookmarkEnd w:id="51"/>
      <w:r w:rsidRPr="0061654A">
        <w:rPr>
          <w:rFonts w:ascii="Verdana" w:hAnsi="Verdana"/>
          <w:color w:val="000000"/>
          <w:sz w:val="18"/>
          <w:szCs w:val="18"/>
          <w:lang w:val="ro-RO"/>
        </w:rPr>
        <w:t>Prezentul caiet de sarcini stabile</w:t>
      </w:r>
      <w:r w:rsidR="0077688D">
        <w:rPr>
          <w:rFonts w:ascii="Verdana" w:hAnsi="Verdana"/>
          <w:color w:val="000000"/>
          <w:sz w:val="18"/>
          <w:szCs w:val="18"/>
          <w:lang w:val="ro-RO"/>
        </w:rPr>
        <w:t>ș</w:t>
      </w:r>
      <w:r w:rsidRPr="0061654A">
        <w:rPr>
          <w:rFonts w:ascii="Verdana" w:hAnsi="Verdana"/>
          <w:color w:val="000000"/>
          <w:sz w:val="18"/>
          <w:szCs w:val="18"/>
          <w:lang w:val="ro-RO"/>
        </w:rPr>
        <w:t>te condi</w:t>
      </w:r>
      <w:r w:rsidR="0077688D">
        <w:rPr>
          <w:rFonts w:ascii="Verdana" w:hAnsi="Verdana"/>
          <w:color w:val="000000"/>
          <w:sz w:val="18"/>
          <w:szCs w:val="18"/>
          <w:lang w:val="ro-RO"/>
        </w:rPr>
        <w:t>ț</w:t>
      </w:r>
      <w:r w:rsidRPr="0061654A">
        <w:rPr>
          <w:rFonts w:ascii="Verdana" w:hAnsi="Verdana"/>
          <w:color w:val="000000"/>
          <w:sz w:val="18"/>
          <w:szCs w:val="18"/>
          <w:lang w:val="ro-RO"/>
        </w:rPr>
        <w:t>iile de desfă</w:t>
      </w:r>
      <w:r w:rsidR="0077688D">
        <w:rPr>
          <w:rFonts w:ascii="Verdana" w:hAnsi="Verdana"/>
          <w:color w:val="000000"/>
          <w:sz w:val="18"/>
          <w:szCs w:val="18"/>
          <w:lang w:val="ro-RO"/>
        </w:rPr>
        <w:t>ș</w:t>
      </w:r>
      <w:r w:rsidRPr="0061654A">
        <w:rPr>
          <w:rFonts w:ascii="Verdana" w:hAnsi="Verdana"/>
          <w:color w:val="000000"/>
          <w:sz w:val="18"/>
          <w:szCs w:val="18"/>
          <w:lang w:val="ro-RO"/>
        </w:rPr>
        <w:t>urare a activită</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ilor specifice serviciului de salubrizare, stabilind nivelurile de calitate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condi</w:t>
      </w:r>
      <w:r w:rsidR="0077688D">
        <w:rPr>
          <w:rFonts w:ascii="Verdana" w:hAnsi="Verdana"/>
          <w:color w:val="000000"/>
          <w:sz w:val="18"/>
          <w:szCs w:val="18"/>
          <w:lang w:val="ro-RO"/>
        </w:rPr>
        <w:t>ț</w:t>
      </w:r>
      <w:r w:rsidRPr="0061654A">
        <w:rPr>
          <w:rFonts w:ascii="Verdana" w:hAnsi="Verdana"/>
          <w:color w:val="000000"/>
          <w:sz w:val="18"/>
          <w:szCs w:val="18"/>
          <w:lang w:val="ro-RO"/>
        </w:rPr>
        <w:t>iile tehnice necesare func</w:t>
      </w:r>
      <w:r w:rsidR="0077688D">
        <w:rPr>
          <w:rFonts w:ascii="Verdana" w:hAnsi="Verdana"/>
          <w:color w:val="000000"/>
          <w:sz w:val="18"/>
          <w:szCs w:val="18"/>
          <w:lang w:val="ro-RO"/>
        </w:rPr>
        <w:t>ț</w:t>
      </w:r>
      <w:r w:rsidRPr="0061654A">
        <w:rPr>
          <w:rFonts w:ascii="Verdana" w:hAnsi="Verdana"/>
          <w:color w:val="000000"/>
          <w:sz w:val="18"/>
          <w:szCs w:val="18"/>
          <w:lang w:val="ro-RO"/>
        </w:rPr>
        <w:t>ionării acestui serviciu în condi</w:t>
      </w:r>
      <w:r w:rsidR="0077688D">
        <w:rPr>
          <w:rFonts w:ascii="Verdana" w:hAnsi="Verdana"/>
          <w:color w:val="000000"/>
          <w:sz w:val="18"/>
          <w:szCs w:val="18"/>
          <w:lang w:val="ro-RO"/>
        </w:rPr>
        <w:t>ț</w:t>
      </w:r>
      <w:r w:rsidRPr="0061654A">
        <w:rPr>
          <w:rFonts w:ascii="Verdana" w:hAnsi="Verdana"/>
          <w:color w:val="000000"/>
          <w:sz w:val="18"/>
          <w:szCs w:val="18"/>
          <w:lang w:val="ro-RO"/>
        </w:rPr>
        <w:t>ii de eficien</w:t>
      </w:r>
      <w:r w:rsidR="0077688D">
        <w:rPr>
          <w:rFonts w:ascii="Verdana" w:hAnsi="Verdana"/>
          <w:color w:val="000000"/>
          <w:sz w:val="18"/>
          <w:szCs w:val="18"/>
          <w:lang w:val="ro-RO"/>
        </w:rPr>
        <w:t>ț</w:t>
      </w:r>
      <w:r w:rsidRPr="0061654A">
        <w:rPr>
          <w:rFonts w:ascii="Verdana" w:hAnsi="Verdana"/>
          <w:color w:val="000000"/>
          <w:sz w:val="18"/>
          <w:szCs w:val="18"/>
          <w:lang w:val="ro-RO"/>
        </w:rPr>
        <w:t xml:space="preserve">ă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guran</w:t>
      </w:r>
      <w:r w:rsidR="0077688D">
        <w:rPr>
          <w:rFonts w:ascii="Verdana" w:hAnsi="Verdana"/>
          <w:color w:val="000000"/>
          <w:sz w:val="18"/>
          <w:szCs w:val="18"/>
          <w:lang w:val="ro-RO"/>
        </w:rPr>
        <w:t>ț</w:t>
      </w:r>
      <w:r w:rsidRPr="0061654A">
        <w:rPr>
          <w:rFonts w:ascii="Verdana" w:hAnsi="Verdana"/>
          <w:color w:val="000000"/>
          <w:sz w:val="18"/>
          <w:szCs w:val="18"/>
          <w:lang w:val="ro-RO"/>
        </w:rPr>
        <w:t>ă.</w:t>
      </w:r>
    </w:p>
    <w:p w14:paraId="3C470484" w14:textId="5A90F6A3" w:rsidR="000D79C4" w:rsidRPr="0061654A" w:rsidRDefault="00764E0D">
      <w:pPr>
        <w:shd w:val="clear" w:color="auto" w:fill="FFFFFF"/>
        <w:spacing w:after="240" w:line="288" w:lineRule="auto"/>
        <w:jc w:val="both"/>
        <w:rPr>
          <w:rFonts w:ascii="Verdana" w:hAnsi="Verdana"/>
          <w:color w:val="000000"/>
          <w:sz w:val="18"/>
          <w:szCs w:val="18"/>
          <w:lang w:val="ro-RO"/>
        </w:rPr>
      </w:pPr>
      <w:bookmarkStart w:id="52" w:name="do|caI|ar2"/>
      <w:bookmarkStart w:id="53" w:name="do|caI|ar2|pa1"/>
      <w:bookmarkEnd w:id="52"/>
      <w:bookmarkEnd w:id="53"/>
      <w:r w:rsidRPr="0061654A">
        <w:rPr>
          <w:rFonts w:ascii="Verdana" w:hAnsi="Verdana"/>
          <w:color w:val="000000"/>
          <w:sz w:val="18"/>
          <w:szCs w:val="18"/>
          <w:lang w:val="ro-RO"/>
        </w:rPr>
        <w:t>Prezentul caiet de sarcini a fost elaborat spre a servi drept documenta</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ie tehnică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 referin</w:t>
      </w:r>
      <w:r w:rsidR="0077688D">
        <w:rPr>
          <w:rFonts w:ascii="Verdana" w:hAnsi="Verdana"/>
          <w:color w:val="000000"/>
          <w:sz w:val="18"/>
          <w:szCs w:val="18"/>
          <w:lang w:val="ro-RO"/>
        </w:rPr>
        <w:t>ț</w:t>
      </w:r>
      <w:r w:rsidRPr="0061654A">
        <w:rPr>
          <w:rFonts w:ascii="Verdana" w:hAnsi="Verdana"/>
          <w:color w:val="000000"/>
          <w:sz w:val="18"/>
          <w:szCs w:val="18"/>
          <w:lang w:val="ro-RO"/>
        </w:rPr>
        <w:t>ă în vederea stabilirii condi</w:t>
      </w:r>
      <w:r w:rsidR="0077688D">
        <w:rPr>
          <w:rFonts w:ascii="Verdana" w:hAnsi="Verdana"/>
          <w:color w:val="000000"/>
          <w:sz w:val="18"/>
          <w:szCs w:val="18"/>
          <w:lang w:val="ro-RO"/>
        </w:rPr>
        <w:t>ț</w:t>
      </w:r>
      <w:r w:rsidRPr="0061654A">
        <w:rPr>
          <w:rFonts w:ascii="Verdana" w:hAnsi="Verdana"/>
          <w:color w:val="000000"/>
          <w:sz w:val="18"/>
          <w:szCs w:val="18"/>
          <w:lang w:val="ro-RO"/>
        </w:rPr>
        <w:t>iilor specifice de desfă</w:t>
      </w:r>
      <w:r w:rsidR="0077688D">
        <w:rPr>
          <w:rFonts w:ascii="Verdana" w:hAnsi="Verdana"/>
          <w:color w:val="000000"/>
          <w:sz w:val="18"/>
          <w:szCs w:val="18"/>
          <w:lang w:val="ro-RO"/>
        </w:rPr>
        <w:t>ș</w:t>
      </w:r>
      <w:r w:rsidRPr="0061654A">
        <w:rPr>
          <w:rFonts w:ascii="Verdana" w:hAnsi="Verdana"/>
          <w:color w:val="000000"/>
          <w:sz w:val="18"/>
          <w:szCs w:val="18"/>
          <w:lang w:val="ro-RO"/>
        </w:rPr>
        <w:t>urare a serviciului de salubrizare indiferent de modul de gestiune adoptat.</w:t>
      </w:r>
    </w:p>
    <w:p w14:paraId="0B8505FC" w14:textId="07ADA40C" w:rsidR="000D79C4" w:rsidRPr="0061654A" w:rsidRDefault="00764E0D">
      <w:pPr>
        <w:shd w:val="clear" w:color="auto" w:fill="FFFFFF"/>
        <w:spacing w:after="240" w:line="288" w:lineRule="auto"/>
        <w:jc w:val="both"/>
        <w:rPr>
          <w:rFonts w:ascii="Verdana" w:hAnsi="Verdana"/>
          <w:color w:val="000000"/>
          <w:sz w:val="18"/>
          <w:szCs w:val="18"/>
          <w:lang w:val="ro-RO"/>
        </w:rPr>
      </w:pPr>
      <w:bookmarkStart w:id="54" w:name="do|caI|ar3"/>
      <w:bookmarkStart w:id="55" w:name="do|caI|ar3|pa1"/>
      <w:bookmarkEnd w:id="54"/>
      <w:bookmarkEnd w:id="55"/>
      <w:r w:rsidRPr="0061654A">
        <w:rPr>
          <w:rFonts w:ascii="Verdana" w:hAnsi="Verdana"/>
          <w:color w:val="000000"/>
          <w:sz w:val="18"/>
          <w:szCs w:val="18"/>
          <w:lang w:val="ro-RO"/>
        </w:rPr>
        <w:t>Caietul de sarcini face parte integrantă din documenta</w:t>
      </w:r>
      <w:r w:rsidR="0077688D">
        <w:rPr>
          <w:rFonts w:ascii="Verdana" w:hAnsi="Verdana"/>
          <w:color w:val="000000"/>
          <w:sz w:val="18"/>
          <w:szCs w:val="18"/>
          <w:lang w:val="ro-RO"/>
        </w:rPr>
        <w:t>ț</w:t>
      </w:r>
      <w:r w:rsidRPr="0061654A">
        <w:rPr>
          <w:rFonts w:ascii="Verdana" w:hAnsi="Verdana"/>
          <w:color w:val="000000"/>
          <w:sz w:val="18"/>
          <w:szCs w:val="18"/>
          <w:lang w:val="ro-RO"/>
        </w:rPr>
        <w:t>ia necesară desfă</w:t>
      </w:r>
      <w:r w:rsidR="0077688D">
        <w:rPr>
          <w:rFonts w:ascii="Verdana" w:hAnsi="Verdana"/>
          <w:color w:val="000000"/>
          <w:sz w:val="18"/>
          <w:szCs w:val="18"/>
          <w:lang w:val="ro-RO"/>
        </w:rPr>
        <w:t>ș</w:t>
      </w:r>
      <w:r w:rsidRPr="0061654A">
        <w:rPr>
          <w:rFonts w:ascii="Verdana" w:hAnsi="Verdana"/>
          <w:color w:val="000000"/>
          <w:sz w:val="18"/>
          <w:szCs w:val="18"/>
          <w:lang w:val="ro-RO"/>
        </w:rPr>
        <w:t>urării activită</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de salubrizare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constituie ansamblul cerin</w:t>
      </w:r>
      <w:r w:rsidR="0077688D">
        <w:rPr>
          <w:rFonts w:ascii="Verdana" w:hAnsi="Verdana"/>
          <w:color w:val="000000"/>
          <w:sz w:val="18"/>
          <w:szCs w:val="18"/>
          <w:lang w:val="ro-RO"/>
        </w:rPr>
        <w:t>ț</w:t>
      </w:r>
      <w:r w:rsidRPr="0061654A">
        <w:rPr>
          <w:rFonts w:ascii="Verdana" w:hAnsi="Verdana"/>
          <w:color w:val="000000"/>
          <w:sz w:val="18"/>
          <w:szCs w:val="18"/>
          <w:lang w:val="ro-RO"/>
        </w:rPr>
        <w:t>elor tehnice de bază.</w:t>
      </w:r>
    </w:p>
    <w:p w14:paraId="094359B6" w14:textId="31D00ABC" w:rsidR="000D79C4" w:rsidRPr="0061654A" w:rsidRDefault="00764E0D">
      <w:pPr>
        <w:shd w:val="clear" w:color="auto" w:fill="FFFFFF"/>
        <w:spacing w:after="240" w:line="288" w:lineRule="auto"/>
        <w:jc w:val="both"/>
        <w:rPr>
          <w:rFonts w:ascii="Verdana" w:hAnsi="Verdana"/>
          <w:color w:val="000000"/>
          <w:sz w:val="18"/>
          <w:szCs w:val="18"/>
          <w:lang w:val="ro-RO"/>
        </w:rPr>
      </w:pPr>
      <w:bookmarkStart w:id="56" w:name="do|caI|ar4"/>
      <w:bookmarkStart w:id="57" w:name="do|caI|ar4|al1"/>
      <w:bookmarkEnd w:id="56"/>
      <w:bookmarkEnd w:id="57"/>
      <w:r w:rsidRPr="0061654A">
        <w:rPr>
          <w:rFonts w:ascii="Verdana" w:hAnsi="Verdana"/>
          <w:color w:val="000000"/>
          <w:sz w:val="18"/>
          <w:szCs w:val="18"/>
          <w:lang w:val="ro-RO"/>
        </w:rPr>
        <w:t>Prezentul caiet de sarcini con</w:t>
      </w:r>
      <w:r w:rsidR="0077688D">
        <w:rPr>
          <w:rFonts w:ascii="Verdana" w:hAnsi="Verdana"/>
          <w:color w:val="000000"/>
          <w:sz w:val="18"/>
          <w:szCs w:val="18"/>
          <w:lang w:val="ro-RO"/>
        </w:rPr>
        <w:t>ț</w:t>
      </w:r>
      <w:r w:rsidRPr="0061654A">
        <w:rPr>
          <w:rFonts w:ascii="Verdana" w:hAnsi="Verdana"/>
          <w:color w:val="000000"/>
          <w:sz w:val="18"/>
          <w:szCs w:val="18"/>
          <w:lang w:val="ro-RO"/>
        </w:rPr>
        <w:t>ine specifica</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iile tehnice care definesc caracteristicile referitoare la nivelul calitativ, tehnic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 performan</w:t>
      </w:r>
      <w:r w:rsidR="0077688D">
        <w:rPr>
          <w:rFonts w:ascii="Verdana" w:hAnsi="Verdana"/>
          <w:color w:val="000000"/>
          <w:sz w:val="18"/>
          <w:szCs w:val="18"/>
          <w:lang w:val="ro-RO"/>
        </w:rPr>
        <w:t>ț</w:t>
      </w:r>
      <w:r w:rsidRPr="0061654A">
        <w:rPr>
          <w:rFonts w:ascii="Verdana" w:hAnsi="Verdana"/>
          <w:color w:val="000000"/>
          <w:sz w:val="18"/>
          <w:szCs w:val="18"/>
          <w:lang w:val="ro-RO"/>
        </w:rPr>
        <w:t xml:space="preserve">ă,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guran</w:t>
      </w:r>
      <w:r w:rsidR="0077688D">
        <w:rPr>
          <w:rFonts w:ascii="Verdana" w:hAnsi="Verdana"/>
          <w:color w:val="000000"/>
          <w:sz w:val="18"/>
          <w:szCs w:val="18"/>
          <w:lang w:val="ro-RO"/>
        </w:rPr>
        <w:t>ț</w:t>
      </w:r>
      <w:r w:rsidRPr="0061654A">
        <w:rPr>
          <w:rFonts w:ascii="Verdana" w:hAnsi="Verdana"/>
          <w:color w:val="000000"/>
          <w:sz w:val="18"/>
          <w:szCs w:val="18"/>
          <w:lang w:val="ro-RO"/>
        </w:rPr>
        <w:t xml:space="preserve">a în exploatare, precum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steme de a</w:t>
      </w:r>
      <w:r w:rsidR="0077688D">
        <w:rPr>
          <w:rFonts w:ascii="Verdana" w:hAnsi="Verdana"/>
          <w:color w:val="000000"/>
          <w:sz w:val="18"/>
          <w:szCs w:val="18"/>
          <w:lang w:val="ro-RO"/>
        </w:rPr>
        <w:t>s</w:t>
      </w:r>
      <w:r w:rsidR="00AF3701">
        <w:rPr>
          <w:rFonts w:ascii="Verdana" w:hAnsi="Verdana"/>
          <w:color w:val="000000"/>
          <w:sz w:val="18"/>
          <w:szCs w:val="18"/>
          <w:lang w:val="ro-RO"/>
        </w:rPr>
        <w:t>i</w:t>
      </w:r>
      <w:r w:rsidR="0077688D">
        <w:rPr>
          <w:rFonts w:ascii="Verdana" w:hAnsi="Verdana"/>
          <w:color w:val="000000"/>
          <w:sz w:val="18"/>
          <w:szCs w:val="18"/>
          <w:lang w:val="ro-RO"/>
        </w:rPr>
        <w:t>g</w:t>
      </w:r>
      <w:r w:rsidRPr="0061654A">
        <w:rPr>
          <w:rFonts w:ascii="Verdana" w:hAnsi="Verdana"/>
          <w:color w:val="000000"/>
          <w:sz w:val="18"/>
          <w:szCs w:val="18"/>
          <w:lang w:val="ro-RO"/>
        </w:rPr>
        <w:t>urare a calită</w:t>
      </w:r>
      <w:r w:rsidR="0077688D">
        <w:rPr>
          <w:rFonts w:ascii="Verdana" w:hAnsi="Verdana"/>
          <w:color w:val="000000"/>
          <w:sz w:val="18"/>
          <w:szCs w:val="18"/>
          <w:lang w:val="ro-RO"/>
        </w:rPr>
        <w:t>ț</w:t>
      </w:r>
      <w:r w:rsidRPr="0061654A">
        <w:rPr>
          <w:rFonts w:ascii="Verdana" w:hAnsi="Verdana"/>
          <w:color w:val="000000"/>
          <w:sz w:val="18"/>
          <w:szCs w:val="18"/>
          <w:lang w:val="ro-RO"/>
        </w:rPr>
        <w:t>ii, terminologia, condi</w:t>
      </w:r>
      <w:r w:rsidR="0077688D">
        <w:rPr>
          <w:rFonts w:ascii="Verdana" w:hAnsi="Verdana"/>
          <w:color w:val="000000"/>
          <w:sz w:val="18"/>
          <w:szCs w:val="18"/>
          <w:lang w:val="ro-RO"/>
        </w:rPr>
        <w:t>ț</w:t>
      </w:r>
      <w:r w:rsidRPr="0061654A">
        <w:rPr>
          <w:rFonts w:ascii="Verdana" w:hAnsi="Verdana"/>
          <w:color w:val="000000"/>
          <w:sz w:val="18"/>
          <w:szCs w:val="18"/>
          <w:lang w:val="ro-RO"/>
        </w:rPr>
        <w:t>iile pentru certificarea conformită</w:t>
      </w:r>
      <w:r w:rsidR="0077688D">
        <w:rPr>
          <w:rFonts w:ascii="Verdana" w:hAnsi="Verdana"/>
          <w:color w:val="000000"/>
          <w:sz w:val="18"/>
          <w:szCs w:val="18"/>
          <w:lang w:val="ro-RO"/>
        </w:rPr>
        <w:t>ț</w:t>
      </w:r>
      <w:r w:rsidRPr="0061654A">
        <w:rPr>
          <w:rFonts w:ascii="Verdana" w:hAnsi="Verdana"/>
          <w:color w:val="000000"/>
          <w:sz w:val="18"/>
          <w:szCs w:val="18"/>
          <w:lang w:val="ro-RO"/>
        </w:rPr>
        <w:t>ii cu standarde relevante sau altele asemenea.</w:t>
      </w:r>
    </w:p>
    <w:p w14:paraId="77D54154" w14:textId="2264C5C3" w:rsidR="000D79C4" w:rsidRPr="0061654A" w:rsidRDefault="00764E0D">
      <w:pPr>
        <w:shd w:val="clear" w:color="auto" w:fill="FFFFFF"/>
        <w:spacing w:after="240" w:line="288" w:lineRule="auto"/>
        <w:jc w:val="both"/>
        <w:rPr>
          <w:rFonts w:ascii="Verdana" w:hAnsi="Verdana"/>
          <w:color w:val="000000"/>
          <w:sz w:val="18"/>
          <w:szCs w:val="18"/>
          <w:lang w:val="ro-RO"/>
        </w:rPr>
      </w:pPr>
      <w:bookmarkStart w:id="58" w:name="do|caI|ar4|al2"/>
      <w:bookmarkEnd w:id="58"/>
      <w:r w:rsidRPr="0061654A">
        <w:rPr>
          <w:rFonts w:ascii="Verdana" w:hAnsi="Verdana"/>
          <w:color w:val="000000"/>
          <w:sz w:val="18"/>
          <w:szCs w:val="18"/>
          <w:lang w:val="ro-RO"/>
        </w:rPr>
        <w:t>Specifica</w:t>
      </w:r>
      <w:r w:rsidR="0077688D">
        <w:rPr>
          <w:rFonts w:ascii="Verdana" w:hAnsi="Verdana"/>
          <w:color w:val="000000"/>
          <w:sz w:val="18"/>
          <w:szCs w:val="18"/>
          <w:lang w:val="ro-RO"/>
        </w:rPr>
        <w:t>ț</w:t>
      </w:r>
      <w:r w:rsidRPr="0061654A">
        <w:rPr>
          <w:rFonts w:ascii="Verdana" w:hAnsi="Verdana"/>
          <w:color w:val="000000"/>
          <w:sz w:val="18"/>
          <w:szCs w:val="18"/>
          <w:lang w:val="ro-RO"/>
        </w:rPr>
        <w:t>iile tehnice se referă, de asemenea, la algoritmul executării activită</w:t>
      </w:r>
      <w:r w:rsidR="0077688D">
        <w:rPr>
          <w:rFonts w:ascii="Verdana" w:hAnsi="Verdana"/>
          <w:color w:val="000000"/>
          <w:sz w:val="18"/>
          <w:szCs w:val="18"/>
          <w:lang w:val="ro-RO"/>
        </w:rPr>
        <w:t>ț</w:t>
      </w:r>
      <w:r w:rsidRPr="0061654A">
        <w:rPr>
          <w:rFonts w:ascii="Verdana" w:hAnsi="Verdana"/>
          <w:color w:val="000000"/>
          <w:sz w:val="18"/>
          <w:szCs w:val="18"/>
          <w:lang w:val="ro-RO"/>
        </w:rPr>
        <w:t>ilor, la verificarea, inspec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ia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condi</w:t>
      </w:r>
      <w:r w:rsidR="0077688D">
        <w:rPr>
          <w:rFonts w:ascii="Verdana" w:hAnsi="Verdana"/>
          <w:color w:val="000000"/>
          <w:sz w:val="18"/>
          <w:szCs w:val="18"/>
          <w:lang w:val="ro-RO"/>
        </w:rPr>
        <w:t>ț</w:t>
      </w:r>
      <w:r w:rsidRPr="0061654A">
        <w:rPr>
          <w:rFonts w:ascii="Verdana" w:hAnsi="Verdana"/>
          <w:color w:val="000000"/>
          <w:sz w:val="18"/>
          <w:szCs w:val="18"/>
          <w:lang w:val="ro-RO"/>
        </w:rPr>
        <w:t>iile de recep</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ie a lucrărilor, precum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la alte condi</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ce derivă din actele normative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reglementările în legătură cu desfă</w:t>
      </w:r>
      <w:r w:rsidR="0077688D">
        <w:rPr>
          <w:rFonts w:ascii="Verdana" w:hAnsi="Verdana"/>
          <w:color w:val="000000"/>
          <w:sz w:val="18"/>
          <w:szCs w:val="18"/>
          <w:lang w:val="ro-RO"/>
        </w:rPr>
        <w:t>ș</w:t>
      </w:r>
      <w:r w:rsidRPr="0061654A">
        <w:rPr>
          <w:rFonts w:ascii="Verdana" w:hAnsi="Verdana"/>
          <w:color w:val="000000"/>
          <w:sz w:val="18"/>
          <w:szCs w:val="18"/>
          <w:lang w:val="ro-RO"/>
        </w:rPr>
        <w:t>urarea serviciului de salubrizare.</w:t>
      </w:r>
    </w:p>
    <w:p w14:paraId="4B3825C8" w14:textId="4F364054" w:rsidR="000D79C4" w:rsidRPr="0061654A" w:rsidRDefault="00764E0D">
      <w:pPr>
        <w:shd w:val="clear" w:color="auto" w:fill="FFFFFF"/>
        <w:spacing w:after="240" w:line="288" w:lineRule="auto"/>
        <w:jc w:val="both"/>
        <w:rPr>
          <w:rFonts w:ascii="Verdana" w:hAnsi="Verdana"/>
          <w:color w:val="000000"/>
          <w:sz w:val="18"/>
          <w:szCs w:val="18"/>
          <w:lang w:val="ro-RO"/>
        </w:rPr>
      </w:pPr>
      <w:bookmarkStart w:id="59" w:name="do|caI|ar4|al3"/>
      <w:bookmarkEnd w:id="59"/>
      <w:r w:rsidRPr="0061654A">
        <w:rPr>
          <w:rFonts w:ascii="Verdana" w:hAnsi="Verdana"/>
          <w:color w:val="000000"/>
          <w:sz w:val="18"/>
          <w:szCs w:val="18"/>
          <w:lang w:val="ro-RO"/>
        </w:rPr>
        <w:t>Caietul de sarcini precizează reglementările obligatorii referitoare la protec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ia muncii, la prevenirea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stingerea incendiilor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la protec</w:t>
      </w:r>
      <w:r w:rsidR="0077688D">
        <w:rPr>
          <w:rFonts w:ascii="Verdana" w:hAnsi="Verdana"/>
          <w:color w:val="000000"/>
          <w:sz w:val="18"/>
          <w:szCs w:val="18"/>
          <w:lang w:val="ro-RO"/>
        </w:rPr>
        <w:t>ț</w:t>
      </w:r>
      <w:r w:rsidRPr="0061654A">
        <w:rPr>
          <w:rFonts w:ascii="Verdana" w:hAnsi="Verdana"/>
          <w:color w:val="000000"/>
          <w:sz w:val="18"/>
          <w:szCs w:val="18"/>
          <w:lang w:val="ro-RO"/>
        </w:rPr>
        <w:t>ia mediului, care trebuie respectate pe parcursul prestării serviciului/activită</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care sunt în vigoare.</w:t>
      </w:r>
    </w:p>
    <w:p w14:paraId="440E43A5" w14:textId="37607549" w:rsidR="000D79C4" w:rsidRPr="0061654A" w:rsidRDefault="00764E0D">
      <w:pPr>
        <w:shd w:val="clear" w:color="auto" w:fill="FFFFFF"/>
        <w:spacing w:after="240" w:line="288" w:lineRule="auto"/>
        <w:jc w:val="both"/>
        <w:rPr>
          <w:rFonts w:ascii="Verdana" w:hAnsi="Verdana"/>
          <w:color w:val="000000"/>
          <w:sz w:val="18"/>
          <w:szCs w:val="18"/>
          <w:lang w:val="ro-RO"/>
        </w:rPr>
      </w:pPr>
      <w:bookmarkStart w:id="60" w:name="do|caI|ar5"/>
      <w:bookmarkStart w:id="61" w:name="do|caI|ar5|pa1"/>
      <w:bookmarkEnd w:id="60"/>
      <w:bookmarkEnd w:id="61"/>
      <w:r w:rsidRPr="0061654A">
        <w:rPr>
          <w:rFonts w:ascii="Verdana" w:hAnsi="Verdana"/>
          <w:color w:val="000000"/>
          <w:sz w:val="18"/>
          <w:szCs w:val="18"/>
          <w:lang w:val="ro-RO"/>
        </w:rPr>
        <w:t>Termenii, expre</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 xml:space="preserve">ile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abrevierile utilizate sunt cele din regulamentul serviciului de salubrizare.</w:t>
      </w:r>
    </w:p>
    <w:p w14:paraId="7245F08C" w14:textId="7BD62790"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Serviciile care fac obiectul prezentului Caiet de sarcini, respectiv a procedurii de atribuire a</w:t>
      </w:r>
      <w:r w:rsidR="0077688D">
        <w:rPr>
          <w:rFonts w:ascii="Verdana" w:hAnsi="Verdana"/>
          <w:color w:val="000000"/>
          <w:sz w:val="18"/>
          <w:szCs w:val="18"/>
          <w:lang w:val="ro-RO"/>
        </w:rPr>
        <w:t>ș</w:t>
      </w:r>
      <w:r w:rsidRPr="0061654A">
        <w:rPr>
          <w:rFonts w:ascii="Verdana" w:hAnsi="Verdana"/>
          <w:color w:val="000000"/>
          <w:sz w:val="18"/>
          <w:szCs w:val="18"/>
          <w:lang w:val="ro-RO"/>
        </w:rPr>
        <w:t>a cum sunt ele men</w:t>
      </w:r>
      <w:r w:rsidR="0077688D">
        <w:rPr>
          <w:rFonts w:ascii="Verdana" w:hAnsi="Verdana"/>
          <w:color w:val="000000"/>
          <w:sz w:val="18"/>
          <w:szCs w:val="18"/>
          <w:lang w:val="ro-RO"/>
        </w:rPr>
        <w:t>ț</w:t>
      </w:r>
      <w:r w:rsidRPr="0061654A">
        <w:rPr>
          <w:rFonts w:ascii="Verdana" w:hAnsi="Verdana"/>
          <w:color w:val="000000"/>
          <w:sz w:val="18"/>
          <w:szCs w:val="18"/>
          <w:lang w:val="ro-RO"/>
        </w:rPr>
        <w:t>ionate in Legea 101/2006 cu complet</w:t>
      </w:r>
      <w:r w:rsidR="0077688D">
        <w:rPr>
          <w:rFonts w:ascii="Verdana" w:hAnsi="Verdana"/>
          <w:color w:val="000000"/>
          <w:sz w:val="18"/>
          <w:szCs w:val="18"/>
          <w:lang w:val="ro-RO"/>
        </w:rPr>
        <w:t>ă</w:t>
      </w:r>
      <w:r w:rsidRPr="0061654A">
        <w:rPr>
          <w:rFonts w:ascii="Verdana" w:hAnsi="Verdana"/>
          <w:color w:val="000000"/>
          <w:sz w:val="18"/>
          <w:szCs w:val="18"/>
          <w:lang w:val="ro-RO"/>
        </w:rPr>
        <w:t xml:space="preserve">rile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modific</w:t>
      </w:r>
      <w:r w:rsidR="0077688D">
        <w:rPr>
          <w:rFonts w:ascii="Verdana" w:hAnsi="Verdana"/>
          <w:color w:val="000000"/>
          <w:sz w:val="18"/>
          <w:szCs w:val="18"/>
          <w:lang w:val="ro-RO"/>
        </w:rPr>
        <w:t>ă</w:t>
      </w:r>
      <w:r w:rsidRPr="0061654A">
        <w:rPr>
          <w:rFonts w:ascii="Verdana" w:hAnsi="Verdana"/>
          <w:color w:val="000000"/>
          <w:sz w:val="18"/>
          <w:szCs w:val="18"/>
          <w:lang w:val="ro-RO"/>
        </w:rPr>
        <w:t>rile ulterioare:</w:t>
      </w:r>
    </w:p>
    <w:p w14:paraId="002A2260" w14:textId="06AE4145" w:rsidR="000D79C4" w:rsidRPr="0061654A" w:rsidRDefault="00764E0D">
      <w:pPr>
        <w:numPr>
          <w:ilvl w:val="0"/>
          <w:numId w:val="17"/>
        </w:numPr>
        <w:shd w:val="clear" w:color="auto" w:fill="FFFFFF"/>
        <w:spacing w:after="240" w:line="288" w:lineRule="auto"/>
        <w:jc w:val="both"/>
        <w:rPr>
          <w:rFonts w:ascii="Verdana" w:hAnsi="Verdana"/>
          <w:sz w:val="18"/>
          <w:szCs w:val="18"/>
          <w:lang w:val="ro-RO"/>
        </w:rPr>
      </w:pPr>
      <w:bookmarkStart w:id="62" w:name="do|caI|ar2|al3|lia"/>
      <w:bookmarkEnd w:id="62"/>
      <w:r w:rsidRPr="0061654A">
        <w:rPr>
          <w:rFonts w:ascii="Verdana" w:hAnsi="Verdana"/>
          <w:sz w:val="18"/>
          <w:szCs w:val="18"/>
          <w:lang w:val="ro-RO"/>
        </w:rPr>
        <w:t xml:space="preserve">precolectarea, colectarea </w:t>
      </w:r>
      <w:r w:rsidR="00AF3701">
        <w:rPr>
          <w:rFonts w:ascii="Verdana" w:hAnsi="Verdana"/>
          <w:sz w:val="18"/>
          <w:szCs w:val="18"/>
          <w:lang w:val="ro-RO"/>
        </w:rPr>
        <w:t>și</w:t>
      </w:r>
      <w:r w:rsidRPr="0061654A">
        <w:rPr>
          <w:rFonts w:ascii="Verdana" w:hAnsi="Verdana"/>
          <w:sz w:val="18"/>
          <w:szCs w:val="18"/>
          <w:lang w:val="ro-RO"/>
        </w:rPr>
        <w:t xml:space="preserve"> transportul </w:t>
      </w:r>
      <w:r w:rsidR="00AF3701">
        <w:rPr>
          <w:rFonts w:ascii="Verdana" w:hAnsi="Verdana"/>
          <w:sz w:val="18"/>
          <w:szCs w:val="18"/>
          <w:lang w:val="ro-RO"/>
        </w:rPr>
        <w:t>Deșeurilor</w:t>
      </w:r>
      <w:r w:rsidRPr="0061654A">
        <w:rPr>
          <w:rFonts w:ascii="Verdana" w:hAnsi="Verdana"/>
          <w:sz w:val="18"/>
          <w:szCs w:val="18"/>
          <w:lang w:val="ro-RO"/>
        </w:rPr>
        <w:t xml:space="preserve"> menajere </w:t>
      </w:r>
      <w:r w:rsidR="00AF3701">
        <w:rPr>
          <w:rFonts w:ascii="Verdana" w:hAnsi="Verdana"/>
          <w:sz w:val="18"/>
          <w:szCs w:val="18"/>
          <w:lang w:val="ro-RO"/>
        </w:rPr>
        <w:t>și</w:t>
      </w:r>
      <w:r w:rsidRPr="0061654A">
        <w:rPr>
          <w:rFonts w:ascii="Verdana" w:hAnsi="Verdana"/>
          <w:sz w:val="18"/>
          <w:szCs w:val="18"/>
          <w:lang w:val="ro-RO"/>
        </w:rPr>
        <w:t xml:space="preserve">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milare, inclu</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v al </w:t>
      </w:r>
      <w:r w:rsidR="00AF3701">
        <w:rPr>
          <w:rFonts w:ascii="Verdana" w:hAnsi="Verdana"/>
          <w:sz w:val="18"/>
          <w:szCs w:val="18"/>
          <w:lang w:val="ro-RO"/>
        </w:rPr>
        <w:t>Deșeurilor</w:t>
      </w:r>
      <w:r w:rsidRPr="0061654A">
        <w:rPr>
          <w:rFonts w:ascii="Verdana" w:hAnsi="Verdana"/>
          <w:sz w:val="18"/>
          <w:szCs w:val="18"/>
          <w:lang w:val="ro-RO"/>
        </w:rPr>
        <w:t xml:space="preserve"> toxice periculoase din </w:t>
      </w:r>
      <w:r w:rsidR="00AF3701">
        <w:rPr>
          <w:rFonts w:ascii="Verdana" w:hAnsi="Verdana"/>
          <w:sz w:val="18"/>
          <w:szCs w:val="18"/>
          <w:lang w:val="ro-RO"/>
        </w:rPr>
        <w:t>Deșeuri</w:t>
      </w:r>
      <w:r w:rsidRPr="0061654A">
        <w:rPr>
          <w:rFonts w:ascii="Verdana" w:hAnsi="Verdana"/>
          <w:sz w:val="18"/>
          <w:szCs w:val="18"/>
          <w:lang w:val="ro-RO"/>
        </w:rPr>
        <w:t>le menajere, cu excep</w:t>
      </w:r>
      <w:r w:rsidR="0077688D">
        <w:rPr>
          <w:rFonts w:ascii="Verdana" w:hAnsi="Verdana"/>
          <w:sz w:val="18"/>
          <w:szCs w:val="18"/>
          <w:lang w:val="ro-RO"/>
        </w:rPr>
        <w:t>ț</w:t>
      </w:r>
      <w:r w:rsidRPr="0061654A">
        <w:rPr>
          <w:rFonts w:ascii="Verdana" w:hAnsi="Verdana"/>
          <w:sz w:val="18"/>
          <w:szCs w:val="18"/>
          <w:lang w:val="ro-RO"/>
        </w:rPr>
        <w:t>ia celor cu regim special;</w:t>
      </w:r>
    </w:p>
    <w:p w14:paraId="6B75658F" w14:textId="5F51B5E4" w:rsidR="000D79C4" w:rsidRPr="0061654A" w:rsidRDefault="00764E0D">
      <w:pPr>
        <w:numPr>
          <w:ilvl w:val="0"/>
          <w:numId w:val="17"/>
        </w:numPr>
        <w:shd w:val="clear" w:color="auto" w:fill="FFFFFF"/>
        <w:spacing w:after="240" w:line="288" w:lineRule="auto"/>
        <w:jc w:val="both"/>
        <w:rPr>
          <w:rFonts w:ascii="Verdana" w:hAnsi="Verdana"/>
          <w:sz w:val="18"/>
          <w:szCs w:val="18"/>
          <w:lang w:val="ro-RO"/>
        </w:rPr>
      </w:pPr>
      <w:bookmarkStart w:id="63" w:name="do|caI|ar2|al3|lii"/>
      <w:bookmarkEnd w:id="63"/>
      <w:r w:rsidRPr="0061654A">
        <w:rPr>
          <w:rFonts w:ascii="Verdana" w:hAnsi="Verdana"/>
          <w:sz w:val="18"/>
          <w:szCs w:val="18"/>
          <w:lang w:val="ro-RO"/>
        </w:rPr>
        <w:t xml:space="preserve">colectarea </w:t>
      </w:r>
      <w:r w:rsidR="00AF3701">
        <w:rPr>
          <w:rFonts w:ascii="Verdana" w:hAnsi="Verdana"/>
          <w:sz w:val="18"/>
          <w:szCs w:val="18"/>
          <w:lang w:val="ro-RO"/>
        </w:rPr>
        <w:t>și</w:t>
      </w:r>
      <w:r w:rsidRPr="0061654A">
        <w:rPr>
          <w:rFonts w:ascii="Verdana" w:hAnsi="Verdana"/>
          <w:sz w:val="18"/>
          <w:szCs w:val="18"/>
          <w:lang w:val="ro-RO"/>
        </w:rPr>
        <w:t xml:space="preserve"> transportul </w:t>
      </w:r>
      <w:r w:rsidR="00AF3701">
        <w:rPr>
          <w:rFonts w:ascii="Verdana" w:hAnsi="Verdana"/>
          <w:sz w:val="18"/>
          <w:szCs w:val="18"/>
          <w:lang w:val="ro-RO"/>
        </w:rPr>
        <w:t>Deșeurilor</w:t>
      </w:r>
      <w:r w:rsidRPr="0061654A">
        <w:rPr>
          <w:rFonts w:ascii="Verdana" w:hAnsi="Verdana"/>
          <w:sz w:val="18"/>
          <w:szCs w:val="18"/>
          <w:lang w:val="ro-RO"/>
        </w:rPr>
        <w:t xml:space="preserve"> voluminoase provenite de la popula</w:t>
      </w:r>
      <w:r w:rsidR="0077688D">
        <w:rPr>
          <w:rFonts w:ascii="Verdana" w:hAnsi="Verdana"/>
          <w:sz w:val="18"/>
          <w:szCs w:val="18"/>
          <w:lang w:val="ro-RO"/>
        </w:rPr>
        <w:t>ț</w:t>
      </w:r>
      <w:r w:rsidRPr="0061654A">
        <w:rPr>
          <w:rFonts w:ascii="Verdana" w:hAnsi="Verdana"/>
          <w:sz w:val="18"/>
          <w:szCs w:val="18"/>
          <w:lang w:val="ro-RO"/>
        </w:rPr>
        <w:t>ie, institu</w:t>
      </w:r>
      <w:r w:rsidR="0077688D">
        <w:rPr>
          <w:rFonts w:ascii="Verdana" w:hAnsi="Verdana"/>
          <w:sz w:val="18"/>
          <w:szCs w:val="18"/>
          <w:lang w:val="ro-RO"/>
        </w:rPr>
        <w:t>ț</w:t>
      </w:r>
      <w:r w:rsidRPr="0061654A">
        <w:rPr>
          <w:rFonts w:ascii="Verdana" w:hAnsi="Verdana"/>
          <w:sz w:val="18"/>
          <w:szCs w:val="18"/>
          <w:lang w:val="ro-RO"/>
        </w:rPr>
        <w:t xml:space="preserve">ii publice </w:t>
      </w:r>
      <w:r w:rsidR="00AF3701">
        <w:rPr>
          <w:rFonts w:ascii="Verdana" w:hAnsi="Verdana"/>
          <w:sz w:val="18"/>
          <w:szCs w:val="18"/>
          <w:lang w:val="ro-RO"/>
        </w:rPr>
        <w:t>și</w:t>
      </w:r>
      <w:r w:rsidRPr="0061654A">
        <w:rPr>
          <w:rFonts w:ascii="Verdana" w:hAnsi="Verdana"/>
          <w:sz w:val="18"/>
          <w:szCs w:val="18"/>
          <w:lang w:val="ro-RO"/>
        </w:rPr>
        <w:t xml:space="preserve"> agen</w:t>
      </w:r>
      <w:r w:rsidR="0077688D">
        <w:rPr>
          <w:rFonts w:ascii="Verdana" w:hAnsi="Verdana"/>
          <w:sz w:val="18"/>
          <w:szCs w:val="18"/>
          <w:lang w:val="ro-RO"/>
        </w:rPr>
        <w:t>ț</w:t>
      </w:r>
      <w:r w:rsidRPr="0061654A">
        <w:rPr>
          <w:rFonts w:ascii="Verdana" w:hAnsi="Verdana"/>
          <w:sz w:val="18"/>
          <w:szCs w:val="18"/>
          <w:lang w:val="ro-RO"/>
        </w:rPr>
        <w:t>i economici, nea</w:t>
      </w:r>
      <w:r w:rsidR="000C60B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milabile celor menajere (mobilier etc.);</w:t>
      </w:r>
    </w:p>
    <w:p w14:paraId="11C610FF" w14:textId="1CCA02FE" w:rsidR="000D79C4" w:rsidRDefault="00764E0D">
      <w:pPr>
        <w:numPr>
          <w:ilvl w:val="0"/>
          <w:numId w:val="17"/>
        </w:numPr>
        <w:shd w:val="clear" w:color="auto" w:fill="FFFFFF"/>
        <w:spacing w:after="240" w:line="288" w:lineRule="auto"/>
        <w:jc w:val="both"/>
        <w:rPr>
          <w:rFonts w:ascii="Verdana" w:hAnsi="Verdana"/>
          <w:sz w:val="18"/>
          <w:szCs w:val="18"/>
          <w:lang w:val="ro-RO"/>
        </w:rPr>
      </w:pPr>
      <w:bookmarkStart w:id="64" w:name="do|caI|ar2|al3|lik"/>
      <w:bookmarkEnd w:id="64"/>
      <w:r w:rsidRPr="0061654A">
        <w:rPr>
          <w:rFonts w:ascii="Verdana" w:hAnsi="Verdana"/>
          <w:sz w:val="18"/>
          <w:szCs w:val="18"/>
          <w:lang w:val="ro-RO"/>
        </w:rPr>
        <w:t xml:space="preserve">colectarea, transportul </w:t>
      </w:r>
      <w:r w:rsidR="00AF3701">
        <w:rPr>
          <w:rFonts w:ascii="Verdana" w:hAnsi="Verdana"/>
          <w:sz w:val="18"/>
          <w:szCs w:val="18"/>
          <w:lang w:val="ro-RO"/>
        </w:rPr>
        <w:t>și</w:t>
      </w:r>
      <w:r w:rsidRPr="0061654A">
        <w:rPr>
          <w:rFonts w:ascii="Verdana" w:hAnsi="Verdana"/>
          <w:sz w:val="18"/>
          <w:szCs w:val="18"/>
          <w:lang w:val="ro-RO"/>
        </w:rPr>
        <w:t xml:space="preserve"> eliminarea </w:t>
      </w:r>
      <w:r w:rsidR="00AF3701">
        <w:rPr>
          <w:rFonts w:ascii="Verdana" w:hAnsi="Verdana"/>
          <w:sz w:val="18"/>
          <w:szCs w:val="18"/>
          <w:lang w:val="ro-RO"/>
        </w:rPr>
        <w:t>Deșeurilor</w:t>
      </w:r>
      <w:r w:rsidRPr="0061654A">
        <w:rPr>
          <w:rFonts w:ascii="Verdana" w:hAnsi="Verdana"/>
          <w:sz w:val="18"/>
          <w:szCs w:val="18"/>
          <w:lang w:val="ro-RO"/>
        </w:rPr>
        <w:t xml:space="preserve"> provenite din gospodăriile popula</w:t>
      </w:r>
      <w:r w:rsidR="0077688D">
        <w:rPr>
          <w:rFonts w:ascii="Verdana" w:hAnsi="Verdana"/>
          <w:sz w:val="18"/>
          <w:szCs w:val="18"/>
          <w:lang w:val="ro-RO"/>
        </w:rPr>
        <w:t>ț</w:t>
      </w:r>
      <w:r w:rsidRPr="0061654A">
        <w:rPr>
          <w:rFonts w:ascii="Verdana" w:hAnsi="Verdana"/>
          <w:sz w:val="18"/>
          <w:szCs w:val="18"/>
          <w:lang w:val="ro-RO"/>
        </w:rPr>
        <w:t>iei, generate de activită</w:t>
      </w:r>
      <w:r w:rsidR="0077688D">
        <w:rPr>
          <w:rFonts w:ascii="Verdana" w:hAnsi="Verdana"/>
          <w:sz w:val="18"/>
          <w:szCs w:val="18"/>
          <w:lang w:val="ro-RO"/>
        </w:rPr>
        <w:t>ț</w:t>
      </w:r>
      <w:r w:rsidRPr="0061654A">
        <w:rPr>
          <w:rFonts w:ascii="Verdana" w:hAnsi="Verdana"/>
          <w:sz w:val="18"/>
          <w:szCs w:val="18"/>
          <w:lang w:val="ro-RO"/>
        </w:rPr>
        <w:t xml:space="preserve">i de reamenajare </w:t>
      </w:r>
      <w:r w:rsidR="00AF3701">
        <w:rPr>
          <w:rFonts w:ascii="Verdana" w:hAnsi="Verdana"/>
          <w:sz w:val="18"/>
          <w:szCs w:val="18"/>
          <w:lang w:val="ro-RO"/>
        </w:rPr>
        <w:t>și</w:t>
      </w:r>
      <w:r w:rsidRPr="0061654A">
        <w:rPr>
          <w:rFonts w:ascii="Verdana" w:hAnsi="Verdana"/>
          <w:sz w:val="18"/>
          <w:szCs w:val="18"/>
          <w:lang w:val="ro-RO"/>
        </w:rPr>
        <w:t xml:space="preserve"> reabilitare interioară a locuin</w:t>
      </w:r>
      <w:r w:rsidR="0077688D">
        <w:rPr>
          <w:rFonts w:ascii="Verdana" w:hAnsi="Verdana"/>
          <w:sz w:val="18"/>
          <w:szCs w:val="18"/>
          <w:lang w:val="ro-RO"/>
        </w:rPr>
        <w:t>ț</w:t>
      </w:r>
      <w:r w:rsidRPr="0061654A">
        <w:rPr>
          <w:rFonts w:ascii="Verdana" w:hAnsi="Verdana"/>
          <w:sz w:val="18"/>
          <w:szCs w:val="18"/>
          <w:lang w:val="ro-RO"/>
        </w:rPr>
        <w:t>elor/apartamentelor proprietate individuală.</w:t>
      </w:r>
    </w:p>
    <w:p w14:paraId="7686B3AA" w14:textId="4C73B0AB" w:rsidR="000D79C4" w:rsidRPr="0004351C" w:rsidRDefault="0004351C" w:rsidP="0004351C">
      <w:pPr>
        <w:pStyle w:val="ListParagraph"/>
        <w:numPr>
          <w:ilvl w:val="0"/>
          <w:numId w:val="17"/>
        </w:numPr>
        <w:rPr>
          <w:rFonts w:ascii="Verdana" w:hAnsi="Verdana" w:cs="Times New Roman"/>
          <w:sz w:val="18"/>
          <w:szCs w:val="18"/>
        </w:rPr>
      </w:pPr>
      <w:r w:rsidRPr="0004351C">
        <w:rPr>
          <w:rFonts w:ascii="Verdana" w:hAnsi="Verdana" w:cs="Times New Roman"/>
          <w:sz w:val="18"/>
          <w:szCs w:val="18"/>
        </w:rPr>
        <w:t xml:space="preserve">Colectarea altor categorii de </w:t>
      </w:r>
      <w:r w:rsidR="00AF3701">
        <w:rPr>
          <w:rFonts w:ascii="Verdana" w:hAnsi="Verdana" w:cs="Times New Roman"/>
          <w:sz w:val="18"/>
          <w:szCs w:val="18"/>
        </w:rPr>
        <w:t>Deșeuri</w:t>
      </w:r>
      <w:r w:rsidRPr="0004351C">
        <w:rPr>
          <w:rFonts w:ascii="Verdana" w:hAnsi="Verdana" w:cs="Times New Roman"/>
          <w:sz w:val="18"/>
          <w:szCs w:val="18"/>
        </w:rPr>
        <w:t xml:space="preserve"> generate </w:t>
      </w:r>
      <w:r w:rsidR="00AF3701">
        <w:rPr>
          <w:rFonts w:ascii="Verdana" w:hAnsi="Verdana" w:cs="Times New Roman"/>
          <w:sz w:val="18"/>
          <w:szCs w:val="18"/>
        </w:rPr>
        <w:t>conțin</w:t>
      </w:r>
      <w:r w:rsidRPr="0004351C">
        <w:rPr>
          <w:rFonts w:ascii="Verdana" w:hAnsi="Verdana" w:cs="Times New Roman"/>
          <w:sz w:val="18"/>
          <w:szCs w:val="18"/>
        </w:rPr>
        <w:t>u sau ocazional  in spatiile publice (str</w:t>
      </w:r>
      <w:r w:rsidR="0077688D">
        <w:rPr>
          <w:rFonts w:ascii="Verdana" w:hAnsi="Verdana" w:cs="Times New Roman"/>
          <w:sz w:val="18"/>
          <w:szCs w:val="18"/>
        </w:rPr>
        <w:t>ă</w:t>
      </w:r>
      <w:r w:rsidRPr="0004351C">
        <w:rPr>
          <w:rFonts w:ascii="Verdana" w:hAnsi="Verdana" w:cs="Times New Roman"/>
          <w:sz w:val="18"/>
          <w:szCs w:val="18"/>
        </w:rPr>
        <w:t xml:space="preserve">zi, </w:t>
      </w:r>
      <w:r w:rsidR="0077688D">
        <w:rPr>
          <w:rFonts w:ascii="Verdana" w:hAnsi="Verdana" w:cs="Times New Roman"/>
          <w:sz w:val="18"/>
          <w:szCs w:val="18"/>
        </w:rPr>
        <w:t>piețe</w:t>
      </w:r>
      <w:r w:rsidRPr="0004351C">
        <w:rPr>
          <w:rFonts w:ascii="Verdana" w:hAnsi="Verdana" w:cs="Times New Roman"/>
          <w:sz w:val="18"/>
          <w:szCs w:val="18"/>
        </w:rPr>
        <w:t>, festivaluri,</w:t>
      </w:r>
      <w:r w:rsidR="0077688D">
        <w:rPr>
          <w:rFonts w:ascii="Verdana" w:hAnsi="Verdana" w:cs="Times New Roman"/>
          <w:sz w:val="18"/>
          <w:szCs w:val="18"/>
        </w:rPr>
        <w:t xml:space="preserve"> </w:t>
      </w:r>
      <w:r w:rsidRPr="0004351C">
        <w:rPr>
          <w:rFonts w:ascii="Verdana" w:hAnsi="Verdana" w:cs="Times New Roman"/>
          <w:sz w:val="18"/>
          <w:szCs w:val="18"/>
        </w:rPr>
        <w:t>t</w:t>
      </w:r>
      <w:r>
        <w:rPr>
          <w:rFonts w:ascii="Verdana" w:hAnsi="Verdana" w:cs="Times New Roman"/>
          <w:sz w:val="18"/>
          <w:szCs w:val="18"/>
        </w:rPr>
        <w:t>â</w:t>
      </w:r>
      <w:r w:rsidRPr="0004351C">
        <w:rPr>
          <w:rFonts w:ascii="Verdana" w:hAnsi="Verdana" w:cs="Times New Roman"/>
          <w:sz w:val="18"/>
          <w:szCs w:val="18"/>
        </w:rPr>
        <w:t>r</w:t>
      </w:r>
      <w:r>
        <w:rPr>
          <w:rFonts w:ascii="Verdana" w:hAnsi="Verdana" w:cs="Times New Roman"/>
          <w:sz w:val="18"/>
          <w:szCs w:val="18"/>
        </w:rPr>
        <w:t>g</w:t>
      </w:r>
      <w:r w:rsidRPr="0004351C">
        <w:rPr>
          <w:rFonts w:ascii="Verdana" w:hAnsi="Verdana" w:cs="Times New Roman"/>
          <w:sz w:val="18"/>
          <w:szCs w:val="18"/>
        </w:rPr>
        <w:t xml:space="preserve">uri, parcuri </w:t>
      </w:r>
      <w:r w:rsidR="00AF3701">
        <w:rPr>
          <w:rFonts w:ascii="Verdana" w:hAnsi="Verdana" w:cs="Times New Roman"/>
          <w:sz w:val="18"/>
          <w:szCs w:val="18"/>
        </w:rPr>
        <w:t>și</w:t>
      </w:r>
      <w:r w:rsidRPr="0004351C">
        <w:rPr>
          <w:rFonts w:ascii="Verdana" w:hAnsi="Verdana" w:cs="Times New Roman"/>
          <w:sz w:val="18"/>
          <w:szCs w:val="18"/>
        </w:rPr>
        <w:t xml:space="preserve"> gr</w:t>
      </w:r>
      <w:r w:rsidR="0077688D">
        <w:rPr>
          <w:rFonts w:ascii="Verdana" w:hAnsi="Verdana" w:cs="Times New Roman"/>
          <w:sz w:val="18"/>
          <w:szCs w:val="18"/>
        </w:rPr>
        <w:t>ă</w:t>
      </w:r>
      <w:r w:rsidRPr="0004351C">
        <w:rPr>
          <w:rFonts w:ascii="Verdana" w:hAnsi="Verdana" w:cs="Times New Roman"/>
          <w:sz w:val="18"/>
          <w:szCs w:val="18"/>
        </w:rPr>
        <w:t xml:space="preserve">dini etc). </w:t>
      </w:r>
    </w:p>
    <w:p w14:paraId="28A78755" w14:textId="77777777" w:rsidR="000D79C4" w:rsidRPr="0061654A" w:rsidRDefault="00764E0D">
      <w:pPr>
        <w:shd w:val="clear" w:color="auto" w:fill="FFFFFF"/>
        <w:spacing w:after="240" w:line="288" w:lineRule="auto"/>
        <w:jc w:val="both"/>
        <w:rPr>
          <w:rFonts w:ascii="Verdana" w:hAnsi="Verdana"/>
          <w:b/>
          <w:bCs/>
          <w:sz w:val="18"/>
          <w:szCs w:val="18"/>
          <w:lang w:val="ro-RO"/>
        </w:rPr>
      </w:pPr>
      <w:r w:rsidRPr="0061654A">
        <w:rPr>
          <w:rFonts w:ascii="Verdana" w:hAnsi="Verdana"/>
          <w:b/>
          <w:bCs/>
          <w:sz w:val="18"/>
          <w:szCs w:val="18"/>
          <w:lang w:val="ro-RO"/>
        </w:rPr>
        <w:t>Mai specific, serviciile care fac obiectul procedurii de delegare sunt:</w:t>
      </w:r>
    </w:p>
    <w:p w14:paraId="3DFF840C" w14:textId="7CCF6A24" w:rsidR="000D79C4" w:rsidRPr="0061654A" w:rsidRDefault="00764E0D">
      <w:pPr>
        <w:numPr>
          <w:ilvl w:val="0"/>
          <w:numId w:val="18"/>
        </w:numPr>
        <w:shd w:val="clear" w:color="auto" w:fill="FFFFFF"/>
        <w:tabs>
          <w:tab w:val="num" w:pos="0"/>
        </w:tabs>
        <w:spacing w:after="240" w:line="288" w:lineRule="auto"/>
        <w:ind w:left="0" w:firstLine="0"/>
        <w:jc w:val="both"/>
        <w:rPr>
          <w:rFonts w:ascii="Verdana" w:hAnsi="Verdana"/>
          <w:sz w:val="18"/>
          <w:szCs w:val="18"/>
          <w:lang w:val="ro-RO"/>
        </w:rPr>
      </w:pPr>
      <w:r w:rsidRPr="0061654A">
        <w:rPr>
          <w:rFonts w:ascii="Verdana" w:hAnsi="Verdana"/>
          <w:sz w:val="18"/>
          <w:szCs w:val="18"/>
          <w:lang w:val="ro-RO"/>
        </w:rPr>
        <w:t xml:space="preserve">colectarea separată a </w:t>
      </w:r>
      <w:r w:rsidR="00AF3701">
        <w:rPr>
          <w:rFonts w:ascii="Verdana" w:hAnsi="Verdana"/>
          <w:sz w:val="18"/>
          <w:szCs w:val="18"/>
          <w:lang w:val="ro-RO"/>
        </w:rPr>
        <w:t>Deșeurilor</w:t>
      </w:r>
      <w:r w:rsidRPr="0061654A">
        <w:rPr>
          <w:rFonts w:ascii="Verdana" w:hAnsi="Verdana"/>
          <w:sz w:val="18"/>
          <w:szCs w:val="18"/>
          <w:lang w:val="ro-RO"/>
        </w:rPr>
        <w:t xml:space="preserve"> menajere reciclabile pe 3 fracții (hârtie </w:t>
      </w:r>
      <w:r w:rsidR="00AF3701">
        <w:rPr>
          <w:rFonts w:ascii="Verdana" w:hAnsi="Verdana"/>
          <w:sz w:val="18"/>
          <w:szCs w:val="18"/>
          <w:lang w:val="ro-RO"/>
        </w:rPr>
        <w:t>și</w:t>
      </w:r>
      <w:r w:rsidRPr="0061654A">
        <w:rPr>
          <w:rFonts w:ascii="Verdana" w:hAnsi="Verdana"/>
          <w:sz w:val="18"/>
          <w:szCs w:val="18"/>
          <w:lang w:val="ro-RO"/>
        </w:rPr>
        <w:t xml:space="preserve"> carton, plastic </w:t>
      </w:r>
      <w:r w:rsidR="00AF3701">
        <w:rPr>
          <w:rFonts w:ascii="Verdana" w:hAnsi="Verdana"/>
          <w:sz w:val="18"/>
          <w:szCs w:val="18"/>
          <w:lang w:val="ro-RO"/>
        </w:rPr>
        <w:t>și</w:t>
      </w:r>
      <w:r w:rsidRPr="0061654A">
        <w:rPr>
          <w:rFonts w:ascii="Verdana" w:hAnsi="Verdana"/>
          <w:sz w:val="18"/>
          <w:szCs w:val="18"/>
          <w:lang w:val="ro-RO"/>
        </w:rPr>
        <w:t xml:space="preserve"> metal </w:t>
      </w:r>
      <w:r w:rsidR="00AF3701">
        <w:rPr>
          <w:rFonts w:ascii="Verdana" w:hAnsi="Verdana"/>
          <w:sz w:val="18"/>
          <w:szCs w:val="18"/>
          <w:lang w:val="ro-RO"/>
        </w:rPr>
        <w:t>și</w:t>
      </w:r>
      <w:r w:rsidRPr="0061654A">
        <w:rPr>
          <w:rFonts w:ascii="Verdana" w:hAnsi="Verdana"/>
          <w:sz w:val="18"/>
          <w:szCs w:val="18"/>
          <w:lang w:val="ro-RO"/>
        </w:rPr>
        <w:t xml:space="preserve"> sticlă </w:t>
      </w:r>
      <w:r w:rsidR="00AF3701">
        <w:rPr>
          <w:rFonts w:ascii="Verdana" w:hAnsi="Verdana"/>
          <w:sz w:val="18"/>
          <w:szCs w:val="18"/>
          <w:lang w:val="ro-RO"/>
        </w:rPr>
        <w:t>și</w:t>
      </w:r>
      <w:r w:rsidRPr="0061654A">
        <w:rPr>
          <w:rFonts w:ascii="Verdana" w:hAnsi="Verdana"/>
          <w:sz w:val="18"/>
          <w:szCs w:val="18"/>
          <w:lang w:val="ro-RO"/>
        </w:rPr>
        <w:t xml:space="preserve"> transportul acestora la </w:t>
      </w:r>
      <w:r w:rsidR="0077688D">
        <w:rPr>
          <w:rFonts w:ascii="Verdana" w:hAnsi="Verdana"/>
          <w:sz w:val="18"/>
          <w:szCs w:val="18"/>
          <w:lang w:val="ro-RO"/>
        </w:rPr>
        <w:t>Stația</w:t>
      </w:r>
      <w:r w:rsidRPr="0061654A">
        <w:rPr>
          <w:rFonts w:ascii="Verdana" w:hAnsi="Verdana"/>
          <w:sz w:val="18"/>
          <w:szCs w:val="18"/>
          <w:lang w:val="ro-RO"/>
        </w:rPr>
        <w:t xml:space="preserve"> de sortare de la Lupac;</w:t>
      </w:r>
    </w:p>
    <w:p w14:paraId="0E7994BB" w14:textId="3F9F8056" w:rsidR="000D79C4" w:rsidRPr="0061654A" w:rsidRDefault="00764E0D">
      <w:pPr>
        <w:numPr>
          <w:ilvl w:val="0"/>
          <w:numId w:val="18"/>
        </w:numPr>
        <w:shd w:val="clear" w:color="auto" w:fill="FFFFFF"/>
        <w:spacing w:after="240" w:line="288" w:lineRule="auto"/>
        <w:jc w:val="both"/>
        <w:rPr>
          <w:rFonts w:ascii="Verdana" w:hAnsi="Verdana"/>
          <w:sz w:val="18"/>
          <w:szCs w:val="18"/>
          <w:lang w:val="ro-RO"/>
        </w:rPr>
      </w:pPr>
      <w:r w:rsidRPr="0061654A">
        <w:rPr>
          <w:rFonts w:ascii="Verdana" w:hAnsi="Verdana"/>
          <w:sz w:val="18"/>
          <w:szCs w:val="18"/>
          <w:lang w:val="ro-RO"/>
        </w:rPr>
        <w:lastRenderedPageBreak/>
        <w:t xml:space="preserve">colectarea separată a </w:t>
      </w:r>
      <w:r w:rsidR="00AF3701">
        <w:rPr>
          <w:rFonts w:ascii="Verdana" w:hAnsi="Verdana"/>
          <w:sz w:val="18"/>
          <w:szCs w:val="18"/>
          <w:lang w:val="ro-RO"/>
        </w:rPr>
        <w:t>Deșeurilor</w:t>
      </w:r>
      <w:r w:rsidRPr="0061654A">
        <w:rPr>
          <w:rFonts w:ascii="Verdana" w:hAnsi="Verdana"/>
          <w:sz w:val="18"/>
          <w:szCs w:val="18"/>
          <w:lang w:val="ro-RO"/>
        </w:rPr>
        <w:t xml:space="preserve"> menajere reziduale </w:t>
      </w:r>
      <w:r w:rsidR="00AF3701">
        <w:rPr>
          <w:rFonts w:ascii="Verdana" w:hAnsi="Verdana"/>
          <w:sz w:val="18"/>
          <w:szCs w:val="18"/>
          <w:lang w:val="ro-RO"/>
        </w:rPr>
        <w:t>și</w:t>
      </w:r>
      <w:r w:rsidRPr="0061654A">
        <w:rPr>
          <w:rFonts w:ascii="Verdana" w:hAnsi="Verdana"/>
          <w:sz w:val="18"/>
          <w:szCs w:val="18"/>
          <w:lang w:val="ro-RO"/>
        </w:rPr>
        <w:t xml:space="preserve"> transportul acestora la TMB de la Lupac;</w:t>
      </w:r>
    </w:p>
    <w:p w14:paraId="694B91A3" w14:textId="7CF0AC40" w:rsidR="000D79C4" w:rsidRPr="0061654A" w:rsidRDefault="00764E0D">
      <w:pPr>
        <w:pStyle w:val="ListParagraph"/>
        <w:numPr>
          <w:ilvl w:val="0"/>
          <w:numId w:val="18"/>
        </w:numPr>
        <w:rPr>
          <w:rFonts w:ascii="Verdana" w:hAnsi="Verdana" w:cs="Times New Roman"/>
          <w:sz w:val="18"/>
          <w:szCs w:val="18"/>
        </w:rPr>
      </w:pPr>
      <w:r w:rsidRPr="0061654A">
        <w:rPr>
          <w:rFonts w:ascii="Verdana" w:hAnsi="Verdana"/>
          <w:sz w:val="18"/>
          <w:szCs w:val="18"/>
        </w:rPr>
        <w:t xml:space="preserve">colectarea </w:t>
      </w:r>
      <w:r w:rsidR="00AF3701">
        <w:rPr>
          <w:rFonts w:ascii="Verdana" w:hAnsi="Verdana"/>
          <w:sz w:val="18"/>
          <w:szCs w:val="18"/>
        </w:rPr>
        <w:t>Deșeurilor</w:t>
      </w:r>
      <w:r w:rsidRPr="0061654A">
        <w:rPr>
          <w:rFonts w:ascii="Verdana" w:hAnsi="Verdana"/>
          <w:sz w:val="18"/>
          <w:szCs w:val="18"/>
        </w:rPr>
        <w:t xml:space="preserve"> biodegradabile </w:t>
      </w:r>
      <w:r w:rsidR="00AF3701">
        <w:rPr>
          <w:rFonts w:ascii="Verdana" w:hAnsi="Verdana" w:cs="Times New Roman"/>
          <w:sz w:val="18"/>
          <w:szCs w:val="18"/>
        </w:rPr>
        <w:t>și</w:t>
      </w:r>
      <w:r w:rsidRPr="0061654A">
        <w:rPr>
          <w:rFonts w:ascii="Verdana" w:hAnsi="Verdana" w:cs="Times New Roman"/>
          <w:sz w:val="18"/>
          <w:szCs w:val="18"/>
        </w:rPr>
        <w:t xml:space="preserve"> transportul acestora </w:t>
      </w:r>
      <w:r w:rsidRPr="0061654A">
        <w:rPr>
          <w:rFonts w:ascii="Verdana" w:hAnsi="Verdana"/>
          <w:sz w:val="18"/>
          <w:szCs w:val="18"/>
        </w:rPr>
        <w:t>TMB de la Lupac</w:t>
      </w:r>
      <w:r w:rsidRPr="0061654A">
        <w:rPr>
          <w:rFonts w:ascii="Verdana" w:hAnsi="Verdana" w:cs="Times New Roman"/>
          <w:sz w:val="18"/>
          <w:szCs w:val="18"/>
        </w:rPr>
        <w:t>;</w:t>
      </w:r>
    </w:p>
    <w:p w14:paraId="131F13E7" w14:textId="6F259C43" w:rsidR="000D79C4" w:rsidRPr="0061654A" w:rsidRDefault="00764E0D">
      <w:pPr>
        <w:numPr>
          <w:ilvl w:val="0"/>
          <w:numId w:val="18"/>
        </w:numPr>
        <w:shd w:val="clear" w:color="auto" w:fill="FFFFFF"/>
        <w:spacing w:after="240" w:line="288" w:lineRule="auto"/>
        <w:jc w:val="both"/>
        <w:rPr>
          <w:rFonts w:ascii="Verdana" w:hAnsi="Verdana"/>
          <w:sz w:val="18"/>
          <w:szCs w:val="18"/>
          <w:lang w:val="ro-RO"/>
        </w:rPr>
      </w:pPr>
      <w:r w:rsidRPr="0061654A">
        <w:rPr>
          <w:rFonts w:ascii="Verdana" w:hAnsi="Verdana"/>
          <w:sz w:val="18"/>
          <w:szCs w:val="18"/>
          <w:lang w:val="ro-RO"/>
        </w:rPr>
        <w:t xml:space="preserve">colectarea separată a </w:t>
      </w:r>
      <w:r w:rsidR="00AF3701">
        <w:rPr>
          <w:rFonts w:ascii="Verdana" w:hAnsi="Verdana"/>
          <w:sz w:val="18"/>
          <w:szCs w:val="18"/>
          <w:lang w:val="ro-RO"/>
        </w:rPr>
        <w:t>Deșeurilor</w:t>
      </w:r>
      <w:r w:rsidRPr="0061654A">
        <w:rPr>
          <w:rFonts w:ascii="Verdana" w:hAnsi="Verdana"/>
          <w:sz w:val="18"/>
          <w:szCs w:val="18"/>
          <w:lang w:val="ro-RO"/>
        </w:rPr>
        <w:t xml:space="preserve"> reciclabile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milar</w:t>
      </w:r>
      <w:r w:rsidR="0077688D">
        <w:rPr>
          <w:rFonts w:ascii="Verdana" w:hAnsi="Verdana"/>
          <w:sz w:val="18"/>
          <w:szCs w:val="18"/>
          <w:lang w:val="ro-RO"/>
        </w:rPr>
        <w:t>e</w:t>
      </w:r>
      <w:r w:rsidRPr="0061654A">
        <w:rPr>
          <w:rFonts w:ascii="Verdana" w:hAnsi="Verdana"/>
          <w:sz w:val="18"/>
          <w:szCs w:val="18"/>
          <w:lang w:val="ro-RO"/>
        </w:rPr>
        <w:t xml:space="preserve"> de la operatorii economici </w:t>
      </w:r>
      <w:r w:rsidR="00AF3701">
        <w:rPr>
          <w:rFonts w:ascii="Verdana" w:hAnsi="Verdana"/>
          <w:sz w:val="18"/>
          <w:szCs w:val="18"/>
          <w:lang w:val="ro-RO"/>
        </w:rPr>
        <w:t>și</w:t>
      </w:r>
      <w:r w:rsidRPr="0061654A">
        <w:rPr>
          <w:rFonts w:ascii="Verdana" w:hAnsi="Verdana"/>
          <w:sz w:val="18"/>
          <w:szCs w:val="18"/>
          <w:lang w:val="ro-RO"/>
        </w:rPr>
        <w:t xml:space="preserve"> transportul acestora la </w:t>
      </w:r>
      <w:r w:rsidR="0077688D">
        <w:rPr>
          <w:rFonts w:ascii="Verdana" w:hAnsi="Verdana"/>
          <w:sz w:val="18"/>
          <w:szCs w:val="18"/>
          <w:lang w:val="ro-RO"/>
        </w:rPr>
        <w:t>Stația</w:t>
      </w:r>
      <w:r w:rsidRPr="0061654A">
        <w:rPr>
          <w:rFonts w:ascii="Verdana" w:hAnsi="Verdana"/>
          <w:sz w:val="18"/>
          <w:szCs w:val="18"/>
          <w:lang w:val="ro-RO"/>
        </w:rPr>
        <w:t xml:space="preserve"> de sortare de la Lupac;</w:t>
      </w:r>
    </w:p>
    <w:p w14:paraId="2A4B37CC" w14:textId="5EE176B6" w:rsidR="000D79C4" w:rsidRPr="0061654A" w:rsidRDefault="00764E0D">
      <w:pPr>
        <w:numPr>
          <w:ilvl w:val="0"/>
          <w:numId w:val="18"/>
        </w:numPr>
        <w:shd w:val="clear" w:color="auto" w:fill="FFFFFF"/>
        <w:spacing w:after="240" w:line="288" w:lineRule="auto"/>
        <w:jc w:val="both"/>
        <w:rPr>
          <w:rFonts w:ascii="Verdana" w:hAnsi="Verdana"/>
          <w:sz w:val="18"/>
          <w:szCs w:val="18"/>
          <w:lang w:val="ro-RO"/>
        </w:rPr>
      </w:pPr>
      <w:r w:rsidRPr="0061654A">
        <w:rPr>
          <w:rFonts w:ascii="Verdana" w:hAnsi="Verdana"/>
          <w:sz w:val="18"/>
          <w:szCs w:val="18"/>
          <w:lang w:val="ro-RO"/>
        </w:rPr>
        <w:t xml:space="preserve">colectarea </w:t>
      </w:r>
      <w:r w:rsidR="00AF3701">
        <w:rPr>
          <w:rFonts w:ascii="Verdana" w:hAnsi="Verdana"/>
          <w:sz w:val="18"/>
          <w:szCs w:val="18"/>
          <w:lang w:val="ro-RO"/>
        </w:rPr>
        <w:t>Deșeurilor</w:t>
      </w:r>
      <w:r w:rsidRPr="0061654A">
        <w:rPr>
          <w:rFonts w:ascii="Verdana" w:hAnsi="Verdana"/>
          <w:sz w:val="18"/>
          <w:szCs w:val="18"/>
          <w:lang w:val="ro-RO"/>
        </w:rPr>
        <w:t xml:space="preserve">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milar</w:t>
      </w:r>
      <w:r w:rsidR="0077688D">
        <w:rPr>
          <w:rFonts w:ascii="Verdana" w:hAnsi="Verdana"/>
          <w:sz w:val="18"/>
          <w:szCs w:val="18"/>
          <w:lang w:val="ro-RO"/>
        </w:rPr>
        <w:t>e</w:t>
      </w:r>
      <w:r w:rsidRPr="0061654A">
        <w:rPr>
          <w:rFonts w:ascii="Verdana" w:hAnsi="Verdana"/>
          <w:sz w:val="18"/>
          <w:szCs w:val="18"/>
          <w:lang w:val="ro-RO"/>
        </w:rPr>
        <w:t xml:space="preserve"> reziduale </w:t>
      </w:r>
      <w:r w:rsidR="00AF3701">
        <w:rPr>
          <w:rFonts w:ascii="Verdana" w:hAnsi="Verdana"/>
          <w:sz w:val="18"/>
          <w:szCs w:val="18"/>
          <w:lang w:val="ro-RO"/>
        </w:rPr>
        <w:t>și</w:t>
      </w:r>
      <w:r w:rsidRPr="0061654A">
        <w:rPr>
          <w:rFonts w:ascii="Verdana" w:hAnsi="Verdana"/>
          <w:sz w:val="18"/>
          <w:szCs w:val="18"/>
          <w:lang w:val="ro-RO"/>
        </w:rPr>
        <w:t xml:space="preserve"> transportul acestora la TMB de la Lupac;</w:t>
      </w:r>
    </w:p>
    <w:p w14:paraId="2DAE160D" w14:textId="51EAC0F6" w:rsidR="000D79C4" w:rsidRPr="00AA7B48" w:rsidRDefault="00764E0D" w:rsidP="00AA7B48">
      <w:pPr>
        <w:numPr>
          <w:ilvl w:val="0"/>
          <w:numId w:val="18"/>
        </w:numPr>
        <w:shd w:val="clear" w:color="auto" w:fill="FFFFFF"/>
        <w:spacing w:after="240" w:line="288" w:lineRule="auto"/>
        <w:jc w:val="both"/>
        <w:rPr>
          <w:rFonts w:ascii="Verdana" w:hAnsi="Verdana"/>
          <w:sz w:val="18"/>
          <w:szCs w:val="18"/>
          <w:lang w:val="ro-RO"/>
        </w:rPr>
      </w:pPr>
      <w:bookmarkStart w:id="65" w:name="_Hlk70494869"/>
      <w:r w:rsidRPr="0061654A">
        <w:rPr>
          <w:rFonts w:ascii="Verdana" w:hAnsi="Verdana"/>
          <w:sz w:val="18"/>
          <w:szCs w:val="18"/>
          <w:lang w:val="ro-RO"/>
        </w:rPr>
        <w:t xml:space="preserve">colectarea </w:t>
      </w:r>
      <w:r w:rsidR="00AF3701">
        <w:rPr>
          <w:rFonts w:ascii="Verdana" w:hAnsi="Verdana"/>
          <w:sz w:val="18"/>
          <w:szCs w:val="18"/>
          <w:lang w:val="ro-RO"/>
        </w:rPr>
        <w:t>Deșeurilor</w:t>
      </w:r>
      <w:r w:rsidRPr="0061654A">
        <w:rPr>
          <w:rFonts w:ascii="Verdana" w:hAnsi="Verdana"/>
          <w:sz w:val="18"/>
          <w:szCs w:val="18"/>
          <w:lang w:val="ro-RO"/>
        </w:rPr>
        <w:t xml:space="preserve">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milar</w:t>
      </w:r>
      <w:r w:rsidR="0077688D">
        <w:rPr>
          <w:rFonts w:ascii="Verdana" w:hAnsi="Verdana"/>
          <w:sz w:val="18"/>
          <w:szCs w:val="18"/>
          <w:lang w:val="ro-RO"/>
        </w:rPr>
        <w:t>e</w:t>
      </w:r>
      <w:r w:rsidRPr="0061654A">
        <w:rPr>
          <w:rFonts w:ascii="Verdana" w:hAnsi="Verdana"/>
          <w:sz w:val="18"/>
          <w:szCs w:val="18"/>
          <w:lang w:val="ro-RO"/>
        </w:rPr>
        <w:t xml:space="preserve"> biodegradabile </w:t>
      </w:r>
      <w:r w:rsidR="00AF3701">
        <w:rPr>
          <w:rFonts w:ascii="Verdana" w:hAnsi="Verdana"/>
          <w:sz w:val="18"/>
          <w:szCs w:val="18"/>
          <w:lang w:val="ro-RO"/>
        </w:rPr>
        <w:t>și</w:t>
      </w:r>
      <w:r w:rsidRPr="0061654A">
        <w:rPr>
          <w:rFonts w:ascii="Verdana" w:hAnsi="Verdana"/>
          <w:sz w:val="18"/>
          <w:szCs w:val="18"/>
          <w:lang w:val="ro-RO"/>
        </w:rPr>
        <w:t xml:space="preserve"> transportul acestora </w:t>
      </w:r>
      <w:bookmarkEnd w:id="65"/>
      <w:r w:rsidRPr="00AA7B48">
        <w:rPr>
          <w:rFonts w:ascii="Verdana" w:hAnsi="Verdana"/>
          <w:sz w:val="18"/>
          <w:szCs w:val="18"/>
          <w:lang w:val="ro-RO"/>
        </w:rPr>
        <w:t>la TMB de la Lupac;</w:t>
      </w:r>
    </w:p>
    <w:p w14:paraId="0A90BBF4" w14:textId="47984949" w:rsidR="000D79C4" w:rsidRPr="0061654A" w:rsidRDefault="00764E0D">
      <w:pPr>
        <w:numPr>
          <w:ilvl w:val="0"/>
          <w:numId w:val="18"/>
        </w:numPr>
        <w:shd w:val="clear" w:color="auto" w:fill="FFFFFF"/>
        <w:spacing w:after="240" w:line="288" w:lineRule="auto"/>
        <w:jc w:val="both"/>
        <w:rPr>
          <w:rFonts w:ascii="Verdana" w:hAnsi="Verdana"/>
          <w:sz w:val="18"/>
          <w:szCs w:val="18"/>
          <w:lang w:val="ro-RO"/>
        </w:rPr>
      </w:pPr>
      <w:r w:rsidRPr="0061654A">
        <w:rPr>
          <w:rFonts w:ascii="Verdana" w:hAnsi="Verdana"/>
          <w:sz w:val="18"/>
          <w:szCs w:val="18"/>
          <w:lang w:val="ro-RO"/>
        </w:rPr>
        <w:t xml:space="preserve">colectarea separată </w:t>
      </w:r>
      <w:r w:rsidR="00AF3701">
        <w:rPr>
          <w:rFonts w:ascii="Verdana" w:hAnsi="Verdana"/>
          <w:sz w:val="18"/>
          <w:szCs w:val="18"/>
          <w:lang w:val="ro-RO"/>
        </w:rPr>
        <w:t>și</w:t>
      </w:r>
      <w:r w:rsidRPr="0061654A">
        <w:rPr>
          <w:rFonts w:ascii="Verdana" w:hAnsi="Verdana"/>
          <w:sz w:val="18"/>
          <w:szCs w:val="18"/>
          <w:lang w:val="ro-RO"/>
        </w:rPr>
        <w:t xml:space="preserve"> transportul </w:t>
      </w:r>
      <w:r w:rsidR="00AF3701">
        <w:rPr>
          <w:rFonts w:ascii="Verdana" w:hAnsi="Verdana"/>
          <w:sz w:val="18"/>
          <w:szCs w:val="18"/>
          <w:lang w:val="ro-RO"/>
        </w:rPr>
        <w:t>Deșeurilor</w:t>
      </w:r>
      <w:r w:rsidRPr="0061654A">
        <w:rPr>
          <w:rFonts w:ascii="Verdana" w:hAnsi="Verdana"/>
          <w:sz w:val="18"/>
          <w:szCs w:val="18"/>
          <w:lang w:val="ro-RO"/>
        </w:rPr>
        <w:t xml:space="preserve"> periculoase din </w:t>
      </w:r>
      <w:r w:rsidR="00AF3701">
        <w:rPr>
          <w:rFonts w:ascii="Verdana" w:hAnsi="Verdana"/>
          <w:sz w:val="18"/>
          <w:szCs w:val="18"/>
          <w:lang w:val="ro-RO"/>
        </w:rPr>
        <w:t>Deșeuri</w:t>
      </w:r>
      <w:r w:rsidRPr="0061654A">
        <w:rPr>
          <w:rFonts w:ascii="Verdana" w:hAnsi="Verdana"/>
          <w:sz w:val="18"/>
          <w:szCs w:val="18"/>
          <w:lang w:val="ro-RO"/>
        </w:rPr>
        <w:t xml:space="preserve">le menajere </w:t>
      </w:r>
      <w:r w:rsidR="00AF3701">
        <w:rPr>
          <w:rFonts w:ascii="Verdana" w:hAnsi="Verdana"/>
          <w:sz w:val="18"/>
          <w:szCs w:val="18"/>
          <w:lang w:val="ro-RO"/>
        </w:rPr>
        <w:t>și</w:t>
      </w:r>
      <w:r w:rsidRPr="0061654A">
        <w:rPr>
          <w:rFonts w:ascii="Verdana" w:hAnsi="Verdana"/>
          <w:sz w:val="18"/>
          <w:szCs w:val="18"/>
          <w:lang w:val="ro-RO"/>
        </w:rPr>
        <w:t xml:space="preserve"> transportul acestora pe amplasamentul CMID Lupac;</w:t>
      </w:r>
    </w:p>
    <w:p w14:paraId="6D874133" w14:textId="407E457C" w:rsidR="000D79C4" w:rsidRPr="0061654A" w:rsidRDefault="00764E0D">
      <w:pPr>
        <w:numPr>
          <w:ilvl w:val="0"/>
          <w:numId w:val="18"/>
        </w:numPr>
        <w:shd w:val="clear" w:color="auto" w:fill="FFFFFF"/>
        <w:spacing w:after="240" w:line="288" w:lineRule="auto"/>
        <w:jc w:val="both"/>
        <w:rPr>
          <w:rFonts w:ascii="Verdana" w:hAnsi="Verdana"/>
          <w:sz w:val="18"/>
          <w:szCs w:val="18"/>
          <w:lang w:val="ro-RO"/>
        </w:rPr>
      </w:pPr>
      <w:r w:rsidRPr="0061654A">
        <w:rPr>
          <w:rFonts w:ascii="Verdana" w:hAnsi="Verdana"/>
          <w:sz w:val="18"/>
          <w:szCs w:val="18"/>
          <w:lang w:val="ro-RO"/>
        </w:rPr>
        <w:t xml:space="preserve">colectarea separată </w:t>
      </w:r>
      <w:r w:rsidR="00AF3701">
        <w:rPr>
          <w:rFonts w:ascii="Verdana" w:hAnsi="Verdana"/>
          <w:sz w:val="18"/>
          <w:szCs w:val="18"/>
          <w:lang w:val="ro-RO"/>
        </w:rPr>
        <w:t>și</w:t>
      </w:r>
      <w:r w:rsidRPr="0061654A">
        <w:rPr>
          <w:rFonts w:ascii="Verdana" w:hAnsi="Verdana"/>
          <w:sz w:val="18"/>
          <w:szCs w:val="18"/>
          <w:lang w:val="ro-RO"/>
        </w:rPr>
        <w:t xml:space="preserve"> transportul </w:t>
      </w:r>
      <w:r w:rsidR="00AF3701">
        <w:rPr>
          <w:rFonts w:ascii="Verdana" w:hAnsi="Verdana"/>
          <w:sz w:val="18"/>
          <w:szCs w:val="18"/>
          <w:lang w:val="ro-RO"/>
        </w:rPr>
        <w:t>Deșeurilor</w:t>
      </w:r>
      <w:r w:rsidRPr="0061654A">
        <w:rPr>
          <w:rFonts w:ascii="Verdana" w:hAnsi="Verdana"/>
          <w:sz w:val="18"/>
          <w:szCs w:val="18"/>
          <w:lang w:val="ro-RO"/>
        </w:rPr>
        <w:t xml:space="preserve"> voluminoase provenite de la populație, instituții publice </w:t>
      </w:r>
      <w:r w:rsidR="00AF3701">
        <w:rPr>
          <w:rFonts w:ascii="Verdana" w:hAnsi="Verdana"/>
          <w:sz w:val="18"/>
          <w:szCs w:val="18"/>
          <w:lang w:val="ro-RO"/>
        </w:rPr>
        <w:t>și</w:t>
      </w:r>
      <w:r w:rsidRPr="0061654A">
        <w:rPr>
          <w:rFonts w:ascii="Verdana" w:hAnsi="Verdana"/>
          <w:sz w:val="18"/>
          <w:szCs w:val="18"/>
          <w:lang w:val="ro-RO"/>
        </w:rPr>
        <w:t xml:space="preserve"> agenți economic, </w:t>
      </w:r>
      <w:r w:rsidR="0077688D">
        <w:rPr>
          <w:rFonts w:ascii="Verdana" w:hAnsi="Verdana"/>
          <w:sz w:val="18"/>
          <w:szCs w:val="18"/>
          <w:lang w:val="ro-RO"/>
        </w:rPr>
        <w:t>s</w:t>
      </w:r>
      <w:r w:rsidR="00AF3701">
        <w:rPr>
          <w:rFonts w:ascii="Verdana" w:hAnsi="Verdana"/>
          <w:sz w:val="18"/>
          <w:szCs w:val="18"/>
          <w:lang w:val="ro-RO"/>
        </w:rPr>
        <w:t>i</w:t>
      </w:r>
      <w:r w:rsidR="00AA7B48">
        <w:rPr>
          <w:rFonts w:ascii="Verdana" w:hAnsi="Verdana"/>
          <w:sz w:val="18"/>
          <w:szCs w:val="18"/>
          <w:lang w:val="ro-RO"/>
        </w:rPr>
        <w:t>milare</w:t>
      </w:r>
      <w:r w:rsidRPr="0061654A">
        <w:rPr>
          <w:rFonts w:ascii="Verdana" w:hAnsi="Verdana"/>
          <w:sz w:val="18"/>
          <w:szCs w:val="18"/>
          <w:lang w:val="ro-RO"/>
        </w:rPr>
        <w:t xml:space="preserve"> celor menajere </w:t>
      </w:r>
      <w:r w:rsidR="00AF3701">
        <w:rPr>
          <w:rFonts w:ascii="Verdana" w:hAnsi="Verdana"/>
          <w:sz w:val="18"/>
          <w:szCs w:val="18"/>
          <w:lang w:val="ro-RO"/>
        </w:rPr>
        <w:t>și</w:t>
      </w:r>
      <w:r w:rsidRPr="0061654A">
        <w:rPr>
          <w:rFonts w:ascii="Verdana" w:hAnsi="Verdana"/>
          <w:sz w:val="18"/>
          <w:szCs w:val="18"/>
          <w:lang w:val="ro-RO"/>
        </w:rPr>
        <w:t xml:space="preserve"> transportul acestora pe amplasamentul CMID Lupac;</w:t>
      </w:r>
    </w:p>
    <w:p w14:paraId="78DD3F41" w14:textId="18641041" w:rsidR="000D79C4" w:rsidRPr="0061654A" w:rsidRDefault="00764E0D">
      <w:pPr>
        <w:numPr>
          <w:ilvl w:val="0"/>
          <w:numId w:val="18"/>
        </w:numPr>
        <w:shd w:val="clear" w:color="auto" w:fill="FFFFFF"/>
        <w:spacing w:after="240" w:line="288" w:lineRule="auto"/>
        <w:jc w:val="both"/>
        <w:rPr>
          <w:rFonts w:ascii="Verdana" w:hAnsi="Verdana"/>
          <w:sz w:val="18"/>
          <w:szCs w:val="18"/>
          <w:lang w:val="ro-RO"/>
        </w:rPr>
      </w:pPr>
      <w:r w:rsidRPr="0061654A">
        <w:rPr>
          <w:rFonts w:ascii="Verdana" w:hAnsi="Verdana"/>
          <w:sz w:val="18"/>
          <w:szCs w:val="18"/>
          <w:lang w:val="ro-RO"/>
        </w:rPr>
        <w:t xml:space="preserve">colectarea separată </w:t>
      </w:r>
      <w:r w:rsidR="00AF3701">
        <w:rPr>
          <w:rFonts w:ascii="Verdana" w:hAnsi="Verdana"/>
          <w:sz w:val="18"/>
          <w:szCs w:val="18"/>
          <w:lang w:val="ro-RO"/>
        </w:rPr>
        <w:t>și</w:t>
      </w:r>
      <w:r w:rsidRPr="0061654A">
        <w:rPr>
          <w:rFonts w:ascii="Verdana" w:hAnsi="Verdana"/>
          <w:sz w:val="18"/>
          <w:szCs w:val="18"/>
          <w:lang w:val="ro-RO"/>
        </w:rPr>
        <w:t xml:space="preserve"> gestionarea </w:t>
      </w:r>
      <w:r w:rsidR="00AF3701">
        <w:rPr>
          <w:rFonts w:ascii="Verdana" w:hAnsi="Verdana"/>
          <w:sz w:val="18"/>
          <w:szCs w:val="18"/>
          <w:lang w:val="ro-RO"/>
        </w:rPr>
        <w:t>Deșeurilor</w:t>
      </w:r>
      <w:r w:rsidRPr="0061654A">
        <w:rPr>
          <w:rFonts w:ascii="Verdana" w:hAnsi="Verdana"/>
          <w:sz w:val="18"/>
          <w:szCs w:val="18"/>
          <w:lang w:val="ro-RO"/>
        </w:rPr>
        <w:t xml:space="preserve"> provenite din gospodăriile popula</w:t>
      </w:r>
      <w:r w:rsidR="0077688D">
        <w:rPr>
          <w:rFonts w:ascii="Verdana" w:hAnsi="Verdana"/>
          <w:sz w:val="18"/>
          <w:szCs w:val="18"/>
          <w:lang w:val="ro-RO"/>
        </w:rPr>
        <w:t>ț</w:t>
      </w:r>
      <w:r w:rsidRPr="0061654A">
        <w:rPr>
          <w:rFonts w:ascii="Verdana" w:hAnsi="Verdana"/>
          <w:sz w:val="18"/>
          <w:szCs w:val="18"/>
          <w:lang w:val="ro-RO"/>
        </w:rPr>
        <w:t>iei, generate de activită</w:t>
      </w:r>
      <w:r w:rsidR="0077688D">
        <w:rPr>
          <w:rFonts w:ascii="Verdana" w:hAnsi="Verdana"/>
          <w:sz w:val="18"/>
          <w:szCs w:val="18"/>
          <w:lang w:val="ro-RO"/>
        </w:rPr>
        <w:t>ț</w:t>
      </w:r>
      <w:r w:rsidRPr="0061654A">
        <w:rPr>
          <w:rFonts w:ascii="Verdana" w:hAnsi="Verdana"/>
          <w:sz w:val="18"/>
          <w:szCs w:val="18"/>
          <w:lang w:val="ro-RO"/>
        </w:rPr>
        <w:t xml:space="preserve">i de reamenajare </w:t>
      </w:r>
      <w:r w:rsidR="00AF3701">
        <w:rPr>
          <w:rFonts w:ascii="Verdana" w:hAnsi="Verdana"/>
          <w:sz w:val="18"/>
          <w:szCs w:val="18"/>
          <w:lang w:val="ro-RO"/>
        </w:rPr>
        <w:t>și</w:t>
      </w:r>
      <w:r w:rsidRPr="0061654A">
        <w:rPr>
          <w:rFonts w:ascii="Verdana" w:hAnsi="Verdana"/>
          <w:sz w:val="18"/>
          <w:szCs w:val="18"/>
          <w:lang w:val="ro-RO"/>
        </w:rPr>
        <w:t xml:space="preserve"> reabilitare interioară a locuin</w:t>
      </w:r>
      <w:r w:rsidR="0077688D">
        <w:rPr>
          <w:rFonts w:ascii="Verdana" w:hAnsi="Verdana"/>
          <w:sz w:val="18"/>
          <w:szCs w:val="18"/>
          <w:lang w:val="ro-RO"/>
        </w:rPr>
        <w:t>ț</w:t>
      </w:r>
      <w:r w:rsidRPr="0061654A">
        <w:rPr>
          <w:rFonts w:ascii="Verdana" w:hAnsi="Verdana"/>
          <w:sz w:val="18"/>
          <w:szCs w:val="18"/>
          <w:lang w:val="ro-RO"/>
        </w:rPr>
        <w:t>elor/apartamentelor proprietate individuală</w:t>
      </w:r>
      <w:r w:rsidR="00AA7B48">
        <w:rPr>
          <w:rFonts w:ascii="Verdana" w:hAnsi="Verdana"/>
          <w:sz w:val="18"/>
          <w:szCs w:val="18"/>
          <w:lang w:val="ro-RO"/>
        </w:rPr>
        <w:t xml:space="preserve"> </w:t>
      </w:r>
      <w:r w:rsidR="00AA7B48" w:rsidRPr="00AA7B48">
        <w:rPr>
          <w:rFonts w:ascii="Verdana" w:hAnsi="Verdana"/>
          <w:sz w:val="18"/>
          <w:szCs w:val="18"/>
          <w:lang w:val="ro-RO"/>
        </w:rPr>
        <w:t>(</w:t>
      </w:r>
      <w:r w:rsidR="00AF3701">
        <w:rPr>
          <w:rFonts w:ascii="Verdana" w:hAnsi="Verdana"/>
          <w:sz w:val="18"/>
          <w:szCs w:val="18"/>
          <w:lang w:val="ro-RO"/>
        </w:rPr>
        <w:t>Deșeuri</w:t>
      </w:r>
      <w:r w:rsidR="00AA7B48" w:rsidRPr="00AA7B48">
        <w:rPr>
          <w:rFonts w:ascii="Verdana" w:hAnsi="Verdana"/>
          <w:sz w:val="18"/>
          <w:szCs w:val="18"/>
          <w:lang w:val="ro-RO"/>
        </w:rPr>
        <w:t xml:space="preserve"> de construc</w:t>
      </w:r>
      <w:r w:rsidR="0077688D">
        <w:rPr>
          <w:rFonts w:ascii="Verdana" w:hAnsi="Verdana"/>
          <w:sz w:val="18"/>
          <w:szCs w:val="18"/>
          <w:lang w:val="ro-RO"/>
        </w:rPr>
        <w:t>ț</w:t>
      </w:r>
      <w:r w:rsidR="00AA7B48" w:rsidRPr="00AA7B48">
        <w:rPr>
          <w:rFonts w:ascii="Verdana" w:hAnsi="Verdana"/>
          <w:sz w:val="18"/>
          <w:szCs w:val="18"/>
          <w:lang w:val="ro-RO"/>
        </w:rPr>
        <w:t xml:space="preserve">ii </w:t>
      </w:r>
      <w:r w:rsidR="00AF3701">
        <w:rPr>
          <w:rFonts w:ascii="Verdana" w:hAnsi="Verdana"/>
          <w:sz w:val="18"/>
          <w:szCs w:val="18"/>
          <w:lang w:val="ro-RO"/>
        </w:rPr>
        <w:t>și</w:t>
      </w:r>
      <w:r w:rsidR="00AA7B48" w:rsidRPr="00AA7B48">
        <w:rPr>
          <w:rFonts w:ascii="Verdana" w:hAnsi="Verdana"/>
          <w:sz w:val="18"/>
          <w:szCs w:val="18"/>
          <w:lang w:val="ro-RO"/>
        </w:rPr>
        <w:t xml:space="preserve"> demol</w:t>
      </w:r>
      <w:r w:rsidR="0077688D">
        <w:rPr>
          <w:rFonts w:ascii="Verdana" w:hAnsi="Verdana"/>
          <w:sz w:val="18"/>
          <w:szCs w:val="18"/>
          <w:lang w:val="ro-RO"/>
        </w:rPr>
        <w:t>ă</w:t>
      </w:r>
      <w:r w:rsidR="00AA7B48" w:rsidRPr="00AA7B48">
        <w:rPr>
          <w:rFonts w:ascii="Verdana" w:hAnsi="Verdana"/>
          <w:sz w:val="18"/>
          <w:szCs w:val="18"/>
          <w:lang w:val="ro-RO"/>
        </w:rPr>
        <w:t>ri);</w:t>
      </w:r>
      <w:r w:rsidRPr="0061654A">
        <w:rPr>
          <w:rFonts w:ascii="Verdana" w:hAnsi="Verdana"/>
          <w:sz w:val="18"/>
          <w:szCs w:val="18"/>
          <w:lang w:val="ro-RO"/>
        </w:rPr>
        <w:t>.</w:t>
      </w:r>
    </w:p>
    <w:p w14:paraId="5AD09906" w14:textId="2580001D" w:rsidR="000D79C4" w:rsidRPr="0061654A" w:rsidRDefault="00764E0D">
      <w:pPr>
        <w:numPr>
          <w:ilvl w:val="0"/>
          <w:numId w:val="18"/>
        </w:numPr>
        <w:shd w:val="clear" w:color="auto" w:fill="FFFFFF"/>
        <w:spacing w:after="240" w:line="288" w:lineRule="auto"/>
        <w:jc w:val="both"/>
        <w:rPr>
          <w:rFonts w:ascii="Verdana" w:hAnsi="Verdana"/>
          <w:sz w:val="18"/>
          <w:szCs w:val="18"/>
          <w:lang w:val="ro-RO"/>
        </w:rPr>
      </w:pPr>
      <w:r w:rsidRPr="0061654A">
        <w:rPr>
          <w:rFonts w:ascii="Verdana" w:hAnsi="Verdana"/>
          <w:sz w:val="18"/>
          <w:szCs w:val="18"/>
          <w:lang w:val="ro-RO"/>
        </w:rPr>
        <w:t xml:space="preserve">transportul </w:t>
      </w:r>
      <w:r w:rsidR="00AF3701">
        <w:rPr>
          <w:rFonts w:ascii="Verdana" w:hAnsi="Verdana"/>
          <w:sz w:val="18"/>
          <w:szCs w:val="18"/>
          <w:lang w:val="ro-RO"/>
        </w:rPr>
        <w:t>Deșeurilor</w:t>
      </w:r>
      <w:r w:rsidRPr="0061654A">
        <w:rPr>
          <w:rFonts w:ascii="Verdana" w:hAnsi="Verdana"/>
          <w:sz w:val="18"/>
          <w:szCs w:val="18"/>
          <w:lang w:val="ro-RO"/>
        </w:rPr>
        <w:t xml:space="preserve"> reciclabile </w:t>
      </w:r>
      <w:r w:rsidR="00AF3701">
        <w:rPr>
          <w:rFonts w:ascii="Verdana" w:hAnsi="Verdana"/>
          <w:sz w:val="18"/>
          <w:szCs w:val="18"/>
          <w:lang w:val="ro-RO"/>
        </w:rPr>
        <w:t>și</w:t>
      </w:r>
      <w:r w:rsidRPr="0061654A">
        <w:rPr>
          <w:rFonts w:ascii="Verdana" w:hAnsi="Verdana"/>
          <w:sz w:val="18"/>
          <w:szCs w:val="18"/>
          <w:lang w:val="ro-RO"/>
        </w:rPr>
        <w:t xml:space="preserve"> a </w:t>
      </w:r>
      <w:r w:rsidR="00AF3701">
        <w:rPr>
          <w:rFonts w:ascii="Verdana" w:hAnsi="Verdana"/>
          <w:sz w:val="18"/>
          <w:szCs w:val="18"/>
          <w:lang w:val="ro-RO"/>
        </w:rPr>
        <w:t>Deșeurilor</w:t>
      </w:r>
      <w:r w:rsidRPr="0061654A">
        <w:rPr>
          <w:rFonts w:ascii="Verdana" w:hAnsi="Verdana"/>
          <w:sz w:val="18"/>
          <w:szCs w:val="18"/>
          <w:lang w:val="ro-RO"/>
        </w:rPr>
        <w:t xml:space="preserve"> reziduale din </w:t>
      </w:r>
      <w:r w:rsidR="0077688D">
        <w:rPr>
          <w:rFonts w:ascii="Verdana" w:hAnsi="Verdana"/>
          <w:sz w:val="18"/>
          <w:szCs w:val="18"/>
          <w:lang w:val="ro-RO"/>
        </w:rPr>
        <w:t>piețe</w:t>
      </w:r>
      <w:r w:rsidRPr="0061654A">
        <w:rPr>
          <w:rFonts w:ascii="Verdana" w:hAnsi="Verdana"/>
          <w:sz w:val="18"/>
          <w:szCs w:val="18"/>
          <w:lang w:val="ro-RO"/>
        </w:rPr>
        <w:t>, str</w:t>
      </w:r>
      <w:r w:rsidR="0077688D">
        <w:rPr>
          <w:rFonts w:ascii="Verdana" w:hAnsi="Verdana"/>
          <w:sz w:val="18"/>
          <w:szCs w:val="18"/>
          <w:lang w:val="ro-RO"/>
        </w:rPr>
        <w:t>ă</w:t>
      </w:r>
      <w:r w:rsidRPr="0061654A">
        <w:rPr>
          <w:rFonts w:ascii="Verdana" w:hAnsi="Verdana"/>
          <w:sz w:val="18"/>
          <w:szCs w:val="18"/>
          <w:lang w:val="ro-RO"/>
        </w:rPr>
        <w:t>zi, gr</w:t>
      </w:r>
      <w:r w:rsidR="0077688D">
        <w:rPr>
          <w:rFonts w:ascii="Verdana" w:hAnsi="Verdana"/>
          <w:sz w:val="18"/>
          <w:szCs w:val="18"/>
          <w:lang w:val="ro-RO"/>
        </w:rPr>
        <w:t>ă</w:t>
      </w:r>
      <w:r w:rsidRPr="0061654A">
        <w:rPr>
          <w:rFonts w:ascii="Verdana" w:hAnsi="Verdana"/>
          <w:sz w:val="18"/>
          <w:szCs w:val="18"/>
          <w:lang w:val="ro-RO"/>
        </w:rPr>
        <w:t xml:space="preserve">dini </w:t>
      </w:r>
      <w:r w:rsidR="00AF3701">
        <w:rPr>
          <w:rFonts w:ascii="Verdana" w:hAnsi="Verdana"/>
          <w:sz w:val="18"/>
          <w:szCs w:val="18"/>
          <w:lang w:val="ro-RO"/>
        </w:rPr>
        <w:t>și</w:t>
      </w:r>
      <w:r w:rsidRPr="0061654A">
        <w:rPr>
          <w:rFonts w:ascii="Verdana" w:hAnsi="Verdana"/>
          <w:sz w:val="18"/>
          <w:szCs w:val="18"/>
          <w:lang w:val="ro-RO"/>
        </w:rPr>
        <w:t xml:space="preserve"> parcuri publice (col</w:t>
      </w:r>
      <w:r w:rsidR="0077688D">
        <w:rPr>
          <w:rFonts w:ascii="Verdana" w:hAnsi="Verdana"/>
          <w:sz w:val="18"/>
          <w:szCs w:val="18"/>
          <w:lang w:val="ro-RO"/>
        </w:rPr>
        <w:t>e</w:t>
      </w:r>
      <w:r w:rsidRPr="0061654A">
        <w:rPr>
          <w:rFonts w:ascii="Verdana" w:hAnsi="Verdana"/>
          <w:sz w:val="18"/>
          <w:szCs w:val="18"/>
          <w:lang w:val="ro-RO"/>
        </w:rPr>
        <w:t xml:space="preserve">ctate de </w:t>
      </w:r>
      <w:r w:rsidR="00AF3701">
        <w:rPr>
          <w:rFonts w:ascii="Verdana" w:hAnsi="Verdana"/>
          <w:sz w:val="18"/>
          <w:szCs w:val="18"/>
          <w:lang w:val="ro-RO"/>
        </w:rPr>
        <w:t>către</w:t>
      </w:r>
      <w:r w:rsidRPr="0061654A">
        <w:rPr>
          <w:rFonts w:ascii="Verdana" w:hAnsi="Verdana"/>
          <w:sz w:val="18"/>
          <w:szCs w:val="18"/>
          <w:lang w:val="ro-RO"/>
        </w:rPr>
        <w:t xml:space="preserve"> autorit</w:t>
      </w:r>
      <w:r w:rsidR="0077688D">
        <w:rPr>
          <w:rFonts w:ascii="Verdana" w:hAnsi="Verdana"/>
          <w:sz w:val="18"/>
          <w:szCs w:val="18"/>
          <w:lang w:val="ro-RO"/>
        </w:rPr>
        <w:t>ăț</w:t>
      </w:r>
      <w:r w:rsidRPr="0061654A">
        <w:rPr>
          <w:rFonts w:ascii="Verdana" w:hAnsi="Verdana"/>
          <w:sz w:val="18"/>
          <w:szCs w:val="18"/>
          <w:lang w:val="ro-RO"/>
        </w:rPr>
        <w:t>ile publice locale prin com</w:t>
      </w:r>
      <w:r w:rsidR="0077688D">
        <w:rPr>
          <w:rFonts w:ascii="Verdana" w:hAnsi="Verdana"/>
          <w:sz w:val="18"/>
          <w:szCs w:val="18"/>
          <w:lang w:val="ro-RO"/>
        </w:rPr>
        <w:t>p</w:t>
      </w:r>
      <w:r w:rsidRPr="0061654A">
        <w:rPr>
          <w:rFonts w:ascii="Verdana" w:hAnsi="Verdana"/>
          <w:sz w:val="18"/>
          <w:szCs w:val="18"/>
          <w:lang w:val="ro-RO"/>
        </w:rPr>
        <w:t>artim</w:t>
      </w:r>
      <w:r w:rsidR="0077688D">
        <w:rPr>
          <w:rFonts w:ascii="Verdana" w:hAnsi="Verdana"/>
          <w:sz w:val="18"/>
          <w:szCs w:val="18"/>
          <w:lang w:val="ro-RO"/>
        </w:rPr>
        <w:t>e</w:t>
      </w:r>
      <w:r w:rsidRPr="0061654A">
        <w:rPr>
          <w:rFonts w:ascii="Verdana" w:hAnsi="Verdana"/>
          <w:sz w:val="18"/>
          <w:szCs w:val="18"/>
          <w:lang w:val="ro-RO"/>
        </w:rPr>
        <w:t>ntele proprii sau cu firme de specialitate)  la  CMID Lupac.</w:t>
      </w:r>
    </w:p>
    <w:p w14:paraId="0F8B5120" w14:textId="17DD4B5A" w:rsidR="000D79C4" w:rsidRPr="0061654A" w:rsidRDefault="00764E0D">
      <w:pPr>
        <w:shd w:val="clear" w:color="auto" w:fill="FFFFFF"/>
        <w:spacing w:after="240" w:line="288" w:lineRule="auto"/>
        <w:jc w:val="both"/>
        <w:rPr>
          <w:rFonts w:ascii="Verdana" w:hAnsi="Verdana"/>
          <w:b/>
          <w:bCs/>
          <w:i/>
          <w:iCs/>
          <w:sz w:val="18"/>
          <w:szCs w:val="18"/>
          <w:lang w:val="ro-RO"/>
        </w:rPr>
      </w:pPr>
      <w:r w:rsidRPr="0061654A">
        <w:rPr>
          <w:rFonts w:ascii="Verdana" w:hAnsi="Verdana"/>
          <w:b/>
          <w:bCs/>
          <w:i/>
          <w:iCs/>
          <w:color w:val="000000"/>
          <w:sz w:val="18"/>
          <w:szCs w:val="18"/>
          <w:lang w:val="ro-RO"/>
        </w:rPr>
        <w:t xml:space="preserve">Unitățile administrativ-teritoriale pentru care se derulează procedura de atribuire fac parte din Zona 1 </w:t>
      </w:r>
      <w:r w:rsidR="00AF3701">
        <w:rPr>
          <w:rFonts w:ascii="Verdana" w:hAnsi="Verdana"/>
          <w:b/>
          <w:bCs/>
          <w:i/>
          <w:iCs/>
          <w:color w:val="000000"/>
          <w:sz w:val="18"/>
          <w:szCs w:val="18"/>
          <w:lang w:val="ro-RO"/>
        </w:rPr>
        <w:t>Reșița</w:t>
      </w:r>
      <w:r w:rsidRPr="0061654A">
        <w:rPr>
          <w:rFonts w:ascii="Verdana" w:hAnsi="Verdana"/>
          <w:b/>
          <w:bCs/>
          <w:i/>
          <w:iCs/>
          <w:color w:val="000000"/>
          <w:sz w:val="18"/>
          <w:szCs w:val="18"/>
          <w:lang w:val="ro-RO"/>
        </w:rPr>
        <w:t xml:space="preserve">  </w:t>
      </w:r>
      <w:r w:rsidR="00AF3701">
        <w:rPr>
          <w:rFonts w:ascii="Verdana" w:hAnsi="Verdana"/>
          <w:b/>
          <w:bCs/>
          <w:i/>
          <w:iCs/>
          <w:color w:val="000000"/>
          <w:sz w:val="18"/>
          <w:szCs w:val="18"/>
          <w:lang w:val="ro-RO"/>
        </w:rPr>
        <w:t>și</w:t>
      </w:r>
      <w:r w:rsidRPr="0061654A">
        <w:rPr>
          <w:rFonts w:ascii="Verdana" w:hAnsi="Verdana"/>
          <w:b/>
          <w:bCs/>
          <w:i/>
          <w:iCs/>
          <w:color w:val="000000"/>
          <w:sz w:val="18"/>
          <w:szCs w:val="18"/>
          <w:lang w:val="ro-RO"/>
        </w:rPr>
        <w:t xml:space="preserve"> sunt prezentate în Anexa 5.</w:t>
      </w:r>
    </w:p>
    <w:p w14:paraId="6EB3F936" w14:textId="77777777" w:rsidR="000D79C4" w:rsidRPr="0061654A" w:rsidRDefault="000D79C4">
      <w:pPr>
        <w:shd w:val="clear" w:color="auto" w:fill="FFFFFF"/>
        <w:spacing w:after="240" w:line="288" w:lineRule="auto"/>
        <w:jc w:val="both"/>
        <w:rPr>
          <w:rFonts w:ascii="Verdana" w:hAnsi="Verdana"/>
          <w:sz w:val="18"/>
          <w:szCs w:val="18"/>
          <w:lang w:val="ro-RO"/>
        </w:rPr>
      </w:pPr>
    </w:p>
    <w:p w14:paraId="096C7C7D" w14:textId="3C19F738" w:rsidR="000D79C4" w:rsidRPr="0061654A" w:rsidRDefault="00764E0D">
      <w:pPr>
        <w:pStyle w:val="Heading2"/>
        <w:numPr>
          <w:ilvl w:val="1"/>
          <w:numId w:val="16"/>
        </w:numPr>
        <w:tabs>
          <w:tab w:val="clear" w:pos="360"/>
          <w:tab w:val="num" w:pos="900"/>
        </w:tabs>
        <w:ind w:left="900" w:hanging="900"/>
        <w:rPr>
          <w:rFonts w:ascii="Verdana" w:hAnsi="Verdana"/>
          <w:lang w:val="ro-RO"/>
        </w:rPr>
      </w:pPr>
      <w:bookmarkStart w:id="66" w:name="_Toc68861032"/>
      <w:r w:rsidRPr="0061654A">
        <w:rPr>
          <w:rFonts w:ascii="Verdana" w:hAnsi="Verdana"/>
          <w:lang w:val="ro-RO"/>
        </w:rPr>
        <w:t xml:space="preserve">Cantități de </w:t>
      </w:r>
      <w:r w:rsidR="00AF3701">
        <w:rPr>
          <w:rFonts w:ascii="Verdana" w:hAnsi="Verdana"/>
          <w:lang w:val="ro-RO"/>
        </w:rPr>
        <w:t>Deșeuri</w:t>
      </w:r>
      <w:r w:rsidRPr="0061654A">
        <w:rPr>
          <w:rFonts w:ascii="Verdana" w:hAnsi="Verdana"/>
          <w:lang w:val="ro-RO"/>
        </w:rPr>
        <w:t xml:space="preserve"> estimat a fi colectate</w:t>
      </w:r>
      <w:bookmarkEnd w:id="66"/>
    </w:p>
    <w:p w14:paraId="21F0823B" w14:textId="77777777" w:rsidR="000D79C4" w:rsidRPr="0061654A" w:rsidRDefault="000D79C4">
      <w:pPr>
        <w:shd w:val="clear" w:color="auto" w:fill="FFFFFF"/>
        <w:spacing w:after="240" w:line="288" w:lineRule="auto"/>
        <w:jc w:val="both"/>
        <w:rPr>
          <w:rFonts w:ascii="Verdana" w:hAnsi="Verdana"/>
          <w:sz w:val="22"/>
          <w:szCs w:val="22"/>
          <w:lang w:val="ro-RO"/>
        </w:rPr>
      </w:pPr>
    </w:p>
    <w:p w14:paraId="22C0DB77" w14:textId="23C2107E"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Conform datelor colectate de autoritatea contra</w:t>
      </w:r>
      <w:r w:rsidR="009F08EC" w:rsidRPr="0061654A">
        <w:rPr>
          <w:rFonts w:ascii="Verdana" w:hAnsi="Verdana"/>
          <w:sz w:val="18"/>
          <w:szCs w:val="18"/>
          <w:lang w:val="ro-RO"/>
        </w:rPr>
        <w:t>c</w:t>
      </w:r>
      <w:r w:rsidRPr="0061654A">
        <w:rPr>
          <w:rFonts w:ascii="Verdana" w:hAnsi="Verdana"/>
          <w:sz w:val="18"/>
          <w:szCs w:val="18"/>
          <w:lang w:val="ro-RO"/>
        </w:rPr>
        <w:t xml:space="preserve">tantă, în zona 1 </w:t>
      </w:r>
      <w:r w:rsidR="00AF3701">
        <w:rPr>
          <w:rFonts w:ascii="Verdana" w:hAnsi="Verdana"/>
          <w:sz w:val="18"/>
          <w:szCs w:val="18"/>
          <w:lang w:val="ro-RO"/>
        </w:rPr>
        <w:t>Reșița</w:t>
      </w:r>
      <w:r w:rsidRPr="0061654A">
        <w:rPr>
          <w:rFonts w:ascii="Verdana" w:hAnsi="Verdana"/>
          <w:sz w:val="18"/>
          <w:szCs w:val="18"/>
          <w:lang w:val="ro-RO"/>
        </w:rPr>
        <w:t xml:space="preserve">, la nivelul anului 2020, au fost generate următoarele cantități de </w:t>
      </w:r>
      <w:r w:rsidR="00AF3701">
        <w:rPr>
          <w:rFonts w:ascii="Verdana" w:hAnsi="Verdana"/>
          <w:sz w:val="18"/>
          <w:szCs w:val="18"/>
          <w:lang w:val="ro-RO"/>
        </w:rPr>
        <w:t>Deșeuri</w:t>
      </w:r>
      <w:r w:rsidRPr="0061654A">
        <w:rPr>
          <w:rFonts w:ascii="Verdana" w:hAnsi="Verdana"/>
          <w:sz w:val="18"/>
          <w:szCs w:val="18"/>
          <w:lang w:val="ro-RO"/>
        </w:rPr>
        <w:t>:</w:t>
      </w:r>
    </w:p>
    <w:p w14:paraId="62B0D1A7" w14:textId="6FC20F93" w:rsidR="008706C2" w:rsidRPr="008706C2" w:rsidRDefault="00AF3701" w:rsidP="008706C2">
      <w:pPr>
        <w:numPr>
          <w:ilvl w:val="0"/>
          <w:numId w:val="13"/>
        </w:numPr>
        <w:spacing w:after="240" w:line="288" w:lineRule="auto"/>
        <w:jc w:val="both"/>
        <w:rPr>
          <w:rFonts w:ascii="Verdana" w:hAnsi="Verdana"/>
          <w:sz w:val="18"/>
          <w:szCs w:val="18"/>
          <w:lang w:val="ro-RO"/>
        </w:rPr>
      </w:pPr>
      <w:bookmarkStart w:id="67" w:name="_Hlk70495298"/>
      <w:r>
        <w:rPr>
          <w:rFonts w:ascii="Verdana" w:hAnsi="Verdana"/>
          <w:sz w:val="18"/>
          <w:szCs w:val="18"/>
          <w:lang w:val="ro-RO"/>
        </w:rPr>
        <w:t>Deșeuri</w:t>
      </w:r>
      <w:r w:rsidR="008706C2" w:rsidRPr="008706C2">
        <w:rPr>
          <w:rFonts w:ascii="Verdana" w:hAnsi="Verdana"/>
          <w:sz w:val="18"/>
          <w:szCs w:val="18"/>
          <w:lang w:val="ro-RO"/>
        </w:rPr>
        <w:t xml:space="preserve"> menajere – circa 33.841  tone/an, </w:t>
      </w:r>
    </w:p>
    <w:p w14:paraId="3467D0A8" w14:textId="5BDD4625" w:rsidR="008706C2" w:rsidRPr="008706C2" w:rsidRDefault="00AF3701" w:rsidP="008706C2">
      <w:pPr>
        <w:numPr>
          <w:ilvl w:val="0"/>
          <w:numId w:val="13"/>
        </w:numPr>
        <w:spacing w:after="240" w:line="288" w:lineRule="auto"/>
        <w:jc w:val="both"/>
        <w:rPr>
          <w:rFonts w:ascii="Verdana" w:hAnsi="Verdana"/>
          <w:sz w:val="18"/>
          <w:szCs w:val="18"/>
          <w:lang w:val="ro-RO"/>
        </w:rPr>
      </w:pPr>
      <w:r>
        <w:rPr>
          <w:rFonts w:ascii="Verdana" w:hAnsi="Verdana"/>
          <w:sz w:val="18"/>
          <w:szCs w:val="18"/>
          <w:lang w:val="ro-RO"/>
        </w:rPr>
        <w:t>Deșeuri</w:t>
      </w:r>
      <w:r w:rsidR="008706C2" w:rsidRPr="008706C2">
        <w:rPr>
          <w:rFonts w:ascii="Verdana" w:hAnsi="Verdana"/>
          <w:sz w:val="18"/>
          <w:szCs w:val="18"/>
          <w:lang w:val="ro-RO"/>
        </w:rPr>
        <w:t xml:space="preserve"> voluminoase - circa 2.375 tone/an</w:t>
      </w:r>
    </w:p>
    <w:p w14:paraId="0DBC8078" w14:textId="65E31AA9" w:rsidR="008706C2" w:rsidRPr="008706C2" w:rsidRDefault="00AF3701" w:rsidP="008706C2">
      <w:pPr>
        <w:numPr>
          <w:ilvl w:val="0"/>
          <w:numId w:val="13"/>
        </w:numPr>
        <w:spacing w:after="240" w:line="288" w:lineRule="auto"/>
        <w:jc w:val="both"/>
        <w:rPr>
          <w:rFonts w:ascii="Verdana" w:hAnsi="Verdana"/>
          <w:sz w:val="18"/>
          <w:szCs w:val="18"/>
          <w:lang w:val="ro-RO"/>
        </w:rPr>
      </w:pPr>
      <w:r>
        <w:rPr>
          <w:rFonts w:ascii="Verdana" w:hAnsi="Verdana"/>
          <w:sz w:val="18"/>
          <w:szCs w:val="18"/>
          <w:lang w:val="ro-RO"/>
        </w:rPr>
        <w:t>Deșeuri</w:t>
      </w:r>
      <w:r w:rsidR="008706C2" w:rsidRPr="008706C2">
        <w:rPr>
          <w:rFonts w:ascii="Verdana" w:hAnsi="Verdana"/>
          <w:sz w:val="18"/>
          <w:szCs w:val="18"/>
          <w:lang w:val="ro-RO"/>
        </w:rPr>
        <w:t xml:space="preserve"> menajere periculoase - circa 220 tone/an</w:t>
      </w:r>
    </w:p>
    <w:p w14:paraId="1399415B" w14:textId="6C71FF22" w:rsidR="008706C2" w:rsidRPr="008706C2" w:rsidRDefault="00AF3701" w:rsidP="008706C2">
      <w:pPr>
        <w:numPr>
          <w:ilvl w:val="0"/>
          <w:numId w:val="13"/>
        </w:numPr>
        <w:spacing w:after="240" w:line="288" w:lineRule="auto"/>
        <w:jc w:val="both"/>
        <w:rPr>
          <w:rFonts w:ascii="Verdana" w:hAnsi="Verdana"/>
          <w:sz w:val="18"/>
          <w:szCs w:val="18"/>
          <w:lang w:val="ro-RO"/>
        </w:rPr>
      </w:pPr>
      <w:r>
        <w:rPr>
          <w:rFonts w:ascii="Verdana" w:hAnsi="Verdana"/>
          <w:sz w:val="18"/>
          <w:szCs w:val="18"/>
          <w:lang w:val="ro-RO"/>
        </w:rPr>
        <w:t>Deșeuri</w:t>
      </w:r>
      <w:r w:rsidR="008706C2" w:rsidRPr="008706C2">
        <w:rPr>
          <w:rFonts w:ascii="Verdana" w:hAnsi="Verdana"/>
          <w:sz w:val="18"/>
          <w:szCs w:val="18"/>
          <w:lang w:val="ro-RO"/>
        </w:rPr>
        <w:t xml:space="preserve"> a</w:t>
      </w:r>
      <w:r w:rsidR="0077688D">
        <w:rPr>
          <w:rFonts w:ascii="Verdana" w:hAnsi="Verdana"/>
          <w:sz w:val="18"/>
          <w:szCs w:val="18"/>
          <w:lang w:val="ro-RO"/>
        </w:rPr>
        <w:t>s</w:t>
      </w:r>
      <w:r>
        <w:rPr>
          <w:rFonts w:ascii="Verdana" w:hAnsi="Verdana"/>
          <w:sz w:val="18"/>
          <w:szCs w:val="18"/>
          <w:lang w:val="ro-RO"/>
        </w:rPr>
        <w:t>i</w:t>
      </w:r>
      <w:r w:rsidR="008706C2" w:rsidRPr="008706C2">
        <w:rPr>
          <w:rFonts w:ascii="Verdana" w:hAnsi="Verdana"/>
          <w:sz w:val="18"/>
          <w:szCs w:val="18"/>
          <w:lang w:val="ro-RO"/>
        </w:rPr>
        <w:t xml:space="preserve">milabile – circa </w:t>
      </w:r>
      <w:r w:rsidR="000D6283">
        <w:rPr>
          <w:rFonts w:ascii="Verdana" w:hAnsi="Verdana"/>
          <w:sz w:val="18"/>
          <w:szCs w:val="18"/>
          <w:lang w:val="ro-RO"/>
        </w:rPr>
        <w:t>8.544</w:t>
      </w:r>
      <w:r w:rsidR="008706C2" w:rsidRPr="008706C2">
        <w:rPr>
          <w:rFonts w:ascii="Verdana" w:hAnsi="Verdana"/>
          <w:sz w:val="18"/>
          <w:szCs w:val="18"/>
          <w:lang w:val="ro-RO"/>
        </w:rPr>
        <w:t xml:space="preserve"> tone/an;</w:t>
      </w:r>
    </w:p>
    <w:p w14:paraId="796CF7A7" w14:textId="4957B165" w:rsidR="008706C2" w:rsidRPr="008706C2" w:rsidRDefault="00AF3701" w:rsidP="008706C2">
      <w:pPr>
        <w:numPr>
          <w:ilvl w:val="0"/>
          <w:numId w:val="13"/>
        </w:numPr>
        <w:spacing w:after="240" w:line="288" w:lineRule="auto"/>
        <w:jc w:val="both"/>
        <w:rPr>
          <w:rFonts w:ascii="Verdana" w:hAnsi="Verdana"/>
          <w:sz w:val="18"/>
          <w:szCs w:val="18"/>
          <w:lang w:val="ro-RO"/>
        </w:rPr>
      </w:pPr>
      <w:r>
        <w:rPr>
          <w:rFonts w:ascii="Verdana" w:hAnsi="Verdana"/>
          <w:sz w:val="18"/>
          <w:szCs w:val="18"/>
          <w:lang w:val="ro-RO"/>
        </w:rPr>
        <w:t>Deșeuri</w:t>
      </w:r>
      <w:r w:rsidR="008706C2" w:rsidRPr="008706C2">
        <w:rPr>
          <w:rFonts w:ascii="Verdana" w:hAnsi="Verdana"/>
          <w:sz w:val="18"/>
          <w:szCs w:val="18"/>
          <w:lang w:val="ro-RO"/>
        </w:rPr>
        <w:t xml:space="preserve"> din construcții </w:t>
      </w:r>
      <w:r>
        <w:rPr>
          <w:rFonts w:ascii="Verdana" w:hAnsi="Verdana"/>
          <w:sz w:val="18"/>
          <w:szCs w:val="18"/>
          <w:lang w:val="ro-RO"/>
        </w:rPr>
        <w:t>și</w:t>
      </w:r>
      <w:r w:rsidR="008706C2" w:rsidRPr="008706C2">
        <w:rPr>
          <w:rFonts w:ascii="Verdana" w:hAnsi="Verdana"/>
          <w:sz w:val="18"/>
          <w:szCs w:val="18"/>
          <w:lang w:val="ro-RO"/>
        </w:rPr>
        <w:t xml:space="preserve"> demolări – circa 3.952 tone/an;</w:t>
      </w:r>
    </w:p>
    <w:p w14:paraId="6465B954" w14:textId="4D739A37" w:rsidR="008706C2" w:rsidRPr="008706C2" w:rsidRDefault="00AF3701" w:rsidP="008706C2">
      <w:pPr>
        <w:numPr>
          <w:ilvl w:val="0"/>
          <w:numId w:val="13"/>
        </w:numPr>
        <w:spacing w:after="240" w:line="288" w:lineRule="auto"/>
        <w:jc w:val="both"/>
        <w:rPr>
          <w:rFonts w:ascii="Verdana" w:hAnsi="Verdana"/>
          <w:sz w:val="18"/>
          <w:szCs w:val="18"/>
          <w:lang w:val="ro-RO"/>
        </w:rPr>
      </w:pPr>
      <w:r>
        <w:rPr>
          <w:rFonts w:ascii="Verdana" w:hAnsi="Verdana"/>
          <w:sz w:val="18"/>
          <w:szCs w:val="18"/>
          <w:lang w:val="ro-RO"/>
        </w:rPr>
        <w:t>Deșeuri</w:t>
      </w:r>
      <w:r w:rsidR="008706C2" w:rsidRPr="008706C2">
        <w:rPr>
          <w:rFonts w:ascii="Verdana" w:hAnsi="Verdana"/>
          <w:sz w:val="18"/>
          <w:szCs w:val="18"/>
          <w:lang w:val="ro-RO"/>
        </w:rPr>
        <w:t xml:space="preserve"> din parcuri,  grădini </w:t>
      </w:r>
      <w:r>
        <w:rPr>
          <w:rFonts w:ascii="Verdana" w:hAnsi="Verdana"/>
          <w:sz w:val="18"/>
          <w:szCs w:val="18"/>
          <w:lang w:val="ro-RO"/>
        </w:rPr>
        <w:t>și</w:t>
      </w:r>
      <w:r w:rsidR="008706C2" w:rsidRPr="008706C2">
        <w:rPr>
          <w:rFonts w:ascii="Verdana" w:hAnsi="Verdana"/>
          <w:sz w:val="18"/>
          <w:szCs w:val="18"/>
          <w:lang w:val="ro-RO"/>
        </w:rPr>
        <w:t xml:space="preserve"> </w:t>
      </w:r>
      <w:r w:rsidR="0077688D">
        <w:rPr>
          <w:rFonts w:ascii="Verdana" w:hAnsi="Verdana"/>
          <w:sz w:val="18"/>
          <w:szCs w:val="18"/>
          <w:lang w:val="ro-RO"/>
        </w:rPr>
        <w:t>piețe</w:t>
      </w:r>
      <w:r w:rsidR="008706C2" w:rsidRPr="008706C2">
        <w:rPr>
          <w:rFonts w:ascii="Verdana" w:hAnsi="Verdana"/>
          <w:sz w:val="18"/>
          <w:szCs w:val="18"/>
          <w:lang w:val="ro-RO"/>
        </w:rPr>
        <w:t xml:space="preserve">  – circa 1.401 tone/an;</w:t>
      </w:r>
    </w:p>
    <w:p w14:paraId="4AD1E97E" w14:textId="7173F1D1" w:rsidR="008706C2" w:rsidRPr="008706C2" w:rsidRDefault="00AF3701" w:rsidP="008706C2">
      <w:pPr>
        <w:numPr>
          <w:ilvl w:val="0"/>
          <w:numId w:val="13"/>
        </w:numPr>
        <w:spacing w:after="240" w:line="288" w:lineRule="auto"/>
        <w:jc w:val="both"/>
        <w:rPr>
          <w:rFonts w:ascii="Verdana" w:hAnsi="Verdana"/>
          <w:iCs/>
          <w:sz w:val="18"/>
          <w:szCs w:val="18"/>
          <w:lang w:val="ro-RO"/>
        </w:rPr>
      </w:pPr>
      <w:r>
        <w:rPr>
          <w:rFonts w:ascii="Verdana" w:hAnsi="Verdana"/>
          <w:sz w:val="18"/>
          <w:szCs w:val="18"/>
          <w:lang w:val="ro-RO"/>
        </w:rPr>
        <w:t>Deșeuri</w:t>
      </w:r>
      <w:r w:rsidR="008706C2" w:rsidRPr="008706C2">
        <w:rPr>
          <w:rFonts w:ascii="Verdana" w:hAnsi="Verdana"/>
          <w:sz w:val="18"/>
          <w:szCs w:val="18"/>
          <w:lang w:val="ro-RO"/>
        </w:rPr>
        <w:t xml:space="preserve"> stradale – circa 1.523 tone/an.</w:t>
      </w:r>
    </w:p>
    <w:p w14:paraId="40A6641B" w14:textId="1D47D813" w:rsidR="000D79C4" w:rsidRPr="0061654A" w:rsidRDefault="00764E0D" w:rsidP="008706C2">
      <w:pPr>
        <w:numPr>
          <w:ilvl w:val="0"/>
          <w:numId w:val="13"/>
        </w:numPr>
        <w:spacing w:after="240" w:line="288" w:lineRule="auto"/>
        <w:jc w:val="both"/>
        <w:rPr>
          <w:rFonts w:ascii="Verdana" w:hAnsi="Verdana"/>
          <w:iCs/>
          <w:sz w:val="18"/>
          <w:szCs w:val="18"/>
          <w:lang w:val="ro-RO"/>
        </w:rPr>
      </w:pPr>
      <w:r w:rsidRPr="0061654A">
        <w:rPr>
          <w:rFonts w:ascii="Verdana" w:hAnsi="Verdana"/>
          <w:iCs/>
          <w:sz w:val="18"/>
          <w:szCs w:val="18"/>
          <w:lang w:val="ro-RO"/>
        </w:rPr>
        <w:t>Bio</w:t>
      </w:r>
      <w:r w:rsidR="0077688D">
        <w:rPr>
          <w:rFonts w:ascii="Verdana" w:hAnsi="Verdana"/>
          <w:iCs/>
          <w:sz w:val="18"/>
          <w:szCs w:val="18"/>
          <w:lang w:val="ro-RO"/>
        </w:rPr>
        <w:t>d</w:t>
      </w:r>
      <w:r w:rsidR="00AF3701">
        <w:rPr>
          <w:rFonts w:ascii="Verdana" w:hAnsi="Verdana"/>
          <w:iCs/>
          <w:sz w:val="18"/>
          <w:szCs w:val="18"/>
          <w:lang w:val="ro-RO"/>
        </w:rPr>
        <w:t>eșeuri</w:t>
      </w:r>
      <w:r w:rsidRPr="0061654A">
        <w:rPr>
          <w:rFonts w:ascii="Verdana" w:hAnsi="Verdana"/>
          <w:iCs/>
          <w:sz w:val="18"/>
          <w:szCs w:val="18"/>
          <w:lang w:val="ro-RO"/>
        </w:rPr>
        <w:t xml:space="preserve"> –  </w:t>
      </w:r>
      <w:bookmarkStart w:id="68" w:name="_Hlk71804430"/>
      <w:r w:rsidR="00560649" w:rsidRPr="0061654A">
        <w:rPr>
          <w:rFonts w:ascii="Verdana" w:hAnsi="Verdana"/>
          <w:iCs/>
          <w:sz w:val="18"/>
          <w:szCs w:val="18"/>
          <w:lang w:val="ro-RO"/>
        </w:rPr>
        <w:t xml:space="preserve">reprezintă 56% din cantitatea de </w:t>
      </w:r>
      <w:r w:rsidR="00AF3701">
        <w:rPr>
          <w:rFonts w:ascii="Verdana" w:hAnsi="Verdana"/>
          <w:iCs/>
          <w:sz w:val="18"/>
          <w:szCs w:val="18"/>
          <w:lang w:val="ro-RO"/>
        </w:rPr>
        <w:t>Deșeuri</w:t>
      </w:r>
      <w:r w:rsidR="00560649" w:rsidRPr="0061654A">
        <w:rPr>
          <w:rFonts w:ascii="Verdana" w:hAnsi="Verdana"/>
          <w:iCs/>
          <w:sz w:val="18"/>
          <w:szCs w:val="18"/>
          <w:lang w:val="ro-RO"/>
        </w:rPr>
        <w:t xml:space="preserve"> menajere </w:t>
      </w:r>
      <w:r w:rsidR="00AF3701">
        <w:rPr>
          <w:rFonts w:ascii="Verdana" w:hAnsi="Verdana"/>
          <w:iCs/>
          <w:sz w:val="18"/>
          <w:szCs w:val="18"/>
          <w:lang w:val="ro-RO"/>
        </w:rPr>
        <w:t>și</w:t>
      </w:r>
      <w:r w:rsidR="00560649" w:rsidRPr="0061654A">
        <w:rPr>
          <w:rFonts w:ascii="Verdana" w:hAnsi="Verdana"/>
          <w:iCs/>
          <w:sz w:val="18"/>
          <w:szCs w:val="18"/>
          <w:lang w:val="ro-RO"/>
        </w:rPr>
        <w:t xml:space="preserve"> </w:t>
      </w:r>
      <w:r w:rsidR="0077688D">
        <w:rPr>
          <w:rFonts w:ascii="Verdana" w:hAnsi="Verdana"/>
          <w:iCs/>
          <w:sz w:val="18"/>
          <w:szCs w:val="18"/>
          <w:lang w:val="ro-RO"/>
        </w:rPr>
        <w:t>similare</w:t>
      </w:r>
      <w:r w:rsidR="00560649" w:rsidRPr="0061654A">
        <w:rPr>
          <w:rFonts w:ascii="Verdana" w:hAnsi="Verdana"/>
          <w:iCs/>
          <w:sz w:val="18"/>
          <w:szCs w:val="18"/>
          <w:lang w:val="ro-RO"/>
        </w:rPr>
        <w:t xml:space="preserve"> t</w:t>
      </w:r>
      <w:r w:rsidRPr="0061654A">
        <w:rPr>
          <w:rFonts w:ascii="Verdana" w:hAnsi="Verdana"/>
          <w:iCs/>
          <w:sz w:val="18"/>
          <w:szCs w:val="18"/>
          <w:lang w:val="ro-RO"/>
        </w:rPr>
        <w:t>one/an</w:t>
      </w:r>
      <w:bookmarkEnd w:id="68"/>
    </w:p>
    <w:bookmarkEnd w:id="67"/>
    <w:p w14:paraId="4A5B3D8B" w14:textId="77777777" w:rsidR="000D79C4" w:rsidRPr="0061654A" w:rsidRDefault="000D79C4">
      <w:pPr>
        <w:spacing w:after="240" w:line="288" w:lineRule="auto"/>
        <w:jc w:val="both"/>
        <w:rPr>
          <w:rFonts w:ascii="Verdana" w:hAnsi="Verdana"/>
          <w:sz w:val="18"/>
          <w:szCs w:val="18"/>
          <w:lang w:val="ro-RO"/>
        </w:rPr>
      </w:pPr>
    </w:p>
    <w:p w14:paraId="2954E041" w14:textId="2CE3DE4F"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Din cantitatea totală de </w:t>
      </w:r>
      <w:r w:rsidR="00AF3701">
        <w:rPr>
          <w:rFonts w:ascii="Verdana" w:hAnsi="Verdana"/>
          <w:sz w:val="18"/>
          <w:szCs w:val="18"/>
          <w:u w:val="single"/>
          <w:lang w:val="ro-RO"/>
        </w:rPr>
        <w:t>Deșeuri</w:t>
      </w:r>
      <w:r w:rsidRPr="0061654A">
        <w:rPr>
          <w:rFonts w:ascii="Verdana" w:hAnsi="Verdana"/>
          <w:sz w:val="18"/>
          <w:szCs w:val="18"/>
          <w:u w:val="single"/>
          <w:lang w:val="ro-RO"/>
        </w:rPr>
        <w:t xml:space="preserve"> menajere</w:t>
      </w:r>
      <w:r w:rsidRPr="0061654A">
        <w:rPr>
          <w:rFonts w:ascii="Verdana" w:hAnsi="Verdana"/>
          <w:sz w:val="18"/>
          <w:szCs w:val="18"/>
          <w:lang w:val="ro-RO"/>
        </w:rPr>
        <w:t xml:space="preserve"> circa 25% reprezintă </w:t>
      </w:r>
      <w:r w:rsidR="00AF3701">
        <w:rPr>
          <w:rFonts w:ascii="Verdana" w:hAnsi="Verdana"/>
          <w:sz w:val="18"/>
          <w:szCs w:val="18"/>
          <w:lang w:val="ro-RO"/>
        </w:rPr>
        <w:t>Deșeuri</w:t>
      </w:r>
      <w:r w:rsidRPr="0061654A">
        <w:rPr>
          <w:rFonts w:ascii="Verdana" w:hAnsi="Verdana"/>
          <w:sz w:val="18"/>
          <w:szCs w:val="18"/>
          <w:lang w:val="ro-RO"/>
        </w:rPr>
        <w:t xml:space="preserve"> reciclabile care au fost colectate separat </w:t>
      </w:r>
      <w:r w:rsidR="00AF3701">
        <w:rPr>
          <w:rFonts w:ascii="Verdana" w:hAnsi="Verdana"/>
          <w:sz w:val="18"/>
          <w:szCs w:val="18"/>
          <w:lang w:val="ro-RO"/>
        </w:rPr>
        <w:t>și</w:t>
      </w:r>
      <w:r w:rsidRPr="0061654A">
        <w:rPr>
          <w:rFonts w:ascii="Verdana" w:hAnsi="Verdana"/>
          <w:sz w:val="18"/>
          <w:szCs w:val="18"/>
          <w:lang w:val="ro-RO"/>
        </w:rPr>
        <w:t xml:space="preserve">  transportate la </w:t>
      </w:r>
      <w:r w:rsidR="0077688D">
        <w:rPr>
          <w:rFonts w:ascii="Verdana" w:hAnsi="Verdana"/>
          <w:sz w:val="18"/>
          <w:szCs w:val="18"/>
          <w:lang w:val="ro-RO"/>
        </w:rPr>
        <w:t>Stația</w:t>
      </w:r>
      <w:r w:rsidRPr="0061654A">
        <w:rPr>
          <w:rFonts w:ascii="Verdana" w:hAnsi="Verdana"/>
          <w:sz w:val="18"/>
          <w:szCs w:val="18"/>
          <w:lang w:val="ro-RO"/>
        </w:rPr>
        <w:t xml:space="preserve"> de sortare de la Lupac. De aici, gestionarea </w:t>
      </w:r>
      <w:r w:rsidR="00AF3701">
        <w:rPr>
          <w:rFonts w:ascii="Verdana" w:hAnsi="Verdana"/>
          <w:sz w:val="18"/>
          <w:szCs w:val="18"/>
          <w:lang w:val="ro-RO"/>
        </w:rPr>
        <w:t>Deșeurilor</w:t>
      </w:r>
      <w:r w:rsidRPr="0061654A">
        <w:rPr>
          <w:rFonts w:ascii="Verdana" w:hAnsi="Verdana"/>
          <w:sz w:val="18"/>
          <w:szCs w:val="18"/>
          <w:lang w:val="ro-RO"/>
        </w:rPr>
        <w:t xml:space="preserve"> cade în responsabilitate operatorului Stației de sortare (acela</w:t>
      </w:r>
      <w:r w:rsidR="00AF3701">
        <w:rPr>
          <w:rFonts w:ascii="Verdana" w:hAnsi="Verdana"/>
          <w:sz w:val="18"/>
          <w:szCs w:val="18"/>
          <w:lang w:val="ro-RO"/>
        </w:rPr>
        <w:t>și</w:t>
      </w:r>
      <w:r w:rsidRPr="0061654A">
        <w:rPr>
          <w:rFonts w:ascii="Verdana" w:hAnsi="Verdana"/>
          <w:sz w:val="18"/>
          <w:szCs w:val="18"/>
          <w:lang w:val="ro-RO"/>
        </w:rPr>
        <w:t xml:space="preserve"> operator care a</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w:t>
      </w:r>
      <w:r w:rsidR="0077688D">
        <w:rPr>
          <w:rFonts w:ascii="Verdana" w:hAnsi="Verdana"/>
          <w:sz w:val="18"/>
          <w:szCs w:val="18"/>
          <w:lang w:val="ro-RO"/>
        </w:rPr>
        <w:t>ă</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operarea CMID Lupac).</w:t>
      </w:r>
    </w:p>
    <w:p w14:paraId="382BE086" w14:textId="70C0995D" w:rsidR="000D79C4" w:rsidRPr="0061654A" w:rsidRDefault="00AF3701">
      <w:pPr>
        <w:spacing w:after="240" w:line="288"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u w:val="single"/>
          <w:lang w:val="ro-RO"/>
        </w:rPr>
        <w:t xml:space="preserve">le reciclabile </w:t>
      </w:r>
      <w:r w:rsidR="0077688D">
        <w:rPr>
          <w:rFonts w:ascii="Verdana" w:hAnsi="Verdana"/>
          <w:sz w:val="18"/>
          <w:szCs w:val="18"/>
          <w:u w:val="single"/>
          <w:lang w:val="ro-RO"/>
        </w:rPr>
        <w:t>s</w:t>
      </w:r>
      <w:r>
        <w:rPr>
          <w:rFonts w:ascii="Verdana" w:hAnsi="Verdana"/>
          <w:sz w:val="18"/>
          <w:szCs w:val="18"/>
          <w:u w:val="single"/>
          <w:lang w:val="ro-RO"/>
        </w:rPr>
        <w:t>i</w:t>
      </w:r>
      <w:r w:rsidR="00764E0D" w:rsidRPr="0061654A">
        <w:rPr>
          <w:rFonts w:ascii="Verdana" w:hAnsi="Verdana"/>
          <w:sz w:val="18"/>
          <w:szCs w:val="18"/>
          <w:u w:val="single"/>
          <w:lang w:val="ro-RO"/>
        </w:rPr>
        <w:t>milare</w:t>
      </w:r>
      <w:r w:rsidR="00764E0D" w:rsidRPr="0061654A">
        <w:rPr>
          <w:rFonts w:ascii="Verdana" w:hAnsi="Verdana"/>
          <w:sz w:val="18"/>
          <w:szCs w:val="18"/>
          <w:lang w:val="ro-RO"/>
        </w:rPr>
        <w:t xml:space="preserve"> vor fi colectate separat </w:t>
      </w:r>
      <w:r>
        <w:rPr>
          <w:rFonts w:ascii="Verdana" w:hAnsi="Verdana"/>
          <w:sz w:val="18"/>
          <w:szCs w:val="18"/>
          <w:lang w:val="ro-RO"/>
        </w:rPr>
        <w:t>și</w:t>
      </w:r>
      <w:r w:rsidR="00764E0D" w:rsidRPr="0061654A">
        <w:rPr>
          <w:rFonts w:ascii="Verdana" w:hAnsi="Verdana"/>
          <w:sz w:val="18"/>
          <w:szCs w:val="18"/>
          <w:lang w:val="ro-RO"/>
        </w:rPr>
        <w:t xml:space="preserve"> transportate la </w:t>
      </w:r>
      <w:r w:rsidR="0077688D">
        <w:rPr>
          <w:rFonts w:ascii="Verdana" w:hAnsi="Verdana"/>
          <w:sz w:val="18"/>
          <w:szCs w:val="18"/>
          <w:lang w:val="ro-RO"/>
        </w:rPr>
        <w:t>Stația</w:t>
      </w:r>
      <w:r w:rsidR="00764E0D" w:rsidRPr="0061654A">
        <w:rPr>
          <w:rFonts w:ascii="Verdana" w:hAnsi="Verdana"/>
          <w:sz w:val="18"/>
          <w:szCs w:val="18"/>
          <w:lang w:val="ro-RO"/>
        </w:rPr>
        <w:t xml:space="preserve"> de sortare de la Lupac. De aici, gestionarea acestui tip de </w:t>
      </w:r>
      <w:r>
        <w:rPr>
          <w:rFonts w:ascii="Verdana" w:hAnsi="Verdana"/>
          <w:sz w:val="18"/>
          <w:szCs w:val="18"/>
          <w:lang w:val="ro-RO"/>
        </w:rPr>
        <w:t>Deșeuri</w:t>
      </w:r>
      <w:r w:rsidR="00764E0D" w:rsidRPr="0061654A">
        <w:rPr>
          <w:rFonts w:ascii="Verdana" w:hAnsi="Verdana"/>
          <w:sz w:val="18"/>
          <w:szCs w:val="18"/>
          <w:lang w:val="ro-RO"/>
        </w:rPr>
        <w:t xml:space="preserve"> cade în responsabilitatea  operatorului  Stației de sortare (acela</w:t>
      </w:r>
      <w:r>
        <w:rPr>
          <w:rFonts w:ascii="Verdana" w:hAnsi="Verdana"/>
          <w:sz w:val="18"/>
          <w:szCs w:val="18"/>
          <w:lang w:val="ro-RO"/>
        </w:rPr>
        <w:t>și</w:t>
      </w:r>
      <w:r w:rsidR="00764E0D" w:rsidRPr="0061654A">
        <w:rPr>
          <w:rFonts w:ascii="Verdana" w:hAnsi="Verdana"/>
          <w:sz w:val="18"/>
          <w:szCs w:val="18"/>
          <w:lang w:val="ro-RO"/>
        </w:rPr>
        <w:t xml:space="preserve"> operator care a</w:t>
      </w:r>
      <w:r w:rsidR="0077688D">
        <w:rPr>
          <w:rFonts w:ascii="Verdana" w:hAnsi="Verdana"/>
          <w:sz w:val="18"/>
          <w:szCs w:val="18"/>
          <w:lang w:val="ro-RO"/>
        </w:rPr>
        <w:t>s</w:t>
      </w:r>
      <w:r>
        <w:rPr>
          <w:rFonts w:ascii="Verdana" w:hAnsi="Verdana"/>
          <w:sz w:val="18"/>
          <w:szCs w:val="18"/>
          <w:lang w:val="ro-RO"/>
        </w:rPr>
        <w:t>i</w:t>
      </w:r>
      <w:r w:rsidR="00764E0D" w:rsidRPr="0061654A">
        <w:rPr>
          <w:rFonts w:ascii="Verdana" w:hAnsi="Verdana"/>
          <w:sz w:val="18"/>
          <w:szCs w:val="18"/>
          <w:lang w:val="ro-RO"/>
        </w:rPr>
        <w:t xml:space="preserve">gura </w:t>
      </w:r>
      <w:r>
        <w:rPr>
          <w:rFonts w:ascii="Verdana" w:hAnsi="Verdana"/>
          <w:sz w:val="18"/>
          <w:szCs w:val="18"/>
          <w:lang w:val="ro-RO"/>
        </w:rPr>
        <w:t>și</w:t>
      </w:r>
      <w:r w:rsidR="00764E0D" w:rsidRPr="0061654A">
        <w:rPr>
          <w:rFonts w:ascii="Verdana" w:hAnsi="Verdana"/>
          <w:sz w:val="18"/>
          <w:szCs w:val="18"/>
          <w:lang w:val="ro-RO"/>
        </w:rPr>
        <w:t xml:space="preserve"> operarea CMID Lupac).</w:t>
      </w:r>
    </w:p>
    <w:p w14:paraId="06515664" w14:textId="77777777"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Fracțiile rezultate în urma sortării vor fi valorificate la operatorii economici de profil.</w:t>
      </w:r>
    </w:p>
    <w:p w14:paraId="796BE868" w14:textId="4DEB65F9"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Restul este reprezentat de </w:t>
      </w:r>
      <w:r w:rsidR="00AF3701">
        <w:rPr>
          <w:rFonts w:ascii="Verdana" w:hAnsi="Verdana"/>
          <w:sz w:val="18"/>
          <w:szCs w:val="18"/>
          <w:lang w:val="ro-RO"/>
        </w:rPr>
        <w:t>Deșeuri</w:t>
      </w:r>
      <w:r w:rsidRPr="0061654A">
        <w:rPr>
          <w:rFonts w:ascii="Verdana" w:hAnsi="Verdana"/>
          <w:sz w:val="18"/>
          <w:szCs w:val="18"/>
          <w:lang w:val="ro-RO"/>
        </w:rPr>
        <w:t xml:space="preserve"> reziduale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Deșeuri</w:t>
      </w:r>
      <w:r w:rsidRPr="0061654A">
        <w:rPr>
          <w:rFonts w:ascii="Verdana" w:hAnsi="Verdana"/>
          <w:sz w:val="18"/>
          <w:szCs w:val="18"/>
          <w:lang w:val="ro-RO"/>
        </w:rPr>
        <w:t xml:space="preserve"> biodegradabile </w:t>
      </w:r>
      <w:r w:rsidR="00AF3701">
        <w:rPr>
          <w:rFonts w:ascii="Verdana" w:hAnsi="Verdana"/>
          <w:sz w:val="18"/>
          <w:szCs w:val="18"/>
          <w:lang w:val="ro-RO"/>
        </w:rPr>
        <w:t>și</w:t>
      </w:r>
      <w:r w:rsidRPr="0061654A">
        <w:rPr>
          <w:rFonts w:ascii="Verdana" w:hAnsi="Verdana"/>
          <w:sz w:val="18"/>
          <w:szCs w:val="18"/>
          <w:lang w:val="ro-RO"/>
        </w:rPr>
        <w:t xml:space="preserve"> bio</w:t>
      </w:r>
      <w:r w:rsidR="0077688D">
        <w:rPr>
          <w:rFonts w:ascii="Verdana" w:hAnsi="Verdana"/>
          <w:sz w:val="18"/>
          <w:szCs w:val="18"/>
          <w:lang w:val="ro-RO"/>
        </w:rPr>
        <w:t>d</w:t>
      </w:r>
      <w:r w:rsidR="00AF3701">
        <w:rPr>
          <w:rFonts w:ascii="Verdana" w:hAnsi="Verdana"/>
          <w:sz w:val="18"/>
          <w:szCs w:val="18"/>
          <w:lang w:val="ro-RO"/>
        </w:rPr>
        <w:t>eșeuri</w:t>
      </w:r>
      <w:r w:rsidRPr="0061654A">
        <w:rPr>
          <w:rFonts w:ascii="Verdana" w:hAnsi="Verdana"/>
          <w:sz w:val="18"/>
          <w:szCs w:val="18"/>
          <w:lang w:val="ro-RO"/>
        </w:rPr>
        <w:t xml:space="preserve">, vor fi transportate la CMID Lupac, urmând a fi preluate de către operatorul instalației </w:t>
      </w:r>
      <w:r w:rsidR="00AF3701">
        <w:rPr>
          <w:rFonts w:ascii="Verdana" w:hAnsi="Verdana"/>
          <w:sz w:val="18"/>
          <w:szCs w:val="18"/>
          <w:lang w:val="ro-RO"/>
        </w:rPr>
        <w:t>și</w:t>
      </w:r>
      <w:r w:rsidRPr="0061654A">
        <w:rPr>
          <w:rFonts w:ascii="Verdana" w:hAnsi="Verdana"/>
          <w:sz w:val="18"/>
          <w:szCs w:val="18"/>
          <w:lang w:val="ro-RO"/>
        </w:rPr>
        <w:t xml:space="preserve"> transportate la instalația de tratare mecano-biologică </w:t>
      </w:r>
      <w:r w:rsidR="00AF3701">
        <w:rPr>
          <w:rFonts w:ascii="Verdana" w:hAnsi="Verdana"/>
          <w:sz w:val="18"/>
          <w:szCs w:val="18"/>
          <w:lang w:val="ro-RO"/>
        </w:rPr>
        <w:t>și</w:t>
      </w:r>
      <w:r w:rsidRPr="0061654A">
        <w:rPr>
          <w:rFonts w:ascii="Verdana" w:hAnsi="Verdana"/>
          <w:sz w:val="18"/>
          <w:szCs w:val="18"/>
          <w:lang w:val="ro-RO"/>
        </w:rPr>
        <w:t xml:space="preserve"> la depozitul conform de la Lupac.</w:t>
      </w:r>
    </w:p>
    <w:p w14:paraId="3BBFD2D2" w14:textId="7A50F8A8" w:rsidR="000D79C4" w:rsidRPr="0061654A" w:rsidRDefault="00AF3701">
      <w:pPr>
        <w:spacing w:after="240" w:line="288" w:lineRule="auto"/>
        <w:jc w:val="both"/>
        <w:rPr>
          <w:rFonts w:ascii="Verdana" w:hAnsi="Verdana"/>
          <w:sz w:val="18"/>
          <w:szCs w:val="18"/>
          <w:lang w:val="ro-RO"/>
        </w:rPr>
      </w:pPr>
      <w:r>
        <w:rPr>
          <w:rFonts w:ascii="Verdana" w:hAnsi="Verdana"/>
          <w:sz w:val="18"/>
          <w:szCs w:val="18"/>
          <w:u w:val="single"/>
          <w:lang w:val="ro-RO"/>
        </w:rPr>
        <w:t>Deșeuri</w:t>
      </w:r>
      <w:r w:rsidR="00764E0D" w:rsidRPr="0061654A">
        <w:rPr>
          <w:rFonts w:ascii="Verdana" w:hAnsi="Verdana"/>
          <w:sz w:val="18"/>
          <w:szCs w:val="18"/>
          <w:u w:val="single"/>
          <w:lang w:val="ro-RO"/>
        </w:rPr>
        <w:t>le voluminoase</w:t>
      </w:r>
      <w:r w:rsidR="00764E0D" w:rsidRPr="0061654A">
        <w:rPr>
          <w:rFonts w:ascii="Verdana" w:hAnsi="Verdana"/>
          <w:sz w:val="18"/>
          <w:szCs w:val="18"/>
          <w:lang w:val="ro-RO"/>
        </w:rPr>
        <w:t xml:space="preserve"> vor fi colectate separat </w:t>
      </w:r>
      <w:r>
        <w:rPr>
          <w:rFonts w:ascii="Verdana" w:hAnsi="Verdana"/>
          <w:sz w:val="18"/>
          <w:szCs w:val="18"/>
          <w:lang w:val="ro-RO"/>
        </w:rPr>
        <w:t>și</w:t>
      </w:r>
      <w:r w:rsidR="00764E0D" w:rsidRPr="0061654A">
        <w:rPr>
          <w:rFonts w:ascii="Verdana" w:hAnsi="Verdana"/>
          <w:sz w:val="18"/>
          <w:szCs w:val="18"/>
          <w:lang w:val="ro-RO"/>
        </w:rPr>
        <w:t xml:space="preserve"> transportate la punctul de stocare temporară amenajat pe amplasamentul CMID Lupac. De aici vor intra in responsabilitatea operatorului CMID Lupac).</w:t>
      </w:r>
    </w:p>
    <w:p w14:paraId="490791A3" w14:textId="7A0AEF06" w:rsidR="000D79C4" w:rsidRPr="0061654A" w:rsidRDefault="00AF3701">
      <w:pPr>
        <w:spacing w:after="240" w:line="288" w:lineRule="auto"/>
        <w:jc w:val="both"/>
        <w:rPr>
          <w:rFonts w:ascii="Verdana" w:hAnsi="Verdana"/>
          <w:sz w:val="18"/>
          <w:szCs w:val="18"/>
          <w:lang w:val="ro-RO"/>
        </w:rPr>
      </w:pPr>
      <w:r>
        <w:rPr>
          <w:rFonts w:ascii="Verdana" w:hAnsi="Verdana"/>
          <w:sz w:val="18"/>
          <w:szCs w:val="18"/>
          <w:u w:val="single"/>
          <w:lang w:val="ro-RO"/>
        </w:rPr>
        <w:t>Deșeuri</w:t>
      </w:r>
      <w:r w:rsidR="00764E0D" w:rsidRPr="0061654A">
        <w:rPr>
          <w:rFonts w:ascii="Verdana" w:hAnsi="Verdana"/>
          <w:sz w:val="18"/>
          <w:szCs w:val="18"/>
          <w:u w:val="single"/>
          <w:lang w:val="ro-RO"/>
        </w:rPr>
        <w:t>le menajere periculoase</w:t>
      </w:r>
      <w:r w:rsidR="00764E0D" w:rsidRPr="0061654A">
        <w:rPr>
          <w:rFonts w:ascii="Verdana" w:hAnsi="Verdana"/>
          <w:sz w:val="18"/>
          <w:szCs w:val="18"/>
          <w:lang w:val="ro-RO"/>
        </w:rPr>
        <w:t xml:space="preserve"> vor fi colectate separat </w:t>
      </w:r>
      <w:r>
        <w:rPr>
          <w:rFonts w:ascii="Verdana" w:hAnsi="Verdana"/>
          <w:sz w:val="18"/>
          <w:szCs w:val="18"/>
          <w:lang w:val="ro-RO"/>
        </w:rPr>
        <w:t>și</w:t>
      </w:r>
      <w:r w:rsidR="00764E0D" w:rsidRPr="0061654A">
        <w:rPr>
          <w:rFonts w:ascii="Verdana" w:hAnsi="Verdana"/>
          <w:sz w:val="18"/>
          <w:szCs w:val="18"/>
          <w:lang w:val="ro-RO"/>
        </w:rPr>
        <w:t xml:space="preserve"> </w:t>
      </w:r>
      <w:r>
        <w:rPr>
          <w:rFonts w:ascii="Verdana" w:hAnsi="Verdana"/>
          <w:sz w:val="18"/>
          <w:szCs w:val="18"/>
          <w:lang w:val="ro-RO"/>
        </w:rPr>
        <w:t>și</w:t>
      </w:r>
      <w:r w:rsidR="00764E0D" w:rsidRPr="0061654A">
        <w:rPr>
          <w:rFonts w:ascii="Verdana" w:hAnsi="Verdana"/>
          <w:sz w:val="18"/>
          <w:szCs w:val="18"/>
          <w:lang w:val="ro-RO"/>
        </w:rPr>
        <w:t xml:space="preserve"> transportate la punctul de stocare temporară amenajat pe amplasamentul CMID Lupac. De aici vor intra in responsabilitatea operatorului CMID Lupac).</w:t>
      </w:r>
    </w:p>
    <w:p w14:paraId="426B01C4" w14:textId="367CC91B" w:rsidR="000D79C4" w:rsidRDefault="00AF3701">
      <w:pPr>
        <w:spacing w:after="240" w:line="288" w:lineRule="auto"/>
        <w:jc w:val="both"/>
        <w:rPr>
          <w:rFonts w:ascii="Verdana" w:hAnsi="Verdana"/>
          <w:sz w:val="18"/>
          <w:szCs w:val="18"/>
          <w:lang w:val="ro-RO"/>
        </w:rPr>
      </w:pPr>
      <w:r>
        <w:rPr>
          <w:rFonts w:ascii="Verdana" w:hAnsi="Verdana"/>
          <w:sz w:val="18"/>
          <w:szCs w:val="18"/>
          <w:u w:val="single"/>
          <w:lang w:val="ro-RO"/>
        </w:rPr>
        <w:t>Deșeuri</w:t>
      </w:r>
      <w:r w:rsidR="00764E0D" w:rsidRPr="0061654A">
        <w:rPr>
          <w:rFonts w:ascii="Verdana" w:hAnsi="Verdana"/>
          <w:sz w:val="18"/>
          <w:szCs w:val="18"/>
          <w:u w:val="single"/>
          <w:lang w:val="ro-RO"/>
        </w:rPr>
        <w:t xml:space="preserve">le din construcții </w:t>
      </w:r>
      <w:r>
        <w:rPr>
          <w:rFonts w:ascii="Verdana" w:hAnsi="Verdana"/>
          <w:sz w:val="18"/>
          <w:szCs w:val="18"/>
          <w:u w:val="single"/>
          <w:lang w:val="ro-RO"/>
        </w:rPr>
        <w:t>și</w:t>
      </w:r>
      <w:r w:rsidR="00764E0D" w:rsidRPr="0061654A">
        <w:rPr>
          <w:rFonts w:ascii="Verdana" w:hAnsi="Verdana"/>
          <w:sz w:val="18"/>
          <w:szCs w:val="18"/>
          <w:u w:val="single"/>
          <w:lang w:val="ro-RO"/>
        </w:rPr>
        <w:t xml:space="preserve"> demolări</w:t>
      </w:r>
      <w:r w:rsidR="00764E0D" w:rsidRPr="0061654A">
        <w:rPr>
          <w:rFonts w:ascii="Verdana" w:hAnsi="Verdana"/>
          <w:sz w:val="18"/>
          <w:szCs w:val="18"/>
          <w:lang w:val="ro-RO"/>
        </w:rPr>
        <w:t xml:space="preserve"> vor fi colectate separat </w:t>
      </w:r>
      <w:r>
        <w:rPr>
          <w:rFonts w:ascii="Verdana" w:hAnsi="Verdana"/>
          <w:sz w:val="18"/>
          <w:szCs w:val="18"/>
          <w:lang w:val="ro-RO"/>
        </w:rPr>
        <w:t>și</w:t>
      </w:r>
      <w:r w:rsidR="00764E0D" w:rsidRPr="0061654A">
        <w:rPr>
          <w:rFonts w:ascii="Verdana" w:hAnsi="Verdana"/>
          <w:sz w:val="18"/>
          <w:szCs w:val="18"/>
          <w:lang w:val="ro-RO"/>
        </w:rPr>
        <w:t xml:space="preserve"> transportate la punctul de stocare temporară amenajat de Delegat, în vederea valorificării, respectiv eliminării la un depozitul conform. </w:t>
      </w:r>
    </w:p>
    <w:p w14:paraId="76C4C859" w14:textId="6508C921" w:rsidR="00BF03D3" w:rsidRPr="00BF03D3" w:rsidRDefault="00BF03D3" w:rsidP="00BF03D3">
      <w:pPr>
        <w:spacing w:after="240" w:line="288" w:lineRule="auto"/>
        <w:jc w:val="both"/>
        <w:rPr>
          <w:rFonts w:ascii="Verdana" w:hAnsi="Verdana"/>
          <w:sz w:val="18"/>
          <w:szCs w:val="18"/>
          <w:lang w:val="ro-RO"/>
        </w:rPr>
      </w:pPr>
      <w:r w:rsidRPr="00BF03D3">
        <w:rPr>
          <w:rFonts w:ascii="Verdana" w:hAnsi="Verdana"/>
          <w:sz w:val="18"/>
          <w:szCs w:val="18"/>
          <w:lang w:val="ro-RO"/>
        </w:rPr>
        <w:t xml:space="preserve">In afara </w:t>
      </w:r>
      <w:r w:rsidR="00AF3701">
        <w:rPr>
          <w:rFonts w:ascii="Verdana" w:hAnsi="Verdana"/>
          <w:sz w:val="18"/>
          <w:szCs w:val="18"/>
          <w:lang w:val="ro-RO"/>
        </w:rPr>
        <w:t>Deșeurilor</w:t>
      </w:r>
      <w:r w:rsidRPr="00BF03D3">
        <w:rPr>
          <w:rFonts w:ascii="Verdana" w:hAnsi="Verdana"/>
          <w:sz w:val="18"/>
          <w:szCs w:val="18"/>
          <w:lang w:val="ro-RO"/>
        </w:rPr>
        <w:t xml:space="preserve"> men</w:t>
      </w:r>
      <w:r w:rsidR="0077688D">
        <w:rPr>
          <w:rFonts w:ascii="Verdana" w:hAnsi="Verdana"/>
          <w:sz w:val="18"/>
          <w:szCs w:val="18"/>
          <w:lang w:val="ro-RO"/>
        </w:rPr>
        <w:t>ț</w:t>
      </w:r>
      <w:r w:rsidRPr="00BF03D3">
        <w:rPr>
          <w:rFonts w:ascii="Verdana" w:hAnsi="Verdana"/>
          <w:sz w:val="18"/>
          <w:szCs w:val="18"/>
          <w:lang w:val="ro-RO"/>
        </w:rPr>
        <w:t xml:space="preserve">ionate mai sus, </w:t>
      </w:r>
      <w:r w:rsidR="00ED3EA5">
        <w:rPr>
          <w:rFonts w:ascii="Verdana" w:hAnsi="Verdana"/>
          <w:sz w:val="18"/>
          <w:szCs w:val="18"/>
          <w:lang w:val="ro-RO"/>
        </w:rPr>
        <w:t xml:space="preserve">la CMID Lupac </w:t>
      </w:r>
      <w:r w:rsidRPr="00BF03D3">
        <w:rPr>
          <w:rFonts w:ascii="Verdana" w:hAnsi="Verdana"/>
          <w:sz w:val="18"/>
          <w:szCs w:val="18"/>
          <w:lang w:val="ro-RO"/>
        </w:rPr>
        <w:t xml:space="preserve">vor fi transportate </w:t>
      </w:r>
      <w:r w:rsidR="00AF3701">
        <w:rPr>
          <w:rFonts w:ascii="Verdana" w:hAnsi="Verdana"/>
          <w:sz w:val="18"/>
          <w:szCs w:val="18"/>
          <w:lang w:val="ro-RO"/>
        </w:rPr>
        <w:t>și</w:t>
      </w:r>
      <w:r w:rsidRPr="00BF03D3">
        <w:rPr>
          <w:rFonts w:ascii="Verdana" w:hAnsi="Verdana"/>
          <w:sz w:val="18"/>
          <w:szCs w:val="18"/>
          <w:lang w:val="ro-RO"/>
        </w:rPr>
        <w:t>:</w:t>
      </w:r>
    </w:p>
    <w:p w14:paraId="7647055A" w14:textId="2A9FF2AC" w:rsidR="00BF03D3" w:rsidRPr="00BF03D3" w:rsidRDefault="00BF03D3" w:rsidP="00BF03D3">
      <w:pPr>
        <w:spacing w:after="240" w:line="288" w:lineRule="auto"/>
        <w:jc w:val="both"/>
        <w:rPr>
          <w:rFonts w:ascii="Verdana" w:hAnsi="Verdana"/>
          <w:sz w:val="18"/>
          <w:szCs w:val="18"/>
          <w:lang w:val="ro-RO"/>
        </w:rPr>
      </w:pPr>
      <w:r w:rsidRPr="00BF03D3">
        <w:rPr>
          <w:rFonts w:ascii="Verdana" w:hAnsi="Verdana"/>
          <w:sz w:val="18"/>
          <w:szCs w:val="18"/>
          <w:lang w:val="ro-RO"/>
        </w:rPr>
        <w:t>•</w:t>
      </w:r>
      <w:r w:rsidRPr="00BF03D3">
        <w:rPr>
          <w:rFonts w:ascii="Verdana" w:hAnsi="Verdana"/>
          <w:sz w:val="18"/>
          <w:szCs w:val="18"/>
          <w:lang w:val="ro-RO"/>
        </w:rPr>
        <w:tab/>
      </w:r>
      <w:r w:rsidR="00AF3701">
        <w:rPr>
          <w:rFonts w:ascii="Verdana" w:hAnsi="Verdana"/>
          <w:sz w:val="18"/>
          <w:szCs w:val="18"/>
          <w:lang w:val="ro-RO"/>
        </w:rPr>
        <w:t>Deșeuri</w:t>
      </w:r>
      <w:r w:rsidRPr="00BF03D3">
        <w:rPr>
          <w:rFonts w:ascii="Verdana" w:hAnsi="Verdana"/>
          <w:sz w:val="18"/>
          <w:szCs w:val="18"/>
          <w:lang w:val="ro-RO"/>
        </w:rPr>
        <w:t xml:space="preserve">le stradale, preluate de la administratorii domeniului public, care sunt </w:t>
      </w:r>
      <w:r w:rsidR="0077688D">
        <w:rPr>
          <w:rFonts w:ascii="Verdana" w:hAnsi="Verdana"/>
          <w:sz w:val="18"/>
          <w:szCs w:val="18"/>
          <w:lang w:val="ro-RO"/>
        </w:rPr>
        <w:t>î</w:t>
      </w:r>
      <w:r w:rsidRPr="00BF03D3">
        <w:rPr>
          <w:rFonts w:ascii="Verdana" w:hAnsi="Verdana"/>
          <w:sz w:val="18"/>
          <w:szCs w:val="18"/>
          <w:lang w:val="ro-RO"/>
        </w:rPr>
        <w:t xml:space="preserve">ncadrate </w:t>
      </w:r>
      <w:r w:rsidR="0077688D">
        <w:rPr>
          <w:rFonts w:ascii="Verdana" w:hAnsi="Verdana"/>
          <w:sz w:val="18"/>
          <w:szCs w:val="18"/>
          <w:lang w:val="ro-RO"/>
        </w:rPr>
        <w:t>î</w:t>
      </w:r>
      <w:r w:rsidRPr="00BF03D3">
        <w:rPr>
          <w:rFonts w:ascii="Verdana" w:hAnsi="Verdana"/>
          <w:sz w:val="18"/>
          <w:szCs w:val="18"/>
          <w:lang w:val="ro-RO"/>
        </w:rPr>
        <w:t xml:space="preserve">n categoria </w:t>
      </w:r>
      <w:r w:rsidR="00AF3701">
        <w:rPr>
          <w:rFonts w:ascii="Verdana" w:hAnsi="Verdana"/>
          <w:sz w:val="18"/>
          <w:szCs w:val="18"/>
          <w:lang w:val="ro-RO"/>
        </w:rPr>
        <w:t>Deșeurilor</w:t>
      </w:r>
      <w:r w:rsidRPr="00BF03D3">
        <w:rPr>
          <w:rFonts w:ascii="Verdana" w:hAnsi="Verdana"/>
          <w:sz w:val="18"/>
          <w:szCs w:val="18"/>
          <w:lang w:val="ro-RO"/>
        </w:rPr>
        <w:t xml:space="preserve"> reziduale </w:t>
      </w:r>
      <w:r w:rsidR="00AF3701">
        <w:rPr>
          <w:rFonts w:ascii="Verdana" w:hAnsi="Verdana"/>
          <w:sz w:val="18"/>
          <w:szCs w:val="18"/>
          <w:lang w:val="ro-RO"/>
        </w:rPr>
        <w:t>și</w:t>
      </w:r>
      <w:r w:rsidRPr="00BF03D3">
        <w:rPr>
          <w:rFonts w:ascii="Verdana" w:hAnsi="Verdana"/>
          <w:sz w:val="18"/>
          <w:szCs w:val="18"/>
          <w:lang w:val="ro-RO"/>
        </w:rPr>
        <w:t xml:space="preserve"> vor fi gestionate ca atare.</w:t>
      </w:r>
    </w:p>
    <w:p w14:paraId="0D2DA041" w14:textId="4D1DDAF9" w:rsidR="00BF03D3" w:rsidRPr="0061654A" w:rsidRDefault="00BF03D3" w:rsidP="00BF03D3">
      <w:pPr>
        <w:spacing w:after="240" w:line="288" w:lineRule="auto"/>
        <w:jc w:val="both"/>
        <w:rPr>
          <w:rFonts w:ascii="Verdana" w:hAnsi="Verdana"/>
          <w:sz w:val="18"/>
          <w:szCs w:val="18"/>
          <w:lang w:val="ro-RO"/>
        </w:rPr>
      </w:pPr>
      <w:r w:rsidRPr="00BF03D3">
        <w:rPr>
          <w:rFonts w:ascii="Verdana" w:hAnsi="Verdana"/>
          <w:sz w:val="18"/>
          <w:szCs w:val="18"/>
          <w:lang w:val="ro-RO"/>
        </w:rPr>
        <w:t>•</w:t>
      </w:r>
      <w:r w:rsidRPr="00BF03D3">
        <w:rPr>
          <w:rFonts w:ascii="Verdana" w:hAnsi="Verdana"/>
          <w:sz w:val="18"/>
          <w:szCs w:val="18"/>
          <w:lang w:val="ro-RO"/>
        </w:rPr>
        <w:tab/>
      </w:r>
      <w:r w:rsidR="00AF3701">
        <w:rPr>
          <w:rFonts w:ascii="Verdana" w:hAnsi="Verdana"/>
          <w:sz w:val="18"/>
          <w:szCs w:val="18"/>
          <w:lang w:val="ro-RO"/>
        </w:rPr>
        <w:t>Deșeuri</w:t>
      </w:r>
      <w:r w:rsidRPr="00BF03D3">
        <w:rPr>
          <w:rFonts w:ascii="Verdana" w:hAnsi="Verdana"/>
          <w:sz w:val="18"/>
          <w:szCs w:val="18"/>
          <w:lang w:val="ro-RO"/>
        </w:rPr>
        <w:t xml:space="preserve">le colectate din </w:t>
      </w:r>
      <w:r w:rsidR="0077688D">
        <w:rPr>
          <w:rFonts w:ascii="Verdana" w:hAnsi="Verdana"/>
          <w:sz w:val="18"/>
          <w:szCs w:val="18"/>
          <w:lang w:val="ro-RO"/>
        </w:rPr>
        <w:t>piețe</w:t>
      </w:r>
      <w:r w:rsidRPr="00BF03D3">
        <w:rPr>
          <w:rFonts w:ascii="Verdana" w:hAnsi="Verdana"/>
          <w:sz w:val="18"/>
          <w:szCs w:val="18"/>
          <w:lang w:val="ro-RO"/>
        </w:rPr>
        <w:t xml:space="preserve">, parcuri </w:t>
      </w:r>
      <w:r w:rsidR="00AF3701">
        <w:rPr>
          <w:rFonts w:ascii="Verdana" w:hAnsi="Verdana"/>
          <w:sz w:val="18"/>
          <w:szCs w:val="18"/>
          <w:lang w:val="ro-RO"/>
        </w:rPr>
        <w:t>și</w:t>
      </w:r>
      <w:r w:rsidRPr="00BF03D3">
        <w:rPr>
          <w:rFonts w:ascii="Verdana" w:hAnsi="Verdana"/>
          <w:sz w:val="18"/>
          <w:szCs w:val="18"/>
          <w:lang w:val="ro-RO"/>
        </w:rPr>
        <w:t xml:space="preserve"> gr</w:t>
      </w:r>
      <w:r w:rsidR="0077688D">
        <w:rPr>
          <w:rFonts w:ascii="Verdana" w:hAnsi="Verdana"/>
          <w:sz w:val="18"/>
          <w:szCs w:val="18"/>
          <w:lang w:val="ro-RO"/>
        </w:rPr>
        <w:t>ă</w:t>
      </w:r>
      <w:r w:rsidRPr="00BF03D3">
        <w:rPr>
          <w:rFonts w:ascii="Verdana" w:hAnsi="Verdana"/>
          <w:sz w:val="18"/>
          <w:szCs w:val="18"/>
          <w:lang w:val="ro-RO"/>
        </w:rPr>
        <w:t xml:space="preserve">dini publice, preluate ocazional de la administratorii domeniului public </w:t>
      </w:r>
      <w:r w:rsidR="00AF3701">
        <w:rPr>
          <w:rFonts w:ascii="Verdana" w:hAnsi="Verdana"/>
          <w:sz w:val="18"/>
          <w:szCs w:val="18"/>
          <w:lang w:val="ro-RO"/>
        </w:rPr>
        <w:t>și</w:t>
      </w:r>
      <w:r w:rsidRPr="00BF03D3">
        <w:rPr>
          <w:rFonts w:ascii="Verdana" w:hAnsi="Verdana"/>
          <w:sz w:val="18"/>
          <w:szCs w:val="18"/>
          <w:lang w:val="ro-RO"/>
        </w:rPr>
        <w:t xml:space="preserve"> vor fi gestionate ca atare;</w:t>
      </w:r>
    </w:p>
    <w:p w14:paraId="1E2F9718" w14:textId="77777777" w:rsidR="000D79C4" w:rsidRPr="0061654A" w:rsidRDefault="000D79C4">
      <w:pPr>
        <w:spacing w:after="240" w:line="288" w:lineRule="auto"/>
        <w:jc w:val="both"/>
        <w:rPr>
          <w:rFonts w:ascii="Verdana" w:hAnsi="Verdana"/>
          <w:sz w:val="18"/>
          <w:szCs w:val="18"/>
          <w:lang w:val="ro-RO"/>
        </w:rPr>
      </w:pPr>
    </w:p>
    <w:p w14:paraId="22C433DC" w14:textId="77777777" w:rsidR="000D79C4" w:rsidRPr="0061654A" w:rsidRDefault="00764E0D">
      <w:pPr>
        <w:pStyle w:val="Heading2"/>
        <w:numPr>
          <w:ilvl w:val="1"/>
          <w:numId w:val="16"/>
        </w:numPr>
        <w:tabs>
          <w:tab w:val="clear" w:pos="360"/>
          <w:tab w:val="num" w:pos="900"/>
        </w:tabs>
        <w:ind w:left="900" w:hanging="900"/>
        <w:rPr>
          <w:rFonts w:ascii="Verdana" w:hAnsi="Verdana"/>
          <w:lang w:val="ro-RO"/>
        </w:rPr>
      </w:pPr>
      <w:bookmarkStart w:id="69" w:name="_Toc68861033"/>
      <w:r w:rsidRPr="0061654A">
        <w:rPr>
          <w:rFonts w:ascii="Verdana" w:hAnsi="Verdana"/>
          <w:lang w:val="ro-RO"/>
        </w:rPr>
        <w:t>Cerințe organizatorice minimale</w:t>
      </w:r>
      <w:bookmarkEnd w:id="69"/>
    </w:p>
    <w:p w14:paraId="5C0644FA" w14:textId="77777777" w:rsidR="000D79C4" w:rsidRPr="0061654A" w:rsidRDefault="000D79C4">
      <w:pPr>
        <w:shd w:val="clear" w:color="auto" w:fill="FFFFFF"/>
        <w:spacing w:line="288" w:lineRule="auto"/>
        <w:jc w:val="both"/>
        <w:rPr>
          <w:rFonts w:ascii="Verdana" w:hAnsi="Verdana"/>
          <w:color w:val="000000"/>
          <w:lang w:val="ro-RO"/>
        </w:rPr>
      </w:pPr>
    </w:p>
    <w:p w14:paraId="779124A7" w14:textId="2C2EB2ED" w:rsidR="000D79C4" w:rsidRPr="0061654A" w:rsidRDefault="00764E0D">
      <w:pPr>
        <w:shd w:val="clear" w:color="auto" w:fill="FFFFFF"/>
        <w:spacing w:after="240" w:line="288" w:lineRule="auto"/>
        <w:jc w:val="both"/>
        <w:rPr>
          <w:rFonts w:ascii="Verdana" w:hAnsi="Verdana"/>
          <w:color w:val="000000"/>
          <w:sz w:val="18"/>
          <w:szCs w:val="18"/>
          <w:lang w:val="ro-RO"/>
        </w:rPr>
      </w:pPr>
      <w:bookmarkStart w:id="70" w:name="do|caII|ar6|pa1"/>
      <w:bookmarkEnd w:id="70"/>
      <w:r w:rsidRPr="0061654A">
        <w:rPr>
          <w:rFonts w:ascii="Verdana" w:hAnsi="Verdana"/>
          <w:color w:val="000000"/>
          <w:sz w:val="18"/>
          <w:szCs w:val="18"/>
          <w:lang w:val="ro-RO"/>
        </w:rPr>
        <w:t>Delegatul serviciului de salubrizare va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gura:</w:t>
      </w:r>
    </w:p>
    <w:p w14:paraId="163801D9" w14:textId="23AB6A77"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71" w:name="do|caII|ar6|lia"/>
      <w:bookmarkEnd w:id="71"/>
      <w:r w:rsidRPr="0061654A">
        <w:rPr>
          <w:rFonts w:ascii="Verdana" w:hAnsi="Verdana"/>
          <w:sz w:val="18"/>
          <w:szCs w:val="18"/>
          <w:lang w:val="ro-RO"/>
        </w:rPr>
        <w:t>respectarea legisla</w:t>
      </w:r>
      <w:r w:rsidR="0077688D">
        <w:rPr>
          <w:rFonts w:ascii="Verdana" w:hAnsi="Verdana"/>
          <w:sz w:val="18"/>
          <w:szCs w:val="18"/>
          <w:lang w:val="ro-RO"/>
        </w:rPr>
        <w:t>ț</w:t>
      </w:r>
      <w:r w:rsidRPr="0061654A">
        <w:rPr>
          <w:rFonts w:ascii="Verdana" w:hAnsi="Verdana"/>
          <w:sz w:val="18"/>
          <w:szCs w:val="18"/>
          <w:lang w:val="ro-RO"/>
        </w:rPr>
        <w:t>iei, normelor, prescrip</w:t>
      </w:r>
      <w:r w:rsidR="0077688D">
        <w:rPr>
          <w:rFonts w:ascii="Verdana" w:hAnsi="Verdana"/>
          <w:sz w:val="18"/>
          <w:szCs w:val="18"/>
          <w:lang w:val="ro-RO"/>
        </w:rPr>
        <w:t>ț</w:t>
      </w:r>
      <w:r w:rsidRPr="0061654A">
        <w:rPr>
          <w:rFonts w:ascii="Verdana" w:hAnsi="Verdana"/>
          <w:sz w:val="18"/>
          <w:szCs w:val="18"/>
          <w:lang w:val="ro-RO"/>
        </w:rPr>
        <w:t xml:space="preserve">iilor </w:t>
      </w:r>
      <w:r w:rsidR="00AF3701">
        <w:rPr>
          <w:rFonts w:ascii="Verdana" w:hAnsi="Verdana"/>
          <w:sz w:val="18"/>
          <w:szCs w:val="18"/>
          <w:lang w:val="ro-RO"/>
        </w:rPr>
        <w:t>și</w:t>
      </w:r>
      <w:r w:rsidRPr="0061654A">
        <w:rPr>
          <w:rFonts w:ascii="Verdana" w:hAnsi="Verdana"/>
          <w:sz w:val="18"/>
          <w:szCs w:val="18"/>
          <w:lang w:val="ro-RO"/>
        </w:rPr>
        <w:t xml:space="preserve"> regulamentelor privind igiena muncii, protec</w:t>
      </w:r>
      <w:r w:rsidR="0077688D">
        <w:rPr>
          <w:rFonts w:ascii="Verdana" w:hAnsi="Verdana"/>
          <w:sz w:val="18"/>
          <w:szCs w:val="18"/>
          <w:lang w:val="ro-RO"/>
        </w:rPr>
        <w:t>ț</w:t>
      </w:r>
      <w:r w:rsidRPr="0061654A">
        <w:rPr>
          <w:rFonts w:ascii="Verdana" w:hAnsi="Verdana"/>
          <w:sz w:val="18"/>
          <w:szCs w:val="18"/>
          <w:lang w:val="ro-RO"/>
        </w:rPr>
        <w:t>ia muncii, gospodărirea apelor, protec</w:t>
      </w:r>
      <w:r w:rsidR="0077688D">
        <w:rPr>
          <w:rFonts w:ascii="Verdana" w:hAnsi="Verdana"/>
          <w:sz w:val="18"/>
          <w:szCs w:val="18"/>
          <w:lang w:val="ro-RO"/>
        </w:rPr>
        <w:t>ț</w:t>
      </w:r>
      <w:r w:rsidRPr="0061654A">
        <w:rPr>
          <w:rFonts w:ascii="Verdana" w:hAnsi="Verdana"/>
          <w:sz w:val="18"/>
          <w:szCs w:val="18"/>
          <w:lang w:val="ro-RO"/>
        </w:rPr>
        <w:t>ia mediului, urmărirea comportării în timp a construc</w:t>
      </w:r>
      <w:r w:rsidR="0077688D">
        <w:rPr>
          <w:rFonts w:ascii="Verdana" w:hAnsi="Verdana"/>
          <w:sz w:val="18"/>
          <w:szCs w:val="18"/>
          <w:lang w:val="ro-RO"/>
        </w:rPr>
        <w:t>ț</w:t>
      </w:r>
      <w:r w:rsidRPr="0061654A">
        <w:rPr>
          <w:rFonts w:ascii="Verdana" w:hAnsi="Verdana"/>
          <w:sz w:val="18"/>
          <w:szCs w:val="18"/>
          <w:lang w:val="ro-RO"/>
        </w:rPr>
        <w:t xml:space="preserve">iilor, prevenirea </w:t>
      </w:r>
      <w:r w:rsidR="00AF3701">
        <w:rPr>
          <w:rFonts w:ascii="Verdana" w:hAnsi="Verdana"/>
          <w:sz w:val="18"/>
          <w:szCs w:val="18"/>
          <w:lang w:val="ro-RO"/>
        </w:rPr>
        <w:t>și</w:t>
      </w:r>
      <w:r w:rsidRPr="0061654A">
        <w:rPr>
          <w:rFonts w:ascii="Verdana" w:hAnsi="Verdana"/>
          <w:sz w:val="18"/>
          <w:szCs w:val="18"/>
          <w:lang w:val="ro-RO"/>
        </w:rPr>
        <w:t xml:space="preserve"> combaterea incendiilor;</w:t>
      </w:r>
    </w:p>
    <w:p w14:paraId="7DAB99F3" w14:textId="2A2B9B21"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72" w:name="do|caII|ar6|lib"/>
      <w:bookmarkEnd w:id="72"/>
      <w:r w:rsidRPr="0061654A">
        <w:rPr>
          <w:rFonts w:ascii="Verdana" w:hAnsi="Verdana"/>
          <w:sz w:val="18"/>
          <w:szCs w:val="18"/>
          <w:lang w:val="ro-RO"/>
        </w:rPr>
        <w:t>exploatarea, între</w:t>
      </w:r>
      <w:r w:rsidR="0077688D">
        <w:rPr>
          <w:rFonts w:ascii="Verdana" w:hAnsi="Verdana"/>
          <w:sz w:val="18"/>
          <w:szCs w:val="18"/>
          <w:lang w:val="ro-RO"/>
        </w:rPr>
        <w:t>ț</w:t>
      </w:r>
      <w:r w:rsidRPr="0061654A">
        <w:rPr>
          <w:rFonts w:ascii="Verdana" w:hAnsi="Verdana"/>
          <w:sz w:val="18"/>
          <w:szCs w:val="18"/>
          <w:lang w:val="ro-RO"/>
        </w:rPr>
        <w:t xml:space="preserve">inerea </w:t>
      </w:r>
      <w:r w:rsidR="00AF3701">
        <w:rPr>
          <w:rFonts w:ascii="Verdana" w:hAnsi="Verdana"/>
          <w:sz w:val="18"/>
          <w:szCs w:val="18"/>
          <w:lang w:val="ro-RO"/>
        </w:rPr>
        <w:t>și</w:t>
      </w:r>
      <w:r w:rsidRPr="0061654A">
        <w:rPr>
          <w:rFonts w:ascii="Verdana" w:hAnsi="Verdana"/>
          <w:sz w:val="18"/>
          <w:szCs w:val="18"/>
          <w:lang w:val="ro-RO"/>
        </w:rPr>
        <w:t xml:space="preserve"> repara</w:t>
      </w:r>
      <w:r w:rsidR="0077688D">
        <w:rPr>
          <w:rFonts w:ascii="Verdana" w:hAnsi="Verdana"/>
          <w:sz w:val="18"/>
          <w:szCs w:val="18"/>
          <w:lang w:val="ro-RO"/>
        </w:rPr>
        <w:t>ț</w:t>
      </w:r>
      <w:r w:rsidRPr="0061654A">
        <w:rPr>
          <w:rFonts w:ascii="Verdana" w:hAnsi="Verdana"/>
          <w:sz w:val="18"/>
          <w:szCs w:val="18"/>
          <w:lang w:val="ro-RO"/>
        </w:rPr>
        <w:t>ia instala</w:t>
      </w:r>
      <w:r w:rsidR="0077688D">
        <w:rPr>
          <w:rFonts w:ascii="Verdana" w:hAnsi="Verdana"/>
          <w:sz w:val="18"/>
          <w:szCs w:val="18"/>
          <w:lang w:val="ro-RO"/>
        </w:rPr>
        <w:t>ț</w:t>
      </w:r>
      <w:r w:rsidRPr="0061654A">
        <w:rPr>
          <w:rFonts w:ascii="Verdana" w:hAnsi="Verdana"/>
          <w:sz w:val="18"/>
          <w:szCs w:val="18"/>
          <w:lang w:val="ro-RO"/>
        </w:rPr>
        <w:t xml:space="preserve">iilor </w:t>
      </w:r>
      <w:r w:rsidR="00AF3701">
        <w:rPr>
          <w:rFonts w:ascii="Verdana" w:hAnsi="Verdana"/>
          <w:sz w:val="18"/>
          <w:szCs w:val="18"/>
          <w:lang w:val="ro-RO"/>
        </w:rPr>
        <w:t>și</w:t>
      </w:r>
      <w:r w:rsidRPr="0061654A">
        <w:rPr>
          <w:rFonts w:ascii="Verdana" w:hAnsi="Verdana"/>
          <w:sz w:val="18"/>
          <w:szCs w:val="18"/>
          <w:lang w:val="ro-RO"/>
        </w:rPr>
        <w:t xml:space="preserve"> utilajelor cu personal autorizat, în func</w:t>
      </w:r>
      <w:r w:rsidR="0077688D">
        <w:rPr>
          <w:rFonts w:ascii="Verdana" w:hAnsi="Verdana"/>
          <w:sz w:val="18"/>
          <w:szCs w:val="18"/>
          <w:lang w:val="ro-RO"/>
        </w:rPr>
        <w:t>ț</w:t>
      </w:r>
      <w:r w:rsidRPr="0061654A">
        <w:rPr>
          <w:rFonts w:ascii="Verdana" w:hAnsi="Verdana"/>
          <w:sz w:val="18"/>
          <w:szCs w:val="18"/>
          <w:lang w:val="ro-RO"/>
        </w:rPr>
        <w:t>ie de complexitatea instala</w:t>
      </w:r>
      <w:r w:rsidR="0077688D">
        <w:rPr>
          <w:rFonts w:ascii="Verdana" w:hAnsi="Verdana"/>
          <w:sz w:val="18"/>
          <w:szCs w:val="18"/>
          <w:lang w:val="ro-RO"/>
        </w:rPr>
        <w:t>ț</w:t>
      </w:r>
      <w:r w:rsidRPr="0061654A">
        <w:rPr>
          <w:rFonts w:ascii="Verdana" w:hAnsi="Verdana"/>
          <w:sz w:val="18"/>
          <w:szCs w:val="18"/>
          <w:lang w:val="ro-RO"/>
        </w:rPr>
        <w:t xml:space="preserve">iei </w:t>
      </w:r>
      <w:r w:rsidR="00AF3701">
        <w:rPr>
          <w:rFonts w:ascii="Verdana" w:hAnsi="Verdana"/>
          <w:sz w:val="18"/>
          <w:szCs w:val="18"/>
          <w:lang w:val="ro-RO"/>
        </w:rPr>
        <w:t>și</w:t>
      </w:r>
      <w:r w:rsidRPr="0061654A">
        <w:rPr>
          <w:rFonts w:ascii="Verdana" w:hAnsi="Verdana"/>
          <w:sz w:val="18"/>
          <w:szCs w:val="18"/>
          <w:lang w:val="ro-RO"/>
        </w:rPr>
        <w:t xml:space="preserve"> specificul locului de muncă;</w:t>
      </w:r>
    </w:p>
    <w:p w14:paraId="3B3E015A" w14:textId="536A9B4C"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73" w:name="do|caII|ar6|lic"/>
      <w:bookmarkEnd w:id="73"/>
      <w:r w:rsidRPr="0061654A">
        <w:rPr>
          <w:rFonts w:ascii="Verdana" w:hAnsi="Verdana"/>
          <w:sz w:val="18"/>
          <w:szCs w:val="18"/>
          <w:lang w:val="ro-RO"/>
        </w:rPr>
        <w:t>respectarea indicatorilor de performan</w:t>
      </w:r>
      <w:r w:rsidR="0077688D">
        <w:rPr>
          <w:rFonts w:ascii="Verdana" w:hAnsi="Verdana"/>
          <w:sz w:val="18"/>
          <w:szCs w:val="18"/>
          <w:lang w:val="ro-RO"/>
        </w:rPr>
        <w:t>ț</w:t>
      </w:r>
      <w:r w:rsidRPr="0061654A">
        <w:rPr>
          <w:rFonts w:ascii="Verdana" w:hAnsi="Verdana"/>
          <w:sz w:val="18"/>
          <w:szCs w:val="18"/>
          <w:lang w:val="ro-RO"/>
        </w:rPr>
        <w:t xml:space="preserve">ă </w:t>
      </w:r>
      <w:r w:rsidR="00AF3701">
        <w:rPr>
          <w:rFonts w:ascii="Verdana" w:hAnsi="Verdana"/>
          <w:sz w:val="18"/>
          <w:szCs w:val="18"/>
          <w:lang w:val="ro-RO"/>
        </w:rPr>
        <w:t>și</w:t>
      </w:r>
      <w:r w:rsidRPr="0061654A">
        <w:rPr>
          <w:rFonts w:ascii="Verdana" w:hAnsi="Verdana"/>
          <w:sz w:val="18"/>
          <w:szCs w:val="18"/>
          <w:lang w:val="ro-RO"/>
        </w:rPr>
        <w:t xml:space="preserve"> calitate stabili</w:t>
      </w:r>
      <w:r w:rsidR="0077688D">
        <w:rPr>
          <w:rFonts w:ascii="Verdana" w:hAnsi="Verdana"/>
          <w:sz w:val="18"/>
          <w:szCs w:val="18"/>
          <w:lang w:val="ro-RO"/>
        </w:rPr>
        <w:t>ț</w:t>
      </w:r>
      <w:r w:rsidRPr="0061654A">
        <w:rPr>
          <w:rFonts w:ascii="Verdana" w:hAnsi="Verdana"/>
          <w:sz w:val="18"/>
          <w:szCs w:val="18"/>
          <w:lang w:val="ro-RO"/>
        </w:rPr>
        <w:t xml:space="preserve">i prin contractul de delegare a gestiunii </w:t>
      </w:r>
      <w:r w:rsidR="00AF3701">
        <w:rPr>
          <w:rFonts w:ascii="Verdana" w:hAnsi="Verdana"/>
          <w:sz w:val="18"/>
          <w:szCs w:val="18"/>
          <w:lang w:val="ro-RO"/>
        </w:rPr>
        <w:t>și</w:t>
      </w:r>
      <w:r w:rsidRPr="0061654A">
        <w:rPr>
          <w:rFonts w:ascii="Verdana" w:hAnsi="Verdana"/>
          <w:sz w:val="18"/>
          <w:szCs w:val="18"/>
          <w:lang w:val="ro-RO"/>
        </w:rPr>
        <w:t xml:space="preserve"> preciza</w:t>
      </w:r>
      <w:r w:rsidR="0077688D">
        <w:rPr>
          <w:rFonts w:ascii="Verdana" w:hAnsi="Verdana"/>
          <w:sz w:val="18"/>
          <w:szCs w:val="18"/>
          <w:lang w:val="ro-RO"/>
        </w:rPr>
        <w:t>ț</w:t>
      </w:r>
      <w:r w:rsidRPr="0061654A">
        <w:rPr>
          <w:rFonts w:ascii="Verdana" w:hAnsi="Verdana"/>
          <w:sz w:val="18"/>
          <w:szCs w:val="18"/>
          <w:lang w:val="ro-RO"/>
        </w:rPr>
        <w:t>i în Regulamentul serviciului de salubrizare;</w:t>
      </w:r>
    </w:p>
    <w:p w14:paraId="54C6C01F" w14:textId="6808992A"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74" w:name="do|caII|ar6|lid"/>
      <w:bookmarkEnd w:id="74"/>
      <w:r w:rsidRPr="0061654A">
        <w:rPr>
          <w:rFonts w:ascii="Verdana" w:hAnsi="Verdana"/>
          <w:sz w:val="18"/>
          <w:szCs w:val="18"/>
          <w:lang w:val="ro-RO"/>
        </w:rPr>
        <w:lastRenderedPageBreak/>
        <w:t>furnizarea către autoritatea administra</w:t>
      </w:r>
      <w:r w:rsidR="0077688D">
        <w:rPr>
          <w:rFonts w:ascii="Verdana" w:hAnsi="Verdana"/>
          <w:sz w:val="18"/>
          <w:szCs w:val="18"/>
          <w:lang w:val="ro-RO"/>
        </w:rPr>
        <w:t>ț</w:t>
      </w:r>
      <w:r w:rsidRPr="0061654A">
        <w:rPr>
          <w:rFonts w:ascii="Verdana" w:hAnsi="Verdana"/>
          <w:sz w:val="18"/>
          <w:szCs w:val="18"/>
          <w:lang w:val="ro-RO"/>
        </w:rPr>
        <w:t>iei publice locale, respectiv A.N.R.S.C, a informa</w:t>
      </w:r>
      <w:r w:rsidR="0077688D">
        <w:rPr>
          <w:rFonts w:ascii="Verdana" w:hAnsi="Verdana"/>
          <w:sz w:val="18"/>
          <w:szCs w:val="18"/>
          <w:lang w:val="ro-RO"/>
        </w:rPr>
        <w:t>ț</w:t>
      </w:r>
      <w:r w:rsidRPr="0061654A">
        <w:rPr>
          <w:rFonts w:ascii="Verdana" w:hAnsi="Verdana"/>
          <w:sz w:val="18"/>
          <w:szCs w:val="18"/>
          <w:lang w:val="ro-RO"/>
        </w:rPr>
        <w:t xml:space="preserve">iilor solicitate </w:t>
      </w:r>
      <w:r w:rsidR="00AF3701">
        <w:rPr>
          <w:rFonts w:ascii="Verdana" w:hAnsi="Verdana"/>
          <w:sz w:val="18"/>
          <w:szCs w:val="18"/>
          <w:lang w:val="ro-RO"/>
        </w:rPr>
        <w:t>și</w:t>
      </w:r>
      <w:r w:rsidRPr="0061654A">
        <w:rPr>
          <w:rFonts w:ascii="Verdana" w:hAnsi="Verdana"/>
          <w:sz w:val="18"/>
          <w:szCs w:val="18"/>
          <w:lang w:val="ro-RO"/>
        </w:rPr>
        <w:t xml:space="preserve"> accesul la documenta</w:t>
      </w:r>
      <w:r w:rsidR="0077688D">
        <w:rPr>
          <w:rFonts w:ascii="Verdana" w:hAnsi="Verdana"/>
          <w:sz w:val="18"/>
          <w:szCs w:val="18"/>
          <w:lang w:val="ro-RO"/>
        </w:rPr>
        <w:t>ț</w:t>
      </w:r>
      <w:r w:rsidRPr="0061654A">
        <w:rPr>
          <w:rFonts w:ascii="Verdana" w:hAnsi="Verdana"/>
          <w:sz w:val="18"/>
          <w:szCs w:val="18"/>
          <w:lang w:val="ro-RO"/>
        </w:rPr>
        <w:t xml:space="preserve">iile </w:t>
      </w:r>
      <w:r w:rsidR="00AF3701">
        <w:rPr>
          <w:rFonts w:ascii="Verdana" w:hAnsi="Verdana"/>
          <w:sz w:val="18"/>
          <w:szCs w:val="18"/>
          <w:lang w:val="ro-RO"/>
        </w:rPr>
        <w:t>și</w:t>
      </w:r>
      <w:r w:rsidRPr="0061654A">
        <w:rPr>
          <w:rFonts w:ascii="Verdana" w:hAnsi="Verdana"/>
          <w:sz w:val="18"/>
          <w:szCs w:val="18"/>
          <w:lang w:val="ro-RO"/>
        </w:rPr>
        <w:t xml:space="preserve"> la actele individuale pe baza cărora prestează serviciul de salubrizare, în condi</w:t>
      </w:r>
      <w:r w:rsidR="0077688D">
        <w:rPr>
          <w:rFonts w:ascii="Verdana" w:hAnsi="Verdana"/>
          <w:sz w:val="18"/>
          <w:szCs w:val="18"/>
          <w:lang w:val="ro-RO"/>
        </w:rPr>
        <w:t>ț</w:t>
      </w:r>
      <w:r w:rsidRPr="0061654A">
        <w:rPr>
          <w:rFonts w:ascii="Verdana" w:hAnsi="Verdana"/>
          <w:sz w:val="18"/>
          <w:szCs w:val="18"/>
          <w:lang w:val="ro-RO"/>
        </w:rPr>
        <w:t>iile legii;</w:t>
      </w:r>
    </w:p>
    <w:p w14:paraId="67C54AB6" w14:textId="77777777"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75" w:name="do|caII|ar6|lie"/>
      <w:bookmarkEnd w:id="75"/>
      <w:r w:rsidRPr="0061654A">
        <w:rPr>
          <w:rFonts w:ascii="Verdana" w:hAnsi="Verdana"/>
          <w:sz w:val="18"/>
          <w:szCs w:val="18"/>
          <w:lang w:val="ro-RO"/>
        </w:rPr>
        <w:t>respectarea angajamentelor luate prin contractul de delegare a serviciului de salubrizare;</w:t>
      </w:r>
    </w:p>
    <w:p w14:paraId="16D02613" w14:textId="3800AF19"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76" w:name="do|caII|ar6|lif"/>
      <w:bookmarkEnd w:id="76"/>
      <w:r w:rsidRPr="0061654A">
        <w:rPr>
          <w:rFonts w:ascii="Verdana" w:hAnsi="Verdana"/>
          <w:sz w:val="18"/>
          <w:szCs w:val="18"/>
          <w:lang w:val="ro-RO"/>
        </w:rPr>
        <w:t>prestarea serviciului de salubrizare la to</w:t>
      </w:r>
      <w:r w:rsidR="0077688D">
        <w:rPr>
          <w:rFonts w:ascii="Verdana" w:hAnsi="Verdana"/>
          <w:sz w:val="18"/>
          <w:szCs w:val="18"/>
          <w:lang w:val="ro-RO"/>
        </w:rPr>
        <w:t>ț</w:t>
      </w:r>
      <w:r w:rsidRPr="0061654A">
        <w:rPr>
          <w:rFonts w:ascii="Verdana" w:hAnsi="Verdana"/>
          <w:sz w:val="18"/>
          <w:szCs w:val="18"/>
          <w:lang w:val="ro-RO"/>
        </w:rPr>
        <w:t>i utilizatorii din raza unită</w:t>
      </w:r>
      <w:r w:rsidR="0077688D">
        <w:rPr>
          <w:rFonts w:ascii="Verdana" w:hAnsi="Verdana"/>
          <w:sz w:val="18"/>
          <w:szCs w:val="18"/>
          <w:lang w:val="ro-RO"/>
        </w:rPr>
        <w:t>ț</w:t>
      </w:r>
      <w:r w:rsidRPr="0061654A">
        <w:rPr>
          <w:rFonts w:ascii="Verdana" w:hAnsi="Verdana"/>
          <w:sz w:val="18"/>
          <w:szCs w:val="18"/>
          <w:lang w:val="ro-RO"/>
        </w:rPr>
        <w:t xml:space="preserve">ilor administrativ-teritoriale pentru care are contract de delegare a gestiunii, colectarea tuturor categoriile de </w:t>
      </w:r>
      <w:r w:rsidR="00AF3701">
        <w:rPr>
          <w:rFonts w:ascii="Verdana" w:hAnsi="Verdana"/>
          <w:sz w:val="18"/>
          <w:szCs w:val="18"/>
          <w:lang w:val="ro-RO"/>
        </w:rPr>
        <w:t>Deșeuri</w:t>
      </w:r>
      <w:r w:rsidRPr="0061654A">
        <w:rPr>
          <w:rFonts w:ascii="Verdana" w:hAnsi="Verdana"/>
          <w:sz w:val="18"/>
          <w:szCs w:val="18"/>
          <w:lang w:val="ro-RO"/>
        </w:rPr>
        <w:t xml:space="preserve"> care fac obiectul contractului </w:t>
      </w:r>
      <w:r w:rsidR="00AF3701">
        <w:rPr>
          <w:rFonts w:ascii="Verdana" w:hAnsi="Verdana"/>
          <w:sz w:val="18"/>
          <w:szCs w:val="18"/>
          <w:lang w:val="ro-RO"/>
        </w:rPr>
        <w:t>și</w:t>
      </w:r>
      <w:r w:rsidRPr="0061654A">
        <w:rPr>
          <w:rFonts w:ascii="Verdana" w:hAnsi="Verdana"/>
          <w:sz w:val="18"/>
          <w:szCs w:val="18"/>
          <w:lang w:val="ro-RO"/>
        </w:rPr>
        <w:t xml:space="preserve"> lăsarea în stare de cură</w:t>
      </w:r>
      <w:r w:rsidR="0077688D">
        <w:rPr>
          <w:rFonts w:ascii="Verdana" w:hAnsi="Verdana"/>
          <w:sz w:val="18"/>
          <w:szCs w:val="18"/>
          <w:lang w:val="ro-RO"/>
        </w:rPr>
        <w:t>ț</w:t>
      </w:r>
      <w:r w:rsidRPr="0061654A">
        <w:rPr>
          <w:rFonts w:ascii="Verdana" w:hAnsi="Verdana"/>
          <w:sz w:val="18"/>
          <w:szCs w:val="18"/>
          <w:lang w:val="ro-RO"/>
        </w:rPr>
        <w:t>enie a spa</w:t>
      </w:r>
      <w:r w:rsidR="0077688D">
        <w:rPr>
          <w:rFonts w:ascii="Verdana" w:hAnsi="Verdana"/>
          <w:sz w:val="18"/>
          <w:szCs w:val="18"/>
          <w:lang w:val="ro-RO"/>
        </w:rPr>
        <w:t>ț</w:t>
      </w:r>
      <w:r w:rsidRPr="0061654A">
        <w:rPr>
          <w:rFonts w:ascii="Verdana" w:hAnsi="Verdana"/>
          <w:sz w:val="18"/>
          <w:szCs w:val="18"/>
          <w:lang w:val="ro-RO"/>
        </w:rPr>
        <w:t xml:space="preserve">iilor destinate depozitării </w:t>
      </w:r>
      <w:r w:rsidR="00AF3701">
        <w:rPr>
          <w:rFonts w:ascii="Verdana" w:hAnsi="Verdana"/>
          <w:sz w:val="18"/>
          <w:szCs w:val="18"/>
          <w:lang w:val="ro-RO"/>
        </w:rPr>
        <w:t>rec</w:t>
      </w:r>
      <w:r w:rsidR="0077688D">
        <w:rPr>
          <w:rFonts w:ascii="Verdana" w:hAnsi="Verdana"/>
          <w:sz w:val="18"/>
          <w:szCs w:val="18"/>
          <w:lang w:val="ro-RO"/>
        </w:rPr>
        <w:t>ipienților</w:t>
      </w:r>
      <w:r w:rsidRPr="0061654A">
        <w:rPr>
          <w:rFonts w:ascii="Verdana" w:hAnsi="Verdana"/>
          <w:sz w:val="18"/>
          <w:szCs w:val="18"/>
          <w:lang w:val="ro-RO"/>
        </w:rPr>
        <w:t xml:space="preserve"> de precolectare;</w:t>
      </w:r>
    </w:p>
    <w:p w14:paraId="4A516757" w14:textId="77777777"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77" w:name="do|caII|ar6|lig"/>
      <w:bookmarkEnd w:id="77"/>
      <w:r w:rsidRPr="0061654A">
        <w:rPr>
          <w:rFonts w:ascii="Verdana" w:hAnsi="Verdana"/>
          <w:sz w:val="18"/>
          <w:szCs w:val="18"/>
          <w:lang w:val="ro-RO"/>
        </w:rPr>
        <w:t>aplicarea de metode performante de management care să conducă la reducerea costurilor de operare;</w:t>
      </w:r>
    </w:p>
    <w:p w14:paraId="2FF6568A" w14:textId="219053AA"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78" w:name="do|caII|ar6|lih"/>
      <w:bookmarkStart w:id="79" w:name="do|caII|ar6|lii"/>
      <w:bookmarkEnd w:id="78"/>
      <w:bookmarkEnd w:id="79"/>
      <w:r w:rsidRPr="0061654A">
        <w:rPr>
          <w:rFonts w:ascii="Verdana" w:hAnsi="Verdana"/>
          <w:sz w:val="18"/>
          <w:szCs w:val="18"/>
          <w:lang w:val="ro-RO"/>
        </w:rPr>
        <w:t xml:space="preserve">înlocuirea </w:t>
      </w:r>
      <w:r w:rsidR="00AF3701">
        <w:rPr>
          <w:rFonts w:ascii="Verdana" w:hAnsi="Verdana"/>
          <w:sz w:val="18"/>
          <w:szCs w:val="18"/>
          <w:lang w:val="ro-RO"/>
        </w:rPr>
        <w:t>recipien</w:t>
      </w:r>
      <w:r w:rsidR="0077688D">
        <w:rPr>
          <w:rFonts w:ascii="Verdana" w:hAnsi="Verdana"/>
          <w:sz w:val="18"/>
          <w:szCs w:val="18"/>
          <w:lang w:val="ro-RO"/>
        </w:rPr>
        <w:t>ț</w:t>
      </w:r>
      <w:r w:rsidR="00AF3701">
        <w:rPr>
          <w:rFonts w:ascii="Verdana" w:hAnsi="Verdana"/>
          <w:sz w:val="18"/>
          <w:szCs w:val="18"/>
          <w:lang w:val="ro-RO"/>
        </w:rPr>
        <w:t>i</w:t>
      </w:r>
      <w:r w:rsidRPr="0061654A">
        <w:rPr>
          <w:rFonts w:ascii="Verdana" w:hAnsi="Verdana"/>
          <w:sz w:val="18"/>
          <w:szCs w:val="18"/>
          <w:lang w:val="ro-RO"/>
        </w:rPr>
        <w:t>lor de precolectare care prezintă defec</w:t>
      </w:r>
      <w:r w:rsidR="0077688D">
        <w:rPr>
          <w:rFonts w:ascii="Verdana" w:hAnsi="Verdana"/>
          <w:sz w:val="18"/>
          <w:szCs w:val="18"/>
          <w:lang w:val="ro-RO"/>
        </w:rPr>
        <w:t>ț</w:t>
      </w:r>
      <w:r w:rsidRPr="0061654A">
        <w:rPr>
          <w:rFonts w:ascii="Verdana" w:hAnsi="Verdana"/>
          <w:sz w:val="18"/>
          <w:szCs w:val="18"/>
          <w:lang w:val="ro-RO"/>
        </w:rPr>
        <w:t>iuni sau neetan</w:t>
      </w:r>
      <w:r w:rsidR="0077688D">
        <w:rPr>
          <w:rFonts w:ascii="Verdana" w:hAnsi="Verdana"/>
          <w:sz w:val="18"/>
          <w:szCs w:val="18"/>
          <w:lang w:val="ro-RO"/>
        </w:rPr>
        <w:t>ș</w:t>
      </w:r>
      <w:r w:rsidRPr="0061654A">
        <w:rPr>
          <w:rFonts w:ascii="Verdana" w:hAnsi="Verdana"/>
          <w:sz w:val="18"/>
          <w:szCs w:val="18"/>
          <w:lang w:val="ro-RO"/>
        </w:rPr>
        <w:t>eită</w:t>
      </w:r>
      <w:r w:rsidR="0077688D">
        <w:rPr>
          <w:rFonts w:ascii="Verdana" w:hAnsi="Verdana"/>
          <w:sz w:val="18"/>
          <w:szCs w:val="18"/>
          <w:lang w:val="ro-RO"/>
        </w:rPr>
        <w:t>ț</w:t>
      </w:r>
      <w:r w:rsidRPr="0061654A">
        <w:rPr>
          <w:rFonts w:ascii="Verdana" w:hAnsi="Verdana"/>
          <w:sz w:val="18"/>
          <w:szCs w:val="18"/>
          <w:lang w:val="ro-RO"/>
        </w:rPr>
        <w:t>i;</w:t>
      </w:r>
    </w:p>
    <w:p w14:paraId="1862AF1F" w14:textId="501BA3A3"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80" w:name="do|caII|ar6|lij"/>
      <w:bookmarkEnd w:id="80"/>
      <w:r w:rsidRPr="0061654A">
        <w:rPr>
          <w:rFonts w:ascii="Verdana" w:hAnsi="Verdana"/>
          <w:sz w:val="18"/>
          <w:szCs w:val="18"/>
          <w:lang w:val="ro-RO"/>
        </w:rPr>
        <w:t xml:space="preserve">elaborarea planurilor anuale de revizii </w:t>
      </w:r>
      <w:r w:rsidR="00AF3701">
        <w:rPr>
          <w:rFonts w:ascii="Verdana" w:hAnsi="Verdana"/>
          <w:sz w:val="18"/>
          <w:szCs w:val="18"/>
          <w:lang w:val="ro-RO"/>
        </w:rPr>
        <w:t>și</w:t>
      </w:r>
      <w:r w:rsidRPr="0061654A">
        <w:rPr>
          <w:rFonts w:ascii="Verdana" w:hAnsi="Verdana"/>
          <w:sz w:val="18"/>
          <w:szCs w:val="18"/>
          <w:lang w:val="ro-RO"/>
        </w:rPr>
        <w:t xml:space="preserve"> repara</w:t>
      </w:r>
      <w:r w:rsidR="0077688D">
        <w:rPr>
          <w:rFonts w:ascii="Verdana" w:hAnsi="Verdana"/>
          <w:sz w:val="18"/>
          <w:szCs w:val="18"/>
          <w:lang w:val="ro-RO"/>
        </w:rPr>
        <w:t>ț</w:t>
      </w:r>
      <w:r w:rsidRPr="0061654A">
        <w:rPr>
          <w:rFonts w:ascii="Verdana" w:hAnsi="Verdana"/>
          <w:sz w:val="18"/>
          <w:szCs w:val="18"/>
          <w:lang w:val="ro-RO"/>
        </w:rPr>
        <w:t>ii executate cu for</w:t>
      </w:r>
      <w:r w:rsidR="0077688D">
        <w:rPr>
          <w:rFonts w:ascii="Verdana" w:hAnsi="Verdana"/>
          <w:sz w:val="18"/>
          <w:szCs w:val="18"/>
          <w:lang w:val="ro-RO"/>
        </w:rPr>
        <w:t>ț</w:t>
      </w:r>
      <w:r w:rsidRPr="0061654A">
        <w:rPr>
          <w:rFonts w:ascii="Verdana" w:hAnsi="Verdana"/>
          <w:sz w:val="18"/>
          <w:szCs w:val="18"/>
          <w:lang w:val="ro-RO"/>
        </w:rPr>
        <w:t xml:space="preserve">e proprii </w:t>
      </w:r>
      <w:r w:rsidR="00AF3701">
        <w:rPr>
          <w:rFonts w:ascii="Verdana" w:hAnsi="Verdana"/>
          <w:sz w:val="18"/>
          <w:szCs w:val="18"/>
          <w:lang w:val="ro-RO"/>
        </w:rPr>
        <w:t>și</w:t>
      </w:r>
      <w:r w:rsidRPr="0061654A">
        <w:rPr>
          <w:rFonts w:ascii="Verdana" w:hAnsi="Verdana"/>
          <w:sz w:val="18"/>
          <w:szCs w:val="18"/>
          <w:lang w:val="ro-RO"/>
        </w:rPr>
        <w:t xml:space="preserve"> cu ter</w:t>
      </w:r>
      <w:r w:rsidR="0077688D">
        <w:rPr>
          <w:rFonts w:ascii="Verdana" w:hAnsi="Verdana"/>
          <w:sz w:val="18"/>
          <w:szCs w:val="18"/>
          <w:lang w:val="ro-RO"/>
        </w:rPr>
        <w:t>ț</w:t>
      </w:r>
      <w:r w:rsidRPr="0061654A">
        <w:rPr>
          <w:rFonts w:ascii="Verdana" w:hAnsi="Verdana"/>
          <w:sz w:val="18"/>
          <w:szCs w:val="18"/>
          <w:lang w:val="ro-RO"/>
        </w:rPr>
        <w:t>i;</w:t>
      </w:r>
    </w:p>
    <w:p w14:paraId="1CE4FA93" w14:textId="38F2543C"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81" w:name="do|caII|ar6|lik"/>
      <w:bookmarkEnd w:id="81"/>
      <w:r w:rsidRPr="0061654A">
        <w:rPr>
          <w:rFonts w:ascii="Verdana" w:hAnsi="Verdana"/>
          <w:sz w:val="18"/>
          <w:szCs w:val="18"/>
          <w:lang w:val="ro-RO"/>
        </w:rPr>
        <w:t xml:space="preserve">realizarea unui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stem de eviden</w:t>
      </w:r>
      <w:r w:rsidR="0077688D">
        <w:rPr>
          <w:rFonts w:ascii="Verdana" w:hAnsi="Verdana"/>
          <w:sz w:val="18"/>
          <w:szCs w:val="18"/>
          <w:lang w:val="ro-RO"/>
        </w:rPr>
        <w:t>ț</w:t>
      </w:r>
      <w:r w:rsidRPr="0061654A">
        <w:rPr>
          <w:rFonts w:ascii="Verdana" w:hAnsi="Verdana"/>
          <w:sz w:val="18"/>
          <w:szCs w:val="18"/>
          <w:lang w:val="ro-RO"/>
        </w:rPr>
        <w:t>ă a se</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zărilor </w:t>
      </w:r>
      <w:r w:rsidR="00AF3701">
        <w:rPr>
          <w:rFonts w:ascii="Verdana" w:hAnsi="Verdana"/>
          <w:sz w:val="18"/>
          <w:szCs w:val="18"/>
          <w:lang w:val="ro-RO"/>
        </w:rPr>
        <w:t>și</w:t>
      </w:r>
      <w:r w:rsidRPr="0061654A">
        <w:rPr>
          <w:rFonts w:ascii="Verdana" w:hAnsi="Verdana"/>
          <w:sz w:val="18"/>
          <w:szCs w:val="18"/>
          <w:lang w:val="ro-RO"/>
        </w:rPr>
        <w:t xml:space="preserve"> reclama</w:t>
      </w:r>
      <w:r w:rsidR="0077688D">
        <w:rPr>
          <w:rFonts w:ascii="Verdana" w:hAnsi="Verdana"/>
          <w:sz w:val="18"/>
          <w:szCs w:val="18"/>
          <w:lang w:val="ro-RO"/>
        </w:rPr>
        <w:t>ț</w:t>
      </w:r>
      <w:r w:rsidRPr="0061654A">
        <w:rPr>
          <w:rFonts w:ascii="Verdana" w:hAnsi="Verdana"/>
          <w:sz w:val="18"/>
          <w:szCs w:val="18"/>
          <w:lang w:val="ro-RO"/>
        </w:rPr>
        <w:t xml:space="preserve">iilor </w:t>
      </w:r>
      <w:r w:rsidR="00AF3701">
        <w:rPr>
          <w:rFonts w:ascii="Verdana" w:hAnsi="Verdana"/>
          <w:sz w:val="18"/>
          <w:szCs w:val="18"/>
          <w:lang w:val="ro-RO"/>
        </w:rPr>
        <w:t>și</w:t>
      </w:r>
      <w:r w:rsidRPr="0061654A">
        <w:rPr>
          <w:rFonts w:ascii="Verdana" w:hAnsi="Verdana"/>
          <w:sz w:val="18"/>
          <w:szCs w:val="18"/>
          <w:lang w:val="ro-RO"/>
        </w:rPr>
        <w:t xml:space="preserve"> de rezolvare operativă a acestora;</w:t>
      </w:r>
    </w:p>
    <w:p w14:paraId="176DA9BA" w14:textId="079EC559"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82" w:name="do|caII|ar6|lil"/>
      <w:bookmarkEnd w:id="82"/>
      <w:r w:rsidRPr="0061654A">
        <w:rPr>
          <w:rFonts w:ascii="Verdana" w:hAnsi="Verdana"/>
          <w:sz w:val="18"/>
          <w:szCs w:val="18"/>
          <w:lang w:val="ro-RO"/>
        </w:rPr>
        <w:t>eviden</w:t>
      </w:r>
      <w:r w:rsidR="0077688D">
        <w:rPr>
          <w:rFonts w:ascii="Verdana" w:hAnsi="Verdana"/>
          <w:sz w:val="18"/>
          <w:szCs w:val="18"/>
          <w:lang w:val="ro-RO"/>
        </w:rPr>
        <w:t>ț</w:t>
      </w:r>
      <w:r w:rsidRPr="0061654A">
        <w:rPr>
          <w:rFonts w:ascii="Verdana" w:hAnsi="Verdana"/>
          <w:sz w:val="18"/>
          <w:szCs w:val="18"/>
          <w:lang w:val="ro-RO"/>
        </w:rPr>
        <w:t>a orelor de func</w:t>
      </w:r>
      <w:r w:rsidR="0077688D">
        <w:rPr>
          <w:rFonts w:ascii="Verdana" w:hAnsi="Verdana"/>
          <w:sz w:val="18"/>
          <w:szCs w:val="18"/>
          <w:lang w:val="ro-RO"/>
        </w:rPr>
        <w:t>ț</w:t>
      </w:r>
      <w:r w:rsidRPr="0061654A">
        <w:rPr>
          <w:rFonts w:ascii="Verdana" w:hAnsi="Verdana"/>
          <w:sz w:val="18"/>
          <w:szCs w:val="18"/>
          <w:lang w:val="ro-RO"/>
        </w:rPr>
        <w:t>ionare a utilajelor;</w:t>
      </w:r>
    </w:p>
    <w:p w14:paraId="6515139E" w14:textId="7F338F4D" w:rsidR="000D79C4" w:rsidRPr="0061654A" w:rsidRDefault="0077688D">
      <w:pPr>
        <w:numPr>
          <w:ilvl w:val="0"/>
          <w:numId w:val="19"/>
        </w:numPr>
        <w:shd w:val="clear" w:color="auto" w:fill="FFFFFF"/>
        <w:spacing w:after="240" w:line="288" w:lineRule="auto"/>
        <w:jc w:val="both"/>
        <w:rPr>
          <w:rFonts w:ascii="Verdana" w:hAnsi="Verdana"/>
          <w:sz w:val="18"/>
          <w:szCs w:val="18"/>
          <w:lang w:val="ro-RO"/>
        </w:rPr>
      </w:pPr>
      <w:bookmarkStart w:id="83" w:name="do|caII|ar6|lim"/>
      <w:bookmarkEnd w:id="83"/>
      <w:r>
        <w:rPr>
          <w:rFonts w:ascii="Verdana" w:hAnsi="Verdana"/>
          <w:sz w:val="18"/>
          <w:szCs w:val="18"/>
          <w:lang w:val="ro-RO"/>
        </w:rPr>
        <w:t>ț</w:t>
      </w:r>
      <w:r w:rsidR="00764E0D" w:rsidRPr="0061654A">
        <w:rPr>
          <w:rFonts w:ascii="Verdana" w:hAnsi="Verdana"/>
          <w:sz w:val="18"/>
          <w:szCs w:val="18"/>
          <w:lang w:val="ro-RO"/>
        </w:rPr>
        <w:t>inerea unei eviden</w:t>
      </w:r>
      <w:r>
        <w:rPr>
          <w:rFonts w:ascii="Verdana" w:hAnsi="Verdana"/>
          <w:sz w:val="18"/>
          <w:szCs w:val="18"/>
          <w:lang w:val="ro-RO"/>
        </w:rPr>
        <w:t>ț</w:t>
      </w:r>
      <w:r w:rsidR="00764E0D" w:rsidRPr="0061654A">
        <w:rPr>
          <w:rFonts w:ascii="Verdana" w:hAnsi="Verdana"/>
          <w:sz w:val="18"/>
          <w:szCs w:val="18"/>
          <w:lang w:val="ro-RO"/>
        </w:rPr>
        <w:t xml:space="preserve">e a gestiunii </w:t>
      </w:r>
      <w:r w:rsidR="00AF3701">
        <w:rPr>
          <w:rFonts w:ascii="Verdana" w:hAnsi="Verdana"/>
          <w:sz w:val="18"/>
          <w:szCs w:val="18"/>
          <w:lang w:val="ro-RO"/>
        </w:rPr>
        <w:t>Deșeurilor</w:t>
      </w:r>
      <w:r w:rsidR="00764E0D" w:rsidRPr="0061654A">
        <w:rPr>
          <w:rFonts w:ascii="Verdana" w:hAnsi="Verdana"/>
          <w:sz w:val="18"/>
          <w:szCs w:val="18"/>
          <w:lang w:val="ro-RO"/>
        </w:rPr>
        <w:t xml:space="preserve"> </w:t>
      </w:r>
      <w:r w:rsidR="00AF3701">
        <w:rPr>
          <w:rFonts w:ascii="Verdana" w:hAnsi="Verdana"/>
          <w:sz w:val="18"/>
          <w:szCs w:val="18"/>
          <w:lang w:val="ro-RO"/>
        </w:rPr>
        <w:t>și</w:t>
      </w:r>
      <w:r w:rsidR="00764E0D" w:rsidRPr="0061654A">
        <w:rPr>
          <w:rFonts w:ascii="Verdana" w:hAnsi="Verdana"/>
          <w:sz w:val="18"/>
          <w:szCs w:val="18"/>
          <w:lang w:val="ro-RO"/>
        </w:rPr>
        <w:t xml:space="preserve"> raportarea periodică a </w:t>
      </w: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tua</w:t>
      </w:r>
      <w:r>
        <w:rPr>
          <w:rFonts w:ascii="Verdana" w:hAnsi="Verdana"/>
          <w:sz w:val="18"/>
          <w:szCs w:val="18"/>
          <w:lang w:val="ro-RO"/>
        </w:rPr>
        <w:t>ț</w:t>
      </w:r>
      <w:r w:rsidR="00764E0D" w:rsidRPr="0061654A">
        <w:rPr>
          <w:rFonts w:ascii="Verdana" w:hAnsi="Verdana"/>
          <w:sz w:val="18"/>
          <w:szCs w:val="18"/>
          <w:lang w:val="ro-RO"/>
        </w:rPr>
        <w:t>iei autorită</w:t>
      </w:r>
      <w:r>
        <w:rPr>
          <w:rFonts w:ascii="Verdana" w:hAnsi="Verdana"/>
          <w:sz w:val="18"/>
          <w:szCs w:val="18"/>
          <w:lang w:val="ro-RO"/>
        </w:rPr>
        <w:t>ț</w:t>
      </w:r>
      <w:r w:rsidR="00764E0D" w:rsidRPr="0061654A">
        <w:rPr>
          <w:rFonts w:ascii="Verdana" w:hAnsi="Verdana"/>
          <w:sz w:val="18"/>
          <w:szCs w:val="18"/>
          <w:lang w:val="ro-RO"/>
        </w:rPr>
        <w:t>ilor competente, conform reglementărilor în vigoare;</w:t>
      </w:r>
    </w:p>
    <w:p w14:paraId="749E8670" w14:textId="084D0AF8"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84" w:name="do|caII|ar6|lin"/>
      <w:bookmarkEnd w:id="84"/>
      <w:r w:rsidRPr="0061654A">
        <w:rPr>
          <w:rFonts w:ascii="Verdana" w:hAnsi="Verdana"/>
          <w:sz w:val="18"/>
          <w:szCs w:val="18"/>
          <w:lang w:val="ro-RO"/>
        </w:rPr>
        <w:t>personalul necesar pentru prestarea activită</w:t>
      </w:r>
      <w:r w:rsidR="0077688D">
        <w:rPr>
          <w:rFonts w:ascii="Verdana" w:hAnsi="Verdana"/>
          <w:sz w:val="18"/>
          <w:szCs w:val="18"/>
          <w:lang w:val="ro-RO"/>
        </w:rPr>
        <w:t>ț</w:t>
      </w:r>
      <w:r w:rsidRPr="0061654A">
        <w:rPr>
          <w:rFonts w:ascii="Verdana" w:hAnsi="Verdana"/>
          <w:sz w:val="18"/>
          <w:szCs w:val="18"/>
          <w:lang w:val="ro-RO"/>
        </w:rPr>
        <w:t>ilor asumate prin contract;</w:t>
      </w:r>
    </w:p>
    <w:p w14:paraId="00986210" w14:textId="7A5D4CD9"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85" w:name="do|caII|ar6|lio"/>
      <w:bookmarkEnd w:id="85"/>
      <w:r w:rsidRPr="0061654A">
        <w:rPr>
          <w:rFonts w:ascii="Verdana" w:hAnsi="Verdana"/>
          <w:sz w:val="18"/>
          <w:szCs w:val="18"/>
          <w:lang w:val="ro-RO"/>
        </w:rPr>
        <w:t xml:space="preserve">conducerea operativă prin dispecerat </w:t>
      </w:r>
      <w:r w:rsidR="00AF3701">
        <w:rPr>
          <w:rFonts w:ascii="Verdana" w:hAnsi="Verdana"/>
          <w:sz w:val="18"/>
          <w:szCs w:val="18"/>
          <w:lang w:val="ro-RO"/>
        </w:rPr>
        <w:t>și</w:t>
      </w:r>
      <w:r w:rsidRPr="0061654A">
        <w:rPr>
          <w:rFonts w:ascii="Verdana" w:hAnsi="Verdana"/>
          <w:sz w:val="18"/>
          <w:szCs w:val="18"/>
          <w:lang w:val="ro-RO"/>
        </w:rPr>
        <w:t xml:space="preserve"> a</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gurarea mijloacelor tehnice </w:t>
      </w:r>
      <w:r w:rsidR="00AF3701">
        <w:rPr>
          <w:rFonts w:ascii="Verdana" w:hAnsi="Verdana"/>
          <w:sz w:val="18"/>
          <w:szCs w:val="18"/>
          <w:lang w:val="ro-RO"/>
        </w:rPr>
        <w:t>și</w:t>
      </w:r>
      <w:r w:rsidRPr="0061654A">
        <w:rPr>
          <w:rFonts w:ascii="Verdana" w:hAnsi="Verdana"/>
          <w:sz w:val="18"/>
          <w:szCs w:val="18"/>
          <w:lang w:val="ro-RO"/>
        </w:rPr>
        <w:t xml:space="preserve"> a personalului de interven</w:t>
      </w:r>
      <w:r w:rsidR="0077688D">
        <w:rPr>
          <w:rFonts w:ascii="Verdana" w:hAnsi="Verdana"/>
          <w:sz w:val="18"/>
          <w:szCs w:val="18"/>
          <w:lang w:val="ro-RO"/>
        </w:rPr>
        <w:t>ț</w:t>
      </w:r>
      <w:r w:rsidRPr="0061654A">
        <w:rPr>
          <w:rFonts w:ascii="Verdana" w:hAnsi="Verdana"/>
          <w:sz w:val="18"/>
          <w:szCs w:val="18"/>
          <w:lang w:val="ro-RO"/>
        </w:rPr>
        <w:t>ie;</w:t>
      </w:r>
    </w:p>
    <w:p w14:paraId="70F6BE86" w14:textId="172B3D89"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86" w:name="do|caII|ar6|lip"/>
      <w:bookmarkEnd w:id="86"/>
      <w:r w:rsidRPr="0061654A">
        <w:rPr>
          <w:rFonts w:ascii="Verdana" w:hAnsi="Verdana"/>
          <w:sz w:val="18"/>
          <w:szCs w:val="18"/>
          <w:lang w:val="ro-RO"/>
        </w:rPr>
        <w:t>o dotare proprie cu instala</w:t>
      </w:r>
      <w:r w:rsidR="0077688D">
        <w:rPr>
          <w:rFonts w:ascii="Verdana" w:hAnsi="Verdana"/>
          <w:sz w:val="18"/>
          <w:szCs w:val="18"/>
          <w:lang w:val="ro-RO"/>
        </w:rPr>
        <w:t>ț</w:t>
      </w:r>
      <w:r w:rsidRPr="0061654A">
        <w:rPr>
          <w:rFonts w:ascii="Verdana" w:hAnsi="Verdana"/>
          <w:sz w:val="18"/>
          <w:szCs w:val="18"/>
          <w:lang w:val="ro-RO"/>
        </w:rPr>
        <w:t xml:space="preserve">ii </w:t>
      </w:r>
      <w:r w:rsidR="00AF3701">
        <w:rPr>
          <w:rFonts w:ascii="Verdana" w:hAnsi="Verdana"/>
          <w:sz w:val="18"/>
          <w:szCs w:val="18"/>
          <w:lang w:val="ro-RO"/>
        </w:rPr>
        <w:t>și</w:t>
      </w:r>
      <w:r w:rsidRPr="0061654A">
        <w:rPr>
          <w:rFonts w:ascii="Verdana" w:hAnsi="Verdana"/>
          <w:sz w:val="18"/>
          <w:szCs w:val="18"/>
          <w:lang w:val="ro-RO"/>
        </w:rPr>
        <w:t xml:space="preserve"> echipamente specifice necesare pentru prestarea activită</w:t>
      </w:r>
      <w:r w:rsidR="0077688D">
        <w:rPr>
          <w:rFonts w:ascii="Verdana" w:hAnsi="Verdana"/>
          <w:sz w:val="18"/>
          <w:szCs w:val="18"/>
          <w:lang w:val="ro-RO"/>
        </w:rPr>
        <w:t>ț</w:t>
      </w:r>
      <w:r w:rsidRPr="0061654A">
        <w:rPr>
          <w:rFonts w:ascii="Verdana" w:hAnsi="Verdana"/>
          <w:sz w:val="18"/>
          <w:szCs w:val="18"/>
          <w:lang w:val="ro-RO"/>
        </w:rPr>
        <w:t>ilor în condi</w:t>
      </w:r>
      <w:r w:rsidR="0077688D">
        <w:rPr>
          <w:rFonts w:ascii="Verdana" w:hAnsi="Verdana"/>
          <w:sz w:val="18"/>
          <w:szCs w:val="18"/>
          <w:lang w:val="ro-RO"/>
        </w:rPr>
        <w:t>ț</w:t>
      </w:r>
      <w:r w:rsidRPr="0061654A">
        <w:rPr>
          <w:rFonts w:ascii="Verdana" w:hAnsi="Verdana"/>
          <w:sz w:val="18"/>
          <w:szCs w:val="18"/>
          <w:lang w:val="ro-RO"/>
        </w:rPr>
        <w:t>iile stabilite prin contract</w:t>
      </w:r>
      <w:bookmarkStart w:id="87" w:name="do|caII|ar6|liq"/>
      <w:bookmarkStart w:id="88" w:name="do|caII|ar7"/>
      <w:bookmarkStart w:id="89" w:name="do|caII|ar7|pa1"/>
      <w:bookmarkEnd w:id="87"/>
      <w:bookmarkEnd w:id="88"/>
      <w:bookmarkEnd w:id="89"/>
      <w:r w:rsidRPr="0061654A">
        <w:rPr>
          <w:rFonts w:ascii="Verdana" w:hAnsi="Verdana"/>
          <w:sz w:val="18"/>
          <w:szCs w:val="18"/>
          <w:lang w:val="ro-RO"/>
        </w:rPr>
        <w:t>;</w:t>
      </w:r>
    </w:p>
    <w:p w14:paraId="44F81C28" w14:textId="035926C8" w:rsidR="000D79C4" w:rsidRPr="0061654A" w:rsidRDefault="00764E0D">
      <w:pPr>
        <w:numPr>
          <w:ilvl w:val="0"/>
          <w:numId w:val="19"/>
        </w:numPr>
        <w:shd w:val="clear" w:color="auto" w:fill="FFFFFF"/>
        <w:spacing w:after="240" w:line="288" w:lineRule="auto"/>
        <w:jc w:val="both"/>
        <w:rPr>
          <w:rFonts w:ascii="Verdana" w:hAnsi="Verdana"/>
          <w:sz w:val="18"/>
          <w:szCs w:val="18"/>
          <w:lang w:val="ro-RO"/>
        </w:rPr>
      </w:pPr>
      <w:bookmarkStart w:id="90" w:name="_Hlk70495974"/>
      <w:r w:rsidRPr="0061654A">
        <w:rPr>
          <w:rFonts w:ascii="Verdana" w:hAnsi="Verdana"/>
          <w:sz w:val="18"/>
          <w:szCs w:val="18"/>
          <w:lang w:val="ro-RO"/>
        </w:rPr>
        <w:t xml:space="preserve">implementarea instrumentului economic </w:t>
      </w:r>
      <w:r w:rsidRPr="0061654A">
        <w:rPr>
          <w:rFonts w:ascii="Verdana" w:hAnsi="Verdana"/>
          <w:i/>
          <w:iCs/>
          <w:sz w:val="18"/>
          <w:szCs w:val="18"/>
          <w:lang w:val="ro-RO"/>
        </w:rPr>
        <w:t>plătește pentru cât arunci</w:t>
      </w:r>
      <w:r w:rsidR="00327CF2" w:rsidRPr="0061654A">
        <w:rPr>
          <w:rFonts w:ascii="Verdana" w:hAnsi="Verdana"/>
          <w:i/>
          <w:iCs/>
          <w:sz w:val="18"/>
          <w:szCs w:val="18"/>
          <w:lang w:val="ro-RO"/>
        </w:rPr>
        <w:t xml:space="preserve"> </w:t>
      </w:r>
      <w:r w:rsidR="00327CF2" w:rsidRPr="0061654A">
        <w:rPr>
          <w:rFonts w:ascii="Verdana" w:hAnsi="Verdana"/>
          <w:sz w:val="18"/>
          <w:szCs w:val="18"/>
          <w:lang w:val="ro-RO"/>
        </w:rPr>
        <w:t>:</w:t>
      </w:r>
    </w:p>
    <w:p w14:paraId="5B0C8F01" w14:textId="637275DD" w:rsidR="00327CF2" w:rsidRPr="0061654A" w:rsidRDefault="00327CF2" w:rsidP="00327CF2">
      <w:pPr>
        <w:shd w:val="clear" w:color="auto" w:fill="FFFFFF"/>
        <w:spacing w:after="240" w:line="288" w:lineRule="auto"/>
        <w:ind w:left="360"/>
        <w:jc w:val="both"/>
        <w:rPr>
          <w:rFonts w:ascii="Verdana" w:hAnsi="Verdana"/>
          <w:sz w:val="18"/>
          <w:szCs w:val="18"/>
          <w:lang w:val="ro-RO"/>
        </w:rPr>
      </w:pPr>
      <w:r w:rsidRPr="0061654A">
        <w:rPr>
          <w:rFonts w:ascii="Verdana" w:hAnsi="Verdana"/>
          <w:sz w:val="18"/>
          <w:szCs w:val="18"/>
          <w:lang w:val="ro-RO"/>
        </w:rPr>
        <w:t>(1)</w:t>
      </w:r>
      <w:r w:rsidRPr="0061654A">
        <w:rPr>
          <w:rFonts w:ascii="Verdana" w:hAnsi="Verdana"/>
          <w:sz w:val="18"/>
          <w:szCs w:val="18"/>
          <w:lang w:val="ro-RO"/>
        </w:rPr>
        <w:tab/>
        <w:t xml:space="preserve">În conformitate cu prevederile legislației în vigoare, utilizatorii serviciului de salubrizare au </w:t>
      </w:r>
      <w:r w:rsidR="00441AA8">
        <w:rPr>
          <w:rFonts w:ascii="Verdana" w:hAnsi="Verdana"/>
          <w:sz w:val="18"/>
          <w:szCs w:val="18"/>
          <w:lang w:val="ro-RO"/>
        </w:rPr>
        <w:t>opțiunea</w:t>
      </w:r>
      <w:r w:rsidRPr="0061654A">
        <w:rPr>
          <w:rFonts w:ascii="Verdana" w:hAnsi="Verdana"/>
          <w:sz w:val="18"/>
          <w:szCs w:val="18"/>
          <w:lang w:val="ro-RO"/>
        </w:rPr>
        <w:t xml:space="preserve"> aplicării instrumentului „plătește pentru cât arunci” în vederea stimulării prevenirii generării </w:t>
      </w:r>
      <w:r w:rsidR="00AF3701">
        <w:rPr>
          <w:rFonts w:ascii="Verdana" w:hAnsi="Verdana"/>
          <w:sz w:val="18"/>
          <w:szCs w:val="18"/>
          <w:lang w:val="ro-RO"/>
        </w:rPr>
        <w:t>Deșeurilor</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colectării separate a </w:t>
      </w:r>
      <w:r w:rsidR="00AF3701">
        <w:rPr>
          <w:rFonts w:ascii="Verdana" w:hAnsi="Verdana"/>
          <w:sz w:val="18"/>
          <w:szCs w:val="18"/>
          <w:lang w:val="ro-RO"/>
        </w:rPr>
        <w:t>Deșeurilor</w:t>
      </w:r>
      <w:r w:rsidRPr="0061654A">
        <w:rPr>
          <w:rFonts w:ascii="Verdana" w:hAnsi="Verdana"/>
          <w:sz w:val="18"/>
          <w:szCs w:val="18"/>
          <w:lang w:val="ro-RO"/>
        </w:rPr>
        <w:t xml:space="preserve"> reciclabile, instrument care se poate aplica atât pentru </w:t>
      </w:r>
      <w:r w:rsidR="00AF3701">
        <w:rPr>
          <w:rFonts w:ascii="Verdana" w:hAnsi="Verdana"/>
          <w:sz w:val="18"/>
          <w:szCs w:val="18"/>
          <w:lang w:val="ro-RO"/>
        </w:rPr>
        <w:t>Deșeuri</w:t>
      </w:r>
      <w:r w:rsidRPr="0061654A">
        <w:rPr>
          <w:rFonts w:ascii="Verdana" w:hAnsi="Verdana"/>
          <w:sz w:val="18"/>
          <w:szCs w:val="18"/>
          <w:lang w:val="ro-RO"/>
        </w:rPr>
        <w:t xml:space="preserve">le reziduale din </w:t>
      </w:r>
      <w:r w:rsidR="00AF3701">
        <w:rPr>
          <w:rFonts w:ascii="Verdana" w:hAnsi="Verdana"/>
          <w:sz w:val="18"/>
          <w:szCs w:val="18"/>
          <w:lang w:val="ro-RO"/>
        </w:rPr>
        <w:t>Deșeuri</w:t>
      </w:r>
      <w:r w:rsidRPr="0061654A">
        <w:rPr>
          <w:rFonts w:ascii="Verdana" w:hAnsi="Verdana"/>
          <w:sz w:val="18"/>
          <w:szCs w:val="18"/>
          <w:lang w:val="ro-RO"/>
        </w:rPr>
        <w:t xml:space="preserve">le menajere cât </w:t>
      </w:r>
      <w:r w:rsidR="00AF3701">
        <w:rPr>
          <w:rFonts w:ascii="Verdana" w:hAnsi="Verdana"/>
          <w:sz w:val="18"/>
          <w:szCs w:val="18"/>
          <w:lang w:val="ro-RO"/>
        </w:rPr>
        <w:t>și</w:t>
      </w:r>
      <w:r w:rsidRPr="0061654A">
        <w:rPr>
          <w:rFonts w:ascii="Verdana" w:hAnsi="Verdana"/>
          <w:sz w:val="18"/>
          <w:szCs w:val="18"/>
          <w:lang w:val="ro-RO"/>
        </w:rPr>
        <w:t xml:space="preserve"> pentru </w:t>
      </w:r>
      <w:r w:rsidR="00AF3701">
        <w:rPr>
          <w:rFonts w:ascii="Verdana" w:hAnsi="Verdana"/>
          <w:sz w:val="18"/>
          <w:szCs w:val="18"/>
          <w:lang w:val="ro-RO"/>
        </w:rPr>
        <w:t>Deșeuri</w:t>
      </w:r>
      <w:r w:rsidRPr="0061654A">
        <w:rPr>
          <w:rFonts w:ascii="Verdana" w:hAnsi="Verdana"/>
          <w:sz w:val="18"/>
          <w:szCs w:val="18"/>
          <w:lang w:val="ro-RO"/>
        </w:rPr>
        <w:t xml:space="preserve">le reziduale din </w:t>
      </w:r>
      <w:r w:rsidR="00AF3701">
        <w:rPr>
          <w:rFonts w:ascii="Verdana" w:hAnsi="Verdana"/>
          <w:sz w:val="18"/>
          <w:szCs w:val="18"/>
          <w:lang w:val="ro-RO"/>
        </w:rPr>
        <w:t>Deșeuri</w:t>
      </w:r>
      <w:r w:rsidRPr="0061654A">
        <w:rPr>
          <w:rFonts w:ascii="Verdana" w:hAnsi="Verdana"/>
          <w:sz w:val="18"/>
          <w:szCs w:val="18"/>
          <w:lang w:val="ro-RO"/>
        </w:rPr>
        <w:t xml:space="preserve">le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milare.</w:t>
      </w:r>
    </w:p>
    <w:p w14:paraId="0BD702B7" w14:textId="77777777" w:rsidR="00327CF2" w:rsidRPr="0061654A" w:rsidRDefault="00327CF2" w:rsidP="00327CF2">
      <w:pPr>
        <w:shd w:val="clear" w:color="auto" w:fill="FFFFFF"/>
        <w:spacing w:after="240" w:line="288" w:lineRule="auto"/>
        <w:ind w:left="360"/>
        <w:jc w:val="both"/>
        <w:rPr>
          <w:rFonts w:ascii="Verdana" w:hAnsi="Verdana"/>
          <w:sz w:val="18"/>
          <w:szCs w:val="18"/>
          <w:lang w:val="ro-RO"/>
        </w:rPr>
      </w:pPr>
      <w:r w:rsidRPr="0061654A">
        <w:rPr>
          <w:rFonts w:ascii="Verdana" w:hAnsi="Verdana"/>
          <w:sz w:val="18"/>
          <w:szCs w:val="18"/>
          <w:lang w:val="ro-RO"/>
        </w:rPr>
        <w:t>(2)</w:t>
      </w:r>
      <w:r w:rsidRPr="0061654A">
        <w:rPr>
          <w:rFonts w:ascii="Verdana" w:hAnsi="Verdana"/>
          <w:sz w:val="18"/>
          <w:szCs w:val="18"/>
          <w:lang w:val="ro-RO"/>
        </w:rPr>
        <w:tab/>
        <w:t>Aplicarea instrumentului „plătește pentru cât arunci” pentru utilizatorii casnici (populație) constă în:</w:t>
      </w:r>
    </w:p>
    <w:p w14:paraId="528FE8CB" w14:textId="2FEB4B1E" w:rsidR="00327CF2" w:rsidRPr="0061654A" w:rsidRDefault="00327CF2" w:rsidP="00327CF2">
      <w:pPr>
        <w:shd w:val="clear" w:color="auto" w:fill="FFFFFF"/>
        <w:spacing w:after="240" w:line="288" w:lineRule="auto"/>
        <w:ind w:left="360"/>
        <w:jc w:val="both"/>
        <w:rPr>
          <w:rFonts w:ascii="Verdana" w:hAnsi="Verdana"/>
          <w:sz w:val="18"/>
          <w:szCs w:val="18"/>
          <w:lang w:val="ro-RO"/>
        </w:rPr>
      </w:pPr>
      <w:r w:rsidRPr="0061654A">
        <w:rPr>
          <w:rFonts w:ascii="Verdana" w:hAnsi="Verdana"/>
          <w:sz w:val="18"/>
          <w:szCs w:val="18"/>
          <w:lang w:val="ro-RO"/>
        </w:rPr>
        <w:t>a)</w:t>
      </w:r>
      <w:r w:rsidRPr="0061654A">
        <w:rPr>
          <w:rFonts w:ascii="Verdana" w:hAnsi="Verdana"/>
          <w:sz w:val="18"/>
          <w:szCs w:val="18"/>
          <w:lang w:val="ro-RO"/>
        </w:rPr>
        <w:tab/>
        <w:t>În mediul rural: po</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bilitatea reducerii frecvenței de colectare a </w:t>
      </w:r>
      <w:r w:rsidR="00AF3701">
        <w:rPr>
          <w:rFonts w:ascii="Verdana" w:hAnsi="Verdana"/>
          <w:sz w:val="18"/>
          <w:szCs w:val="18"/>
          <w:lang w:val="ro-RO"/>
        </w:rPr>
        <w:t>Deșeurilor</w:t>
      </w:r>
      <w:r w:rsidRPr="0061654A">
        <w:rPr>
          <w:rFonts w:ascii="Verdana" w:hAnsi="Verdana"/>
          <w:sz w:val="18"/>
          <w:szCs w:val="18"/>
          <w:lang w:val="ro-RO"/>
        </w:rPr>
        <w:t xml:space="preserve"> reziduale;</w:t>
      </w:r>
    </w:p>
    <w:p w14:paraId="75E28411" w14:textId="4CC5D4CD" w:rsidR="00327CF2" w:rsidRPr="0061654A" w:rsidRDefault="00327CF2" w:rsidP="00327CF2">
      <w:pPr>
        <w:shd w:val="clear" w:color="auto" w:fill="FFFFFF"/>
        <w:spacing w:after="240" w:line="288" w:lineRule="auto"/>
        <w:ind w:left="360"/>
        <w:jc w:val="both"/>
        <w:rPr>
          <w:rFonts w:ascii="Verdana" w:hAnsi="Verdana"/>
          <w:sz w:val="18"/>
          <w:szCs w:val="18"/>
          <w:lang w:val="ro-RO"/>
        </w:rPr>
      </w:pPr>
      <w:r w:rsidRPr="0061654A">
        <w:rPr>
          <w:rFonts w:ascii="Verdana" w:hAnsi="Verdana"/>
          <w:sz w:val="18"/>
          <w:szCs w:val="18"/>
          <w:lang w:val="ro-RO"/>
        </w:rPr>
        <w:t>b)</w:t>
      </w:r>
      <w:r w:rsidRPr="0061654A">
        <w:rPr>
          <w:rFonts w:ascii="Verdana" w:hAnsi="Verdana"/>
          <w:sz w:val="18"/>
          <w:szCs w:val="18"/>
          <w:lang w:val="ro-RO"/>
        </w:rPr>
        <w:tab/>
        <w:t>În mediul urban, zona de case: po</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bilitatea optării pentru un recipient de colectare a </w:t>
      </w:r>
      <w:r w:rsidR="00AF3701">
        <w:rPr>
          <w:rFonts w:ascii="Verdana" w:hAnsi="Verdana"/>
          <w:sz w:val="18"/>
          <w:szCs w:val="18"/>
          <w:lang w:val="ro-RO"/>
        </w:rPr>
        <w:t>Deșeurilor</w:t>
      </w:r>
      <w:r w:rsidRPr="0061654A">
        <w:rPr>
          <w:rFonts w:ascii="Verdana" w:hAnsi="Verdana"/>
          <w:sz w:val="18"/>
          <w:szCs w:val="18"/>
          <w:lang w:val="ro-RO"/>
        </w:rPr>
        <w:t xml:space="preserve"> reziduale de capacitate mai mică pentru (la înlocuirea recipientelor existente) sau  reducerea frecvenței de colectare a </w:t>
      </w:r>
      <w:r w:rsidR="00AF3701">
        <w:rPr>
          <w:rFonts w:ascii="Verdana" w:hAnsi="Verdana"/>
          <w:sz w:val="18"/>
          <w:szCs w:val="18"/>
          <w:lang w:val="ro-RO"/>
        </w:rPr>
        <w:t>Deșeurilor</w:t>
      </w:r>
      <w:r w:rsidRPr="0061654A">
        <w:rPr>
          <w:rFonts w:ascii="Verdana" w:hAnsi="Verdana"/>
          <w:sz w:val="18"/>
          <w:szCs w:val="18"/>
          <w:lang w:val="ro-RO"/>
        </w:rPr>
        <w:t xml:space="preserve"> reziduale;</w:t>
      </w:r>
    </w:p>
    <w:p w14:paraId="0DF17598" w14:textId="7167D8A1" w:rsidR="00327CF2" w:rsidRPr="0061654A" w:rsidRDefault="00327CF2" w:rsidP="00327CF2">
      <w:pPr>
        <w:shd w:val="clear" w:color="auto" w:fill="FFFFFF"/>
        <w:spacing w:after="240" w:line="288" w:lineRule="auto"/>
        <w:ind w:left="360"/>
        <w:jc w:val="both"/>
        <w:rPr>
          <w:rFonts w:ascii="Verdana" w:hAnsi="Verdana"/>
          <w:sz w:val="18"/>
          <w:szCs w:val="18"/>
          <w:lang w:val="ro-RO"/>
        </w:rPr>
      </w:pPr>
      <w:r w:rsidRPr="0061654A">
        <w:rPr>
          <w:rFonts w:ascii="Verdana" w:hAnsi="Verdana"/>
          <w:sz w:val="18"/>
          <w:szCs w:val="18"/>
          <w:lang w:val="ro-RO"/>
        </w:rPr>
        <w:t>c)</w:t>
      </w:r>
      <w:r w:rsidRPr="0061654A">
        <w:rPr>
          <w:rFonts w:ascii="Verdana" w:hAnsi="Verdana"/>
          <w:sz w:val="18"/>
          <w:szCs w:val="18"/>
          <w:lang w:val="ro-RO"/>
        </w:rPr>
        <w:tab/>
        <w:t>În mediul urban, zona de blocuri: po</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bilitatea reducerii numărului de recipiente pentru colectarea </w:t>
      </w:r>
      <w:r w:rsidR="00AF3701">
        <w:rPr>
          <w:rFonts w:ascii="Verdana" w:hAnsi="Verdana"/>
          <w:sz w:val="18"/>
          <w:szCs w:val="18"/>
          <w:lang w:val="ro-RO"/>
        </w:rPr>
        <w:t>Deșeurilor</w:t>
      </w:r>
      <w:r w:rsidRPr="0061654A">
        <w:rPr>
          <w:rFonts w:ascii="Verdana" w:hAnsi="Verdana"/>
          <w:sz w:val="18"/>
          <w:szCs w:val="18"/>
          <w:lang w:val="ro-RO"/>
        </w:rPr>
        <w:t xml:space="preserve"> reziduale.</w:t>
      </w:r>
    </w:p>
    <w:p w14:paraId="0338ED9D" w14:textId="78909546" w:rsidR="00327CF2" w:rsidRPr="0061654A" w:rsidRDefault="00327CF2" w:rsidP="00327CF2">
      <w:pPr>
        <w:shd w:val="clear" w:color="auto" w:fill="FFFFFF"/>
        <w:spacing w:after="240" w:line="288" w:lineRule="auto"/>
        <w:ind w:left="360"/>
        <w:jc w:val="both"/>
        <w:rPr>
          <w:rFonts w:ascii="Verdana" w:hAnsi="Verdana"/>
          <w:sz w:val="18"/>
          <w:szCs w:val="18"/>
          <w:lang w:val="ro-RO"/>
        </w:rPr>
      </w:pPr>
      <w:r w:rsidRPr="0061654A">
        <w:rPr>
          <w:rFonts w:ascii="Verdana" w:hAnsi="Verdana"/>
          <w:sz w:val="18"/>
          <w:szCs w:val="18"/>
          <w:lang w:val="ro-RO"/>
        </w:rPr>
        <w:lastRenderedPageBreak/>
        <w:t>(3)</w:t>
      </w:r>
      <w:r w:rsidRPr="0061654A">
        <w:rPr>
          <w:rFonts w:ascii="Verdana" w:hAnsi="Verdana"/>
          <w:sz w:val="18"/>
          <w:szCs w:val="18"/>
          <w:lang w:val="ro-RO"/>
        </w:rPr>
        <w:tab/>
        <w:t xml:space="preserve">Aplicarea instrumentului „plătește pentru cât arunci” pentru utilizatorii non-casnici se va face în funcție de volumul recipientelor de colectare a </w:t>
      </w:r>
      <w:r w:rsidR="00AF3701">
        <w:rPr>
          <w:rFonts w:ascii="Verdana" w:hAnsi="Verdana"/>
          <w:sz w:val="18"/>
          <w:szCs w:val="18"/>
          <w:lang w:val="ro-RO"/>
        </w:rPr>
        <w:t>Deșeurilor</w:t>
      </w:r>
      <w:r w:rsidRPr="0061654A">
        <w:rPr>
          <w:rFonts w:ascii="Verdana" w:hAnsi="Verdana"/>
          <w:sz w:val="18"/>
          <w:szCs w:val="18"/>
          <w:lang w:val="ro-RO"/>
        </w:rPr>
        <w:t xml:space="preserve"> reziduale</w:t>
      </w:r>
      <w:r w:rsidR="00D60549">
        <w:rPr>
          <w:rFonts w:ascii="Verdana" w:hAnsi="Verdana"/>
          <w:sz w:val="18"/>
          <w:szCs w:val="18"/>
          <w:lang w:val="ro-RO"/>
        </w:rPr>
        <w:t xml:space="preserve"> și/sau frecvența de colectare.</w:t>
      </w:r>
    </w:p>
    <w:p w14:paraId="01681A09" w14:textId="56A6D895" w:rsidR="00327CF2" w:rsidRPr="0061654A" w:rsidRDefault="00327CF2" w:rsidP="00327CF2">
      <w:pPr>
        <w:shd w:val="clear" w:color="auto" w:fill="FFFFFF"/>
        <w:spacing w:after="240" w:line="288" w:lineRule="auto"/>
        <w:ind w:left="360"/>
        <w:jc w:val="both"/>
        <w:rPr>
          <w:rFonts w:ascii="Verdana" w:hAnsi="Verdana"/>
          <w:sz w:val="18"/>
          <w:szCs w:val="18"/>
          <w:highlight w:val="yellow"/>
          <w:lang w:val="ro-RO"/>
        </w:rPr>
      </w:pPr>
      <w:r w:rsidRPr="0061654A">
        <w:rPr>
          <w:rFonts w:ascii="Verdana" w:hAnsi="Verdana"/>
          <w:sz w:val="18"/>
          <w:szCs w:val="18"/>
          <w:lang w:val="ro-RO"/>
        </w:rPr>
        <w:t>(4)</w:t>
      </w:r>
      <w:r w:rsidRPr="0061654A">
        <w:rPr>
          <w:rFonts w:ascii="Verdana" w:hAnsi="Verdana"/>
          <w:sz w:val="18"/>
          <w:szCs w:val="18"/>
          <w:lang w:val="ro-RO"/>
        </w:rPr>
        <w:tab/>
        <w:t xml:space="preserve">În vederea aplicării instrumentului „plătește pentru cât arunci”, toți operatorii de colectare </w:t>
      </w:r>
      <w:r w:rsidR="00AF3701">
        <w:rPr>
          <w:rFonts w:ascii="Verdana" w:hAnsi="Verdana"/>
          <w:sz w:val="18"/>
          <w:szCs w:val="18"/>
          <w:lang w:val="ro-RO"/>
        </w:rPr>
        <w:t>și</w:t>
      </w:r>
      <w:r w:rsidRPr="0061654A">
        <w:rPr>
          <w:rFonts w:ascii="Verdana" w:hAnsi="Verdana"/>
          <w:sz w:val="18"/>
          <w:szCs w:val="18"/>
          <w:lang w:val="ro-RO"/>
        </w:rPr>
        <w:t xml:space="preserve"> transport vor stabili în perioada de mobilizare, tariful redus aplicabil utilizatorilor casnici </w:t>
      </w:r>
      <w:r w:rsidR="00AF3701">
        <w:rPr>
          <w:rFonts w:ascii="Verdana" w:hAnsi="Verdana"/>
          <w:sz w:val="18"/>
          <w:szCs w:val="18"/>
          <w:lang w:val="ro-RO"/>
        </w:rPr>
        <w:t>și</w:t>
      </w:r>
      <w:r w:rsidRPr="0061654A">
        <w:rPr>
          <w:rFonts w:ascii="Verdana" w:hAnsi="Verdana"/>
          <w:sz w:val="18"/>
          <w:szCs w:val="18"/>
          <w:lang w:val="ro-RO"/>
        </w:rPr>
        <w:t xml:space="preserve"> non-casnici, care optează pentru implementarea acestui principiu </w:t>
      </w:r>
      <w:r w:rsidR="00AF3701">
        <w:rPr>
          <w:rFonts w:ascii="Verdana" w:hAnsi="Verdana"/>
          <w:sz w:val="18"/>
          <w:szCs w:val="18"/>
          <w:lang w:val="ro-RO"/>
        </w:rPr>
        <w:t>și</w:t>
      </w:r>
      <w:r w:rsidRPr="0061654A">
        <w:rPr>
          <w:rFonts w:ascii="Verdana" w:hAnsi="Verdana"/>
          <w:sz w:val="18"/>
          <w:szCs w:val="18"/>
          <w:lang w:val="ro-RO"/>
        </w:rPr>
        <w:t xml:space="preserve"> vor a</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gura comunicarea în perioada de operare a cuantumului acestui tarif.</w:t>
      </w:r>
    </w:p>
    <w:bookmarkEnd w:id="90"/>
    <w:p w14:paraId="7D5D0B1C" w14:textId="0F9D3B92"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Prestarea activită</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ilor de colectare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se va executa astfel încât să se realizeze:</w:t>
      </w:r>
    </w:p>
    <w:p w14:paraId="7580368B" w14:textId="34C9D44D" w:rsidR="000D79C4" w:rsidRPr="0061654A" w:rsidRDefault="00AF3701">
      <w:pPr>
        <w:numPr>
          <w:ilvl w:val="0"/>
          <w:numId w:val="20"/>
        </w:numPr>
        <w:shd w:val="clear" w:color="auto" w:fill="FFFFFF"/>
        <w:spacing w:after="240" w:line="288" w:lineRule="auto"/>
        <w:jc w:val="both"/>
        <w:rPr>
          <w:rFonts w:ascii="Verdana" w:hAnsi="Verdana"/>
          <w:sz w:val="18"/>
          <w:szCs w:val="18"/>
          <w:lang w:val="ro-RO"/>
        </w:rPr>
      </w:pPr>
      <w:bookmarkStart w:id="91" w:name="do|caIII|siI|ar25|lia"/>
      <w:bookmarkEnd w:id="91"/>
      <w:r>
        <w:rPr>
          <w:rFonts w:ascii="Verdana" w:hAnsi="Verdana"/>
          <w:sz w:val="18"/>
          <w:szCs w:val="18"/>
          <w:lang w:val="ro-RO"/>
        </w:rPr>
        <w:t>con</w:t>
      </w:r>
      <w:r w:rsidR="0077688D">
        <w:rPr>
          <w:rFonts w:ascii="Verdana" w:hAnsi="Verdana"/>
          <w:sz w:val="18"/>
          <w:szCs w:val="18"/>
          <w:lang w:val="ro-RO"/>
        </w:rPr>
        <w:t>t</w:t>
      </w:r>
      <w:r>
        <w:rPr>
          <w:rFonts w:ascii="Verdana" w:hAnsi="Verdana"/>
          <w:sz w:val="18"/>
          <w:szCs w:val="18"/>
          <w:lang w:val="ro-RO"/>
        </w:rPr>
        <w:t>in</w:t>
      </w:r>
      <w:r w:rsidR="00764E0D" w:rsidRPr="0061654A">
        <w:rPr>
          <w:rFonts w:ascii="Verdana" w:hAnsi="Verdana"/>
          <w:sz w:val="18"/>
          <w:szCs w:val="18"/>
          <w:lang w:val="ro-RO"/>
        </w:rPr>
        <w:t>uitatea activită</w:t>
      </w:r>
      <w:r w:rsidR="0077688D">
        <w:rPr>
          <w:rFonts w:ascii="Verdana" w:hAnsi="Verdana"/>
          <w:sz w:val="18"/>
          <w:szCs w:val="18"/>
          <w:lang w:val="ro-RO"/>
        </w:rPr>
        <w:t>ț</w:t>
      </w:r>
      <w:r w:rsidR="00764E0D" w:rsidRPr="0061654A">
        <w:rPr>
          <w:rFonts w:ascii="Verdana" w:hAnsi="Verdana"/>
          <w:sz w:val="18"/>
          <w:szCs w:val="18"/>
          <w:lang w:val="ro-RO"/>
        </w:rPr>
        <w:t xml:space="preserve">ii, indiferent de anotimp </w:t>
      </w:r>
      <w:r>
        <w:rPr>
          <w:rFonts w:ascii="Verdana" w:hAnsi="Verdana"/>
          <w:sz w:val="18"/>
          <w:szCs w:val="18"/>
          <w:lang w:val="ro-RO"/>
        </w:rPr>
        <w:t>și</w:t>
      </w:r>
      <w:r w:rsidR="00764E0D" w:rsidRPr="0061654A">
        <w:rPr>
          <w:rFonts w:ascii="Verdana" w:hAnsi="Verdana"/>
          <w:sz w:val="18"/>
          <w:szCs w:val="18"/>
          <w:lang w:val="ro-RO"/>
        </w:rPr>
        <w:t xml:space="preserve"> condi</w:t>
      </w:r>
      <w:r w:rsidR="0077688D">
        <w:rPr>
          <w:rFonts w:ascii="Verdana" w:hAnsi="Verdana"/>
          <w:sz w:val="18"/>
          <w:szCs w:val="18"/>
          <w:lang w:val="ro-RO"/>
        </w:rPr>
        <w:t>ț</w:t>
      </w:r>
      <w:r w:rsidR="00764E0D" w:rsidRPr="0061654A">
        <w:rPr>
          <w:rFonts w:ascii="Verdana" w:hAnsi="Verdana"/>
          <w:sz w:val="18"/>
          <w:szCs w:val="18"/>
          <w:lang w:val="ro-RO"/>
        </w:rPr>
        <w:t>iile meteo, cu respectarea prevederilor contractuale</w:t>
      </w:r>
      <w:r w:rsidR="00443758">
        <w:rPr>
          <w:rFonts w:ascii="Verdana" w:hAnsi="Verdana"/>
          <w:sz w:val="18"/>
          <w:szCs w:val="18"/>
          <w:lang w:val="ro-RO"/>
        </w:rPr>
        <w:t xml:space="preserve">, inclusiv asigurarea continuității serviciului în situația încetării contractului în caz de forță majoră, ajungere la termen sau pact comisoriu de gradul IV, până la preluarea serviciului de către delegatar, dar nu mai mult de 90 de zile; </w:t>
      </w:r>
    </w:p>
    <w:p w14:paraId="52B9589F" w14:textId="4B38EA05"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92" w:name="do|caIII|siI|ar25|lib"/>
      <w:bookmarkEnd w:id="92"/>
      <w:r w:rsidRPr="0061654A">
        <w:rPr>
          <w:rFonts w:ascii="Verdana" w:hAnsi="Verdana"/>
          <w:sz w:val="18"/>
          <w:szCs w:val="18"/>
          <w:lang w:val="ro-RO"/>
        </w:rPr>
        <w:t xml:space="preserve">corectarea </w:t>
      </w:r>
      <w:r w:rsidR="00AF3701">
        <w:rPr>
          <w:rFonts w:ascii="Verdana" w:hAnsi="Verdana"/>
          <w:sz w:val="18"/>
          <w:szCs w:val="18"/>
          <w:lang w:val="ro-RO"/>
        </w:rPr>
        <w:t>și</w:t>
      </w:r>
      <w:r w:rsidRPr="0061654A">
        <w:rPr>
          <w:rFonts w:ascii="Verdana" w:hAnsi="Verdana"/>
          <w:sz w:val="18"/>
          <w:szCs w:val="18"/>
          <w:lang w:val="ro-RO"/>
        </w:rPr>
        <w:t xml:space="preserve"> adaptarea regimului de prestare a activită</w:t>
      </w:r>
      <w:r w:rsidR="0077688D">
        <w:rPr>
          <w:rFonts w:ascii="Verdana" w:hAnsi="Verdana"/>
          <w:sz w:val="18"/>
          <w:szCs w:val="18"/>
          <w:lang w:val="ro-RO"/>
        </w:rPr>
        <w:t>ț</w:t>
      </w:r>
      <w:r w:rsidRPr="0061654A">
        <w:rPr>
          <w:rFonts w:ascii="Verdana" w:hAnsi="Verdana"/>
          <w:sz w:val="18"/>
          <w:szCs w:val="18"/>
          <w:lang w:val="ro-RO"/>
        </w:rPr>
        <w:t>ii la cerin</w:t>
      </w:r>
      <w:r w:rsidR="0077688D">
        <w:rPr>
          <w:rFonts w:ascii="Verdana" w:hAnsi="Verdana"/>
          <w:sz w:val="18"/>
          <w:szCs w:val="18"/>
          <w:lang w:val="ro-RO"/>
        </w:rPr>
        <w:t>ț</w:t>
      </w:r>
      <w:r w:rsidRPr="0061654A">
        <w:rPr>
          <w:rFonts w:ascii="Verdana" w:hAnsi="Verdana"/>
          <w:sz w:val="18"/>
          <w:szCs w:val="18"/>
          <w:lang w:val="ro-RO"/>
        </w:rPr>
        <w:t>ele utilizatorului;</w:t>
      </w:r>
    </w:p>
    <w:p w14:paraId="2B89BBC8" w14:textId="605B7000"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93" w:name="do|caIII|siI|ar25|lic"/>
      <w:bookmarkEnd w:id="93"/>
      <w:r w:rsidRPr="0061654A">
        <w:rPr>
          <w:rFonts w:ascii="Verdana" w:hAnsi="Verdana"/>
          <w:sz w:val="18"/>
          <w:szCs w:val="18"/>
          <w:lang w:val="ro-RO"/>
        </w:rPr>
        <w:t>controlul calită</w:t>
      </w:r>
      <w:r w:rsidR="0077688D">
        <w:rPr>
          <w:rFonts w:ascii="Verdana" w:hAnsi="Verdana"/>
          <w:sz w:val="18"/>
          <w:szCs w:val="18"/>
          <w:lang w:val="ro-RO"/>
        </w:rPr>
        <w:t>ț</w:t>
      </w:r>
      <w:r w:rsidRPr="0061654A">
        <w:rPr>
          <w:rFonts w:ascii="Verdana" w:hAnsi="Verdana"/>
          <w:sz w:val="18"/>
          <w:szCs w:val="18"/>
          <w:lang w:val="ro-RO"/>
        </w:rPr>
        <w:t>ii serviciului prestat;</w:t>
      </w:r>
    </w:p>
    <w:p w14:paraId="5DF5B056" w14:textId="4E1A6232"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94" w:name="do|caIII|siI|ar25|lid"/>
      <w:bookmarkEnd w:id="94"/>
      <w:r w:rsidRPr="0061654A">
        <w:rPr>
          <w:rFonts w:ascii="Verdana" w:hAnsi="Verdana"/>
          <w:sz w:val="18"/>
          <w:szCs w:val="18"/>
          <w:lang w:val="ro-RO"/>
        </w:rPr>
        <w:t>respectarea instruc</w:t>
      </w:r>
      <w:r w:rsidR="0077688D">
        <w:rPr>
          <w:rFonts w:ascii="Verdana" w:hAnsi="Verdana"/>
          <w:sz w:val="18"/>
          <w:szCs w:val="18"/>
          <w:lang w:val="ro-RO"/>
        </w:rPr>
        <w:t>ț</w:t>
      </w:r>
      <w:r w:rsidRPr="0061654A">
        <w:rPr>
          <w:rFonts w:ascii="Verdana" w:hAnsi="Verdana"/>
          <w:sz w:val="18"/>
          <w:szCs w:val="18"/>
          <w:lang w:val="ro-RO"/>
        </w:rPr>
        <w:t>iunilor/procedurilor interne de prestare a activită</w:t>
      </w:r>
      <w:r w:rsidR="0077688D">
        <w:rPr>
          <w:rFonts w:ascii="Verdana" w:hAnsi="Verdana"/>
          <w:sz w:val="18"/>
          <w:szCs w:val="18"/>
          <w:lang w:val="ro-RO"/>
        </w:rPr>
        <w:t>ț</w:t>
      </w:r>
      <w:r w:rsidRPr="0061654A">
        <w:rPr>
          <w:rFonts w:ascii="Verdana" w:hAnsi="Verdana"/>
          <w:sz w:val="18"/>
          <w:szCs w:val="18"/>
          <w:lang w:val="ro-RO"/>
        </w:rPr>
        <w:t>ii;</w:t>
      </w:r>
    </w:p>
    <w:p w14:paraId="357AB46D" w14:textId="608F8208" w:rsidR="000D79C4" w:rsidRPr="0061654A" w:rsidRDefault="0077688D">
      <w:pPr>
        <w:numPr>
          <w:ilvl w:val="0"/>
          <w:numId w:val="20"/>
        </w:numPr>
        <w:shd w:val="clear" w:color="auto" w:fill="FFFFFF"/>
        <w:spacing w:after="240" w:line="288" w:lineRule="auto"/>
        <w:jc w:val="both"/>
        <w:rPr>
          <w:rFonts w:ascii="Verdana" w:hAnsi="Verdana"/>
          <w:sz w:val="18"/>
          <w:szCs w:val="18"/>
          <w:lang w:val="ro-RO"/>
        </w:rPr>
      </w:pPr>
      <w:bookmarkStart w:id="95" w:name="do|caIII|siI|ar25|lie"/>
      <w:bookmarkEnd w:id="95"/>
      <w:r>
        <w:rPr>
          <w:rFonts w:ascii="Verdana" w:hAnsi="Verdana"/>
          <w:sz w:val="18"/>
          <w:szCs w:val="18"/>
          <w:lang w:val="ro-RO"/>
        </w:rPr>
        <w:t>ț</w:t>
      </w:r>
      <w:r w:rsidR="00764E0D" w:rsidRPr="0061654A">
        <w:rPr>
          <w:rFonts w:ascii="Verdana" w:hAnsi="Verdana"/>
          <w:sz w:val="18"/>
          <w:szCs w:val="18"/>
          <w:lang w:val="ro-RO"/>
        </w:rPr>
        <w:t>inerea la zi a documentelor cu privire la prestarea serviciului;</w:t>
      </w:r>
    </w:p>
    <w:p w14:paraId="3F6883A1" w14:textId="5EAAB01F"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96" w:name="do|caIII|siI|ar25|lif"/>
      <w:bookmarkEnd w:id="96"/>
      <w:r w:rsidRPr="0061654A">
        <w:rPr>
          <w:rFonts w:ascii="Verdana" w:hAnsi="Verdana"/>
          <w:sz w:val="18"/>
          <w:szCs w:val="18"/>
          <w:lang w:val="ro-RO"/>
        </w:rPr>
        <w:t>respectarea regulamentului serviciului de salubrizare aprobat de autoritățile administra</w:t>
      </w:r>
      <w:r w:rsidR="0077688D">
        <w:rPr>
          <w:rFonts w:ascii="Verdana" w:hAnsi="Verdana"/>
          <w:sz w:val="18"/>
          <w:szCs w:val="18"/>
          <w:lang w:val="ro-RO"/>
        </w:rPr>
        <w:t>ț</w:t>
      </w:r>
      <w:r w:rsidRPr="0061654A">
        <w:rPr>
          <w:rFonts w:ascii="Verdana" w:hAnsi="Verdana"/>
          <w:sz w:val="18"/>
          <w:szCs w:val="18"/>
          <w:lang w:val="ro-RO"/>
        </w:rPr>
        <w:t>iei publice locale în condi</w:t>
      </w:r>
      <w:r w:rsidR="0077688D">
        <w:rPr>
          <w:rFonts w:ascii="Verdana" w:hAnsi="Verdana"/>
          <w:sz w:val="18"/>
          <w:szCs w:val="18"/>
          <w:lang w:val="ro-RO"/>
        </w:rPr>
        <w:t>ț</w:t>
      </w:r>
      <w:r w:rsidRPr="0061654A">
        <w:rPr>
          <w:rFonts w:ascii="Verdana" w:hAnsi="Verdana"/>
          <w:sz w:val="18"/>
          <w:szCs w:val="18"/>
          <w:lang w:val="ro-RO"/>
        </w:rPr>
        <w:t>iile legii;</w:t>
      </w:r>
    </w:p>
    <w:p w14:paraId="278E7CA6" w14:textId="07307133"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97" w:name="do|caIII|siI|ar25|lig"/>
      <w:bookmarkEnd w:id="97"/>
      <w:r w:rsidRPr="0061654A">
        <w:rPr>
          <w:rFonts w:ascii="Verdana" w:hAnsi="Verdana"/>
          <w:sz w:val="18"/>
          <w:szCs w:val="18"/>
          <w:lang w:val="ro-RO"/>
        </w:rPr>
        <w:t>prestarea activită</w:t>
      </w:r>
      <w:r w:rsidR="0077688D">
        <w:rPr>
          <w:rFonts w:ascii="Verdana" w:hAnsi="Verdana"/>
          <w:sz w:val="18"/>
          <w:szCs w:val="18"/>
          <w:lang w:val="ro-RO"/>
        </w:rPr>
        <w:t>ț</w:t>
      </w:r>
      <w:r w:rsidRPr="0061654A">
        <w:rPr>
          <w:rFonts w:ascii="Verdana" w:hAnsi="Verdana"/>
          <w:sz w:val="18"/>
          <w:szCs w:val="18"/>
          <w:lang w:val="ro-RO"/>
        </w:rPr>
        <w:t>ii pe baza principiilor de eficien</w:t>
      </w:r>
      <w:r w:rsidR="0077688D">
        <w:rPr>
          <w:rFonts w:ascii="Verdana" w:hAnsi="Verdana"/>
          <w:sz w:val="18"/>
          <w:szCs w:val="18"/>
          <w:lang w:val="ro-RO"/>
        </w:rPr>
        <w:t>ț</w:t>
      </w:r>
      <w:r w:rsidRPr="0061654A">
        <w:rPr>
          <w:rFonts w:ascii="Verdana" w:hAnsi="Verdana"/>
          <w:sz w:val="18"/>
          <w:szCs w:val="18"/>
          <w:lang w:val="ro-RO"/>
        </w:rPr>
        <w:t>ă economică, având ca obiectiv reducerea costurilor de prestare a serviciului;</w:t>
      </w:r>
    </w:p>
    <w:p w14:paraId="2050B8E2" w14:textId="37CC220E"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98" w:name="do|caIII|siI|ar25|lih"/>
      <w:bookmarkEnd w:id="98"/>
      <w:r w:rsidRPr="0061654A">
        <w:rPr>
          <w:rFonts w:ascii="Verdana" w:hAnsi="Verdana"/>
          <w:sz w:val="18"/>
          <w:szCs w:val="18"/>
          <w:lang w:val="ro-RO"/>
        </w:rPr>
        <w:t>a</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gurarea capacită</w:t>
      </w:r>
      <w:r w:rsidR="0077688D">
        <w:rPr>
          <w:rFonts w:ascii="Verdana" w:hAnsi="Verdana"/>
          <w:sz w:val="18"/>
          <w:szCs w:val="18"/>
          <w:lang w:val="ro-RO"/>
        </w:rPr>
        <w:t>ț</w:t>
      </w:r>
      <w:r w:rsidRPr="0061654A">
        <w:rPr>
          <w:rFonts w:ascii="Verdana" w:hAnsi="Verdana"/>
          <w:sz w:val="18"/>
          <w:szCs w:val="18"/>
          <w:lang w:val="ro-RO"/>
        </w:rPr>
        <w:t xml:space="preserve">ii de transport a </w:t>
      </w:r>
      <w:r w:rsidR="00AF3701">
        <w:rPr>
          <w:rFonts w:ascii="Verdana" w:hAnsi="Verdana"/>
          <w:sz w:val="18"/>
          <w:szCs w:val="18"/>
          <w:lang w:val="ro-RO"/>
        </w:rPr>
        <w:t>Deșeurilor</w:t>
      </w:r>
      <w:r w:rsidRPr="0061654A">
        <w:rPr>
          <w:rFonts w:ascii="Verdana" w:hAnsi="Verdana"/>
          <w:sz w:val="18"/>
          <w:szCs w:val="18"/>
          <w:lang w:val="ro-RO"/>
        </w:rPr>
        <w:t>, pentru prestarea serviciului la to</w:t>
      </w:r>
      <w:r w:rsidR="0077688D">
        <w:rPr>
          <w:rFonts w:ascii="Verdana" w:hAnsi="Verdana"/>
          <w:sz w:val="18"/>
          <w:szCs w:val="18"/>
          <w:lang w:val="ro-RO"/>
        </w:rPr>
        <w:t>ț</w:t>
      </w:r>
      <w:r w:rsidRPr="0061654A">
        <w:rPr>
          <w:rFonts w:ascii="Verdana" w:hAnsi="Verdana"/>
          <w:sz w:val="18"/>
          <w:szCs w:val="18"/>
          <w:lang w:val="ro-RO"/>
        </w:rPr>
        <w:t>i utilizatorii din ariile administrativ-teritoriale încredin</w:t>
      </w:r>
      <w:r w:rsidR="0077688D">
        <w:rPr>
          <w:rFonts w:ascii="Verdana" w:hAnsi="Verdana"/>
          <w:sz w:val="18"/>
          <w:szCs w:val="18"/>
          <w:lang w:val="ro-RO"/>
        </w:rPr>
        <w:t>ț</w:t>
      </w:r>
      <w:r w:rsidRPr="0061654A">
        <w:rPr>
          <w:rFonts w:ascii="Verdana" w:hAnsi="Verdana"/>
          <w:sz w:val="18"/>
          <w:szCs w:val="18"/>
          <w:lang w:val="ro-RO"/>
        </w:rPr>
        <w:t>ate;</w:t>
      </w:r>
    </w:p>
    <w:p w14:paraId="53D18201" w14:textId="219C678E"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99" w:name="do|caIII|siI|ar25|lii"/>
      <w:bookmarkEnd w:id="99"/>
      <w:r w:rsidRPr="0061654A">
        <w:rPr>
          <w:rFonts w:ascii="Verdana" w:hAnsi="Verdana"/>
          <w:sz w:val="18"/>
          <w:szCs w:val="18"/>
          <w:lang w:val="ro-RO"/>
        </w:rPr>
        <w:t>reînnoirea parcului auto, în vederea cre</w:t>
      </w:r>
      <w:r w:rsidR="0077688D">
        <w:rPr>
          <w:rFonts w:ascii="Verdana" w:hAnsi="Verdana"/>
          <w:sz w:val="18"/>
          <w:szCs w:val="18"/>
          <w:lang w:val="ro-RO"/>
        </w:rPr>
        <w:t>ș</w:t>
      </w:r>
      <w:r w:rsidRPr="0061654A">
        <w:rPr>
          <w:rFonts w:ascii="Verdana" w:hAnsi="Verdana"/>
          <w:sz w:val="18"/>
          <w:szCs w:val="18"/>
          <w:lang w:val="ro-RO"/>
        </w:rPr>
        <w:t>terii eficien</w:t>
      </w:r>
      <w:r w:rsidR="0077688D">
        <w:rPr>
          <w:rFonts w:ascii="Verdana" w:hAnsi="Verdana"/>
          <w:sz w:val="18"/>
          <w:szCs w:val="18"/>
          <w:lang w:val="ro-RO"/>
        </w:rPr>
        <w:t>ț</w:t>
      </w:r>
      <w:r w:rsidRPr="0061654A">
        <w:rPr>
          <w:rFonts w:ascii="Verdana" w:hAnsi="Verdana"/>
          <w:sz w:val="18"/>
          <w:szCs w:val="18"/>
          <w:lang w:val="ro-RO"/>
        </w:rPr>
        <w:t>ei în exploatarea acestuia, încadrării în normele na</w:t>
      </w:r>
      <w:r w:rsidR="0077688D">
        <w:rPr>
          <w:rFonts w:ascii="Verdana" w:hAnsi="Verdana"/>
          <w:sz w:val="18"/>
          <w:szCs w:val="18"/>
          <w:lang w:val="ro-RO"/>
        </w:rPr>
        <w:t>ț</w:t>
      </w:r>
      <w:r w:rsidRPr="0061654A">
        <w:rPr>
          <w:rFonts w:ascii="Verdana" w:hAnsi="Verdana"/>
          <w:sz w:val="18"/>
          <w:szCs w:val="18"/>
          <w:lang w:val="ro-RO"/>
        </w:rPr>
        <w:t>ionale privind emi</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ile poluante </w:t>
      </w:r>
      <w:r w:rsidR="00AF3701">
        <w:rPr>
          <w:rFonts w:ascii="Verdana" w:hAnsi="Verdana"/>
          <w:sz w:val="18"/>
          <w:szCs w:val="18"/>
          <w:lang w:val="ro-RO"/>
        </w:rPr>
        <w:t>și</w:t>
      </w:r>
      <w:r w:rsidRPr="0061654A">
        <w:rPr>
          <w:rFonts w:ascii="Verdana" w:hAnsi="Verdana"/>
          <w:sz w:val="18"/>
          <w:szCs w:val="18"/>
          <w:lang w:val="ro-RO"/>
        </w:rPr>
        <w:t xml:space="preserve"> a</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gurării unui serviciu de calitate;</w:t>
      </w:r>
    </w:p>
    <w:p w14:paraId="27753A47" w14:textId="558058A8"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100" w:name="do|caIII|siI|ar25|lij"/>
      <w:bookmarkEnd w:id="100"/>
      <w:r w:rsidRPr="0061654A">
        <w:rPr>
          <w:rFonts w:ascii="Verdana" w:hAnsi="Verdana"/>
          <w:sz w:val="18"/>
          <w:szCs w:val="18"/>
          <w:lang w:val="ro-RO"/>
        </w:rPr>
        <w:t>îndeplinirea indicatorilor de calitate a prestării activită</w:t>
      </w:r>
      <w:r w:rsidR="0077688D">
        <w:rPr>
          <w:rFonts w:ascii="Verdana" w:hAnsi="Verdana"/>
          <w:sz w:val="18"/>
          <w:szCs w:val="18"/>
          <w:lang w:val="ro-RO"/>
        </w:rPr>
        <w:t>ț</w:t>
      </w:r>
      <w:r w:rsidRPr="0061654A">
        <w:rPr>
          <w:rFonts w:ascii="Verdana" w:hAnsi="Verdana"/>
          <w:sz w:val="18"/>
          <w:szCs w:val="18"/>
          <w:lang w:val="ro-RO"/>
        </w:rPr>
        <w:t>ii, specifica</w:t>
      </w:r>
      <w:r w:rsidR="0077688D">
        <w:rPr>
          <w:rFonts w:ascii="Verdana" w:hAnsi="Verdana"/>
          <w:sz w:val="18"/>
          <w:szCs w:val="18"/>
          <w:lang w:val="ro-RO"/>
        </w:rPr>
        <w:t>ț</w:t>
      </w:r>
      <w:r w:rsidRPr="0061654A">
        <w:rPr>
          <w:rFonts w:ascii="Verdana" w:hAnsi="Verdana"/>
          <w:sz w:val="18"/>
          <w:szCs w:val="18"/>
          <w:lang w:val="ro-RO"/>
        </w:rPr>
        <w:t>i în Regulamentul serviciului de salubrizare;</w:t>
      </w:r>
    </w:p>
    <w:p w14:paraId="57498E6F" w14:textId="2E7DC2F5" w:rsidR="000D79C4" w:rsidRPr="0061654A" w:rsidRDefault="00764E0D">
      <w:pPr>
        <w:numPr>
          <w:ilvl w:val="0"/>
          <w:numId w:val="20"/>
        </w:numPr>
        <w:shd w:val="clear" w:color="auto" w:fill="FFFFFF"/>
        <w:spacing w:after="240" w:line="288" w:lineRule="auto"/>
        <w:jc w:val="both"/>
        <w:rPr>
          <w:rFonts w:ascii="Verdana" w:hAnsi="Verdana"/>
          <w:sz w:val="18"/>
          <w:szCs w:val="18"/>
          <w:lang w:val="ro-RO"/>
        </w:rPr>
      </w:pPr>
      <w:bookmarkStart w:id="101" w:name="do|caIII|siI|ar25|lik"/>
      <w:bookmarkEnd w:id="101"/>
      <w:r w:rsidRPr="0061654A">
        <w:rPr>
          <w:rFonts w:ascii="Verdana" w:hAnsi="Verdana"/>
          <w:sz w:val="18"/>
          <w:szCs w:val="18"/>
          <w:lang w:val="ro-RO"/>
        </w:rPr>
        <w:t>a</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gurarea, pe toată durata de executare a serviciului, de personal calificat </w:t>
      </w:r>
      <w:r w:rsidR="00AF3701">
        <w:rPr>
          <w:rFonts w:ascii="Verdana" w:hAnsi="Verdana"/>
          <w:sz w:val="18"/>
          <w:szCs w:val="18"/>
          <w:lang w:val="ro-RO"/>
        </w:rPr>
        <w:t>și</w:t>
      </w:r>
      <w:r w:rsidRPr="0061654A">
        <w:rPr>
          <w:rFonts w:ascii="Verdana" w:hAnsi="Verdana"/>
          <w:sz w:val="18"/>
          <w:szCs w:val="18"/>
          <w:lang w:val="ro-RO"/>
        </w:rPr>
        <w:t xml:space="preserve"> în număr suficient.</w:t>
      </w:r>
    </w:p>
    <w:p w14:paraId="3BEA0D98" w14:textId="6E2CB626"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Obliga</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iile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răspunderile personalului operativ al Delegatului sunt cuprinse în Regulamentul serviciului de salubrizare, Anexa 1 la prezentul Caiet de sarcini.</w:t>
      </w:r>
      <w:bookmarkStart w:id="102" w:name="do|caII|ar8"/>
      <w:bookmarkStart w:id="103" w:name="do|caII|ar8|pa1"/>
      <w:bookmarkEnd w:id="102"/>
      <w:bookmarkEnd w:id="103"/>
    </w:p>
    <w:p w14:paraId="1D184ED2" w14:textId="77777777" w:rsidR="000D79C4" w:rsidRPr="0061654A" w:rsidRDefault="000D79C4">
      <w:pPr>
        <w:shd w:val="clear" w:color="auto" w:fill="FFFFFF"/>
        <w:spacing w:after="240" w:line="288" w:lineRule="auto"/>
        <w:jc w:val="both"/>
        <w:rPr>
          <w:rFonts w:ascii="Verdana" w:hAnsi="Verdana"/>
          <w:color w:val="000000"/>
          <w:sz w:val="18"/>
          <w:szCs w:val="18"/>
          <w:lang w:val="ro-RO"/>
        </w:rPr>
      </w:pPr>
    </w:p>
    <w:p w14:paraId="48949685" w14:textId="4872A849" w:rsidR="000D79C4" w:rsidRPr="0061654A" w:rsidRDefault="00764E0D">
      <w:pPr>
        <w:pStyle w:val="Heading2"/>
        <w:numPr>
          <w:ilvl w:val="1"/>
          <w:numId w:val="16"/>
        </w:numPr>
        <w:tabs>
          <w:tab w:val="clear" w:pos="360"/>
          <w:tab w:val="num" w:pos="900"/>
        </w:tabs>
        <w:spacing w:before="0" w:after="240" w:line="288" w:lineRule="auto"/>
        <w:ind w:left="900" w:hanging="900"/>
        <w:rPr>
          <w:rFonts w:ascii="Verdana" w:hAnsi="Verdana"/>
          <w:lang w:val="ro-RO"/>
        </w:rPr>
      </w:pPr>
      <w:bookmarkStart w:id="104" w:name="_Toc68861034"/>
      <w:r w:rsidRPr="0061654A">
        <w:rPr>
          <w:rFonts w:ascii="Verdana" w:hAnsi="Verdana"/>
          <w:lang w:val="ro-RO"/>
        </w:rPr>
        <w:t xml:space="preserve">Colectarea </w:t>
      </w:r>
      <w:r w:rsidR="00AF3701">
        <w:rPr>
          <w:rFonts w:ascii="Verdana" w:hAnsi="Verdana"/>
          <w:lang w:val="ro-RO"/>
        </w:rPr>
        <w:t>și</w:t>
      </w:r>
      <w:r w:rsidRPr="0061654A">
        <w:rPr>
          <w:rFonts w:ascii="Verdana" w:hAnsi="Verdana"/>
          <w:lang w:val="ro-RO"/>
        </w:rPr>
        <w:t xml:space="preserve"> transportul </w:t>
      </w:r>
      <w:r w:rsidR="00AF3701">
        <w:rPr>
          <w:rFonts w:ascii="Verdana" w:hAnsi="Verdana"/>
          <w:lang w:val="ro-RO"/>
        </w:rPr>
        <w:t>Deșeurilor</w:t>
      </w:r>
      <w:r w:rsidRPr="0061654A">
        <w:rPr>
          <w:rFonts w:ascii="Verdana" w:hAnsi="Verdana"/>
          <w:lang w:val="ro-RO"/>
        </w:rPr>
        <w:t xml:space="preserve"> menajere</w:t>
      </w:r>
      <w:bookmarkStart w:id="105" w:name="do|caIII|siI|ar9"/>
      <w:bookmarkEnd w:id="104"/>
      <w:bookmarkEnd w:id="105"/>
    </w:p>
    <w:p w14:paraId="075F4A0E" w14:textId="18885C1C"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06" w:name="do|caIII|siI|ar9|pa1"/>
      <w:bookmarkEnd w:id="106"/>
      <w:r w:rsidRPr="0061654A">
        <w:rPr>
          <w:rFonts w:ascii="Verdana" w:hAnsi="Verdana"/>
          <w:color w:val="000000"/>
          <w:sz w:val="18"/>
          <w:szCs w:val="18"/>
          <w:lang w:val="ro-RO"/>
        </w:rPr>
        <w:t>Delegatul are obliga</w:t>
      </w:r>
      <w:r w:rsidR="0077688D">
        <w:rPr>
          <w:rFonts w:ascii="Verdana" w:hAnsi="Verdana"/>
          <w:color w:val="000000"/>
          <w:sz w:val="18"/>
          <w:szCs w:val="18"/>
          <w:lang w:val="ro-RO"/>
        </w:rPr>
        <w:t>ț</w:t>
      </w:r>
      <w:r w:rsidRPr="0061654A">
        <w:rPr>
          <w:rFonts w:ascii="Verdana" w:hAnsi="Verdana"/>
          <w:color w:val="000000"/>
          <w:sz w:val="18"/>
          <w:szCs w:val="18"/>
          <w:lang w:val="ro-RO"/>
        </w:rPr>
        <w:t>ia de a desfă</w:t>
      </w:r>
      <w:r w:rsidR="0077688D">
        <w:rPr>
          <w:rFonts w:ascii="Verdana" w:hAnsi="Verdana"/>
          <w:color w:val="000000"/>
          <w:sz w:val="18"/>
          <w:szCs w:val="18"/>
          <w:lang w:val="ro-RO"/>
        </w:rPr>
        <w:t>ș</w:t>
      </w:r>
      <w:r w:rsidRPr="0061654A">
        <w:rPr>
          <w:rFonts w:ascii="Verdana" w:hAnsi="Verdana"/>
          <w:color w:val="000000"/>
          <w:sz w:val="18"/>
          <w:szCs w:val="18"/>
          <w:lang w:val="ro-RO"/>
        </w:rPr>
        <w:t>ura activită</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ile de colectare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menajere, în condi</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iile legii, în unitățile administrativ-teritoriale pentru care se derulează procedura de atribuire (conform Anexei </w:t>
      </w:r>
      <w:r w:rsidR="009738E7">
        <w:rPr>
          <w:rFonts w:ascii="Verdana" w:hAnsi="Verdana"/>
          <w:color w:val="000000"/>
          <w:sz w:val="18"/>
          <w:szCs w:val="18"/>
          <w:lang w:val="ro-RO"/>
        </w:rPr>
        <w:t>7</w:t>
      </w:r>
      <w:r w:rsidRPr="0061654A">
        <w:rPr>
          <w:rFonts w:ascii="Verdana" w:hAnsi="Verdana"/>
          <w:color w:val="000000"/>
          <w:sz w:val="18"/>
          <w:szCs w:val="18"/>
          <w:lang w:val="ro-RO"/>
        </w:rPr>
        <w:t xml:space="preserve"> la prezentul Caiet de sarcini).</w:t>
      </w:r>
      <w:bookmarkStart w:id="107" w:name="do|caIII|siI|ar10"/>
      <w:bookmarkEnd w:id="107"/>
    </w:p>
    <w:p w14:paraId="6DA8B77A" w14:textId="4AA18297" w:rsidR="000D79C4" w:rsidRPr="0061654A" w:rsidRDefault="00764E0D">
      <w:pPr>
        <w:shd w:val="clear" w:color="auto" w:fill="FFFFFF"/>
        <w:spacing w:after="240" w:line="288" w:lineRule="auto"/>
        <w:jc w:val="both"/>
        <w:rPr>
          <w:rFonts w:ascii="Verdana" w:hAnsi="Verdana"/>
          <w:i/>
          <w:iCs/>
          <w:color w:val="000000"/>
          <w:sz w:val="18"/>
          <w:szCs w:val="18"/>
          <w:lang w:val="ro-RO"/>
        </w:rPr>
      </w:pPr>
      <w:r w:rsidRPr="0061654A">
        <w:rPr>
          <w:rFonts w:ascii="Verdana" w:hAnsi="Verdana"/>
          <w:i/>
          <w:iCs/>
          <w:color w:val="000000"/>
          <w:sz w:val="18"/>
          <w:szCs w:val="18"/>
          <w:lang w:val="ro-RO"/>
        </w:rPr>
        <w:t xml:space="preserve">Prin </w:t>
      </w:r>
      <w:r w:rsidR="00AF3701">
        <w:rPr>
          <w:rFonts w:ascii="Verdana" w:hAnsi="Verdana"/>
          <w:i/>
          <w:iCs/>
          <w:color w:val="000000"/>
          <w:sz w:val="18"/>
          <w:szCs w:val="18"/>
          <w:lang w:val="ro-RO"/>
        </w:rPr>
        <w:t>Deșeuri</w:t>
      </w:r>
      <w:r w:rsidRPr="0061654A">
        <w:rPr>
          <w:rFonts w:ascii="Verdana" w:hAnsi="Verdana"/>
          <w:i/>
          <w:iCs/>
          <w:color w:val="000000"/>
          <w:sz w:val="18"/>
          <w:szCs w:val="18"/>
          <w:lang w:val="ro-RO"/>
        </w:rPr>
        <w:t xml:space="preserve"> menajere se înțelege </w:t>
      </w:r>
      <w:r w:rsidR="00AF3701">
        <w:rPr>
          <w:rFonts w:ascii="Verdana" w:hAnsi="Verdana"/>
          <w:i/>
          <w:iCs/>
          <w:color w:val="000000"/>
          <w:sz w:val="18"/>
          <w:szCs w:val="18"/>
          <w:lang w:val="ro-RO"/>
        </w:rPr>
        <w:t>Deșeuri</w:t>
      </w:r>
      <w:r w:rsidRPr="0061654A">
        <w:rPr>
          <w:rFonts w:ascii="Verdana" w:hAnsi="Verdana"/>
          <w:i/>
          <w:iCs/>
          <w:color w:val="000000"/>
          <w:sz w:val="18"/>
          <w:szCs w:val="18"/>
          <w:lang w:val="ro-RO"/>
        </w:rPr>
        <w:t>le generate de populație în urma activităților desfășurate în gospodăriile proprii.</w:t>
      </w:r>
    </w:p>
    <w:p w14:paraId="7C93AC97" w14:textId="77777777"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08" w:name="do|caIII|siI|ar10|pa1"/>
      <w:bookmarkEnd w:id="108"/>
      <w:r w:rsidRPr="0061654A">
        <w:rPr>
          <w:rFonts w:ascii="Verdana" w:hAnsi="Verdana"/>
          <w:color w:val="000000"/>
          <w:sz w:val="18"/>
          <w:szCs w:val="18"/>
          <w:lang w:val="ro-RO"/>
        </w:rPr>
        <w:lastRenderedPageBreak/>
        <w:t>Numărul mediu anual de locuitori din ariile de operare este prezentat in Anexa 5 la prezentul Caiet de sarcini.</w:t>
      </w:r>
      <w:bookmarkStart w:id="109" w:name="do|caIII|siI|ar11"/>
      <w:bookmarkEnd w:id="109"/>
    </w:p>
    <w:p w14:paraId="48512500" w14:textId="7887FFA2"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10" w:name="do|caIII|siI|ar11|pa1"/>
      <w:bookmarkEnd w:id="110"/>
      <w:r w:rsidRPr="0061654A">
        <w:rPr>
          <w:rFonts w:ascii="Verdana" w:hAnsi="Verdana"/>
          <w:color w:val="000000"/>
          <w:sz w:val="18"/>
          <w:szCs w:val="18"/>
          <w:lang w:val="ro-RO"/>
        </w:rPr>
        <w:t xml:space="preserve">Punctele de colectare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dotarea acestora sunt cele prezentate in Anexa 6 la prezentul Caiet de sarcini.</w:t>
      </w:r>
      <w:bookmarkStart w:id="111" w:name="do|caIII|siI|ar12"/>
      <w:bookmarkEnd w:id="111"/>
      <w:r w:rsidRPr="0061654A">
        <w:rPr>
          <w:rFonts w:ascii="Verdana" w:hAnsi="Verdana"/>
          <w:color w:val="000000"/>
          <w:sz w:val="18"/>
          <w:szCs w:val="18"/>
          <w:lang w:val="ro-RO"/>
        </w:rPr>
        <w:t xml:space="preserve"> </w:t>
      </w:r>
    </w:p>
    <w:p w14:paraId="6C054C7C" w14:textId="295BF613"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12" w:name="do|caIII|siI|ar12|pa1"/>
      <w:bookmarkStart w:id="113" w:name="do|caIII|siI|ar13|pa1"/>
      <w:bookmarkEnd w:id="112"/>
      <w:bookmarkEnd w:id="113"/>
      <w:r w:rsidRPr="0061654A">
        <w:rPr>
          <w:rFonts w:ascii="Verdana" w:hAnsi="Verdana"/>
          <w:color w:val="000000"/>
          <w:sz w:val="18"/>
          <w:szCs w:val="18"/>
          <w:lang w:val="ro-RO"/>
        </w:rPr>
        <w:t xml:space="preserve">Graficul de colectare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menajere nesortate (reziduale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de la to</w:t>
      </w:r>
      <w:r w:rsidR="0077688D">
        <w:rPr>
          <w:rFonts w:ascii="Verdana" w:hAnsi="Verdana"/>
          <w:color w:val="000000"/>
          <w:sz w:val="18"/>
          <w:szCs w:val="18"/>
          <w:lang w:val="ro-RO"/>
        </w:rPr>
        <w:t>ț</w:t>
      </w:r>
      <w:r w:rsidRPr="0061654A">
        <w:rPr>
          <w:rFonts w:ascii="Verdana" w:hAnsi="Verdana"/>
          <w:color w:val="000000"/>
          <w:sz w:val="18"/>
          <w:szCs w:val="18"/>
          <w:lang w:val="ro-RO"/>
        </w:rPr>
        <w:t>i utilizatorii este prezentat în Anexa 10 la prezentul Caiet de sarcini.</w:t>
      </w:r>
      <w:bookmarkStart w:id="114" w:name="do|caIII|siI|ar14"/>
      <w:bookmarkEnd w:id="114"/>
    </w:p>
    <w:p w14:paraId="225428EF" w14:textId="29F053A8"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15" w:name="do|caIII|siI|ar14|pa1"/>
      <w:bookmarkEnd w:id="115"/>
      <w:r w:rsidRPr="0061654A">
        <w:rPr>
          <w:rFonts w:ascii="Verdana" w:hAnsi="Verdana"/>
          <w:color w:val="000000"/>
          <w:sz w:val="18"/>
          <w:szCs w:val="18"/>
          <w:lang w:val="ro-RO"/>
        </w:rPr>
        <w:t xml:space="preserve">Graficul de precolectare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menajere colectate separat de la to</w:t>
      </w:r>
      <w:r w:rsidR="0077688D">
        <w:rPr>
          <w:rFonts w:ascii="Verdana" w:hAnsi="Verdana"/>
          <w:color w:val="000000"/>
          <w:sz w:val="18"/>
          <w:szCs w:val="18"/>
          <w:lang w:val="ro-RO"/>
        </w:rPr>
        <w:t>ț</w:t>
      </w:r>
      <w:r w:rsidRPr="0061654A">
        <w:rPr>
          <w:rFonts w:ascii="Verdana" w:hAnsi="Verdana"/>
          <w:color w:val="000000"/>
          <w:sz w:val="18"/>
          <w:szCs w:val="18"/>
          <w:lang w:val="ro-RO"/>
        </w:rPr>
        <w:t>i utilizatorii este prezentat în Anexa 11 la prezentul Caiet de sarcini.</w:t>
      </w:r>
      <w:bookmarkStart w:id="116" w:name="do|caIII|siI|ar15"/>
      <w:bookmarkEnd w:id="116"/>
    </w:p>
    <w:p w14:paraId="11B32448" w14:textId="3CF2E536"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După</w:t>
      </w:r>
      <w:r w:rsidR="00764E0D" w:rsidRPr="0061654A">
        <w:rPr>
          <w:rFonts w:ascii="Verdana" w:hAnsi="Verdana"/>
          <w:color w:val="000000"/>
          <w:sz w:val="18"/>
          <w:szCs w:val="18"/>
          <w:lang w:val="ro-RO"/>
        </w:rPr>
        <w:t xml:space="preserve"> primele 6 luni de funcționare, în func</w:t>
      </w:r>
      <w:r w:rsidR="0077688D">
        <w:rPr>
          <w:rFonts w:ascii="Verdana" w:hAnsi="Verdana"/>
          <w:color w:val="000000"/>
          <w:sz w:val="18"/>
          <w:szCs w:val="18"/>
          <w:lang w:val="ro-RO"/>
        </w:rPr>
        <w:t>ț</w:t>
      </w:r>
      <w:r w:rsidR="00764E0D" w:rsidRPr="0061654A">
        <w:rPr>
          <w:rFonts w:ascii="Verdana" w:hAnsi="Verdana"/>
          <w:color w:val="000000"/>
          <w:sz w:val="18"/>
          <w:szCs w:val="18"/>
          <w:lang w:val="ro-RO"/>
        </w:rPr>
        <w:t xml:space="preserve">ie de cantitatea de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r>
        <w:rPr>
          <w:rFonts w:ascii="Verdana" w:hAnsi="Verdana"/>
          <w:color w:val="000000"/>
          <w:sz w:val="18"/>
          <w:szCs w:val="18"/>
          <w:lang w:val="ro-RO"/>
        </w:rPr>
        <w:t>și</w:t>
      </w:r>
      <w:r w:rsidR="00764E0D" w:rsidRPr="0061654A">
        <w:rPr>
          <w:rFonts w:ascii="Verdana" w:hAnsi="Verdana"/>
          <w:color w:val="000000"/>
          <w:sz w:val="18"/>
          <w:szCs w:val="18"/>
          <w:lang w:val="ro-RO"/>
        </w:rPr>
        <w:t>/sau reciclabile colectate, frecventa de colectare poate fi crescut</w:t>
      </w:r>
      <w:r w:rsidR="0077688D">
        <w:rPr>
          <w:rFonts w:ascii="Verdana" w:hAnsi="Verdana"/>
          <w:color w:val="000000"/>
          <w:sz w:val="18"/>
          <w:szCs w:val="18"/>
          <w:lang w:val="ro-RO"/>
        </w:rPr>
        <w:t>ă</w:t>
      </w:r>
      <w:r w:rsidR="00764E0D" w:rsidRPr="0061654A">
        <w:rPr>
          <w:rFonts w:ascii="Verdana" w:hAnsi="Verdana"/>
          <w:color w:val="000000"/>
          <w:sz w:val="18"/>
          <w:szCs w:val="18"/>
          <w:lang w:val="ro-RO"/>
        </w:rPr>
        <w:t xml:space="preserve"> sau sc</w:t>
      </w:r>
      <w:r w:rsidR="0077688D">
        <w:rPr>
          <w:rFonts w:ascii="Verdana" w:hAnsi="Verdana"/>
          <w:color w:val="000000"/>
          <w:sz w:val="18"/>
          <w:szCs w:val="18"/>
          <w:lang w:val="ro-RO"/>
        </w:rPr>
        <w:t>ă</w:t>
      </w:r>
      <w:r w:rsidR="00764E0D" w:rsidRPr="0061654A">
        <w:rPr>
          <w:rFonts w:ascii="Verdana" w:hAnsi="Verdana"/>
          <w:color w:val="000000"/>
          <w:sz w:val="18"/>
          <w:szCs w:val="18"/>
          <w:lang w:val="ro-RO"/>
        </w:rPr>
        <w:t>zut</w:t>
      </w:r>
      <w:r w:rsidR="0077688D">
        <w:rPr>
          <w:rFonts w:ascii="Verdana" w:hAnsi="Verdana"/>
          <w:color w:val="000000"/>
          <w:sz w:val="18"/>
          <w:szCs w:val="18"/>
          <w:lang w:val="ro-RO"/>
        </w:rPr>
        <w:t>ă</w:t>
      </w:r>
      <w:r w:rsidR="00764E0D" w:rsidRPr="0061654A">
        <w:rPr>
          <w:rFonts w:ascii="Verdana" w:hAnsi="Verdana"/>
          <w:color w:val="000000"/>
          <w:sz w:val="18"/>
          <w:szCs w:val="18"/>
          <w:lang w:val="ro-RO"/>
        </w:rPr>
        <w:t xml:space="preserve">. Modificarea frecventei de colectare a </w:t>
      </w:r>
      <w:r>
        <w:rPr>
          <w:rFonts w:ascii="Verdana" w:hAnsi="Verdana"/>
          <w:color w:val="000000"/>
          <w:sz w:val="18"/>
          <w:szCs w:val="18"/>
          <w:lang w:val="ro-RO"/>
        </w:rPr>
        <w:t>Deșeurilor</w:t>
      </w:r>
      <w:r w:rsidR="00764E0D" w:rsidRPr="0061654A">
        <w:rPr>
          <w:rFonts w:ascii="Verdana" w:hAnsi="Verdana"/>
          <w:color w:val="000000"/>
          <w:sz w:val="18"/>
          <w:szCs w:val="18"/>
          <w:lang w:val="ro-RO"/>
        </w:rPr>
        <w:t xml:space="preserve"> reziduale  </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/sau reciclabile se face numai cu acordul ADI INTERCOM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CARAȘ SEVERIN sau a autorit</w:t>
      </w:r>
      <w:r w:rsidR="0077688D">
        <w:rPr>
          <w:rFonts w:ascii="Verdana" w:hAnsi="Verdana"/>
          <w:color w:val="000000"/>
          <w:sz w:val="18"/>
          <w:szCs w:val="18"/>
          <w:lang w:val="ro-RO"/>
        </w:rPr>
        <w:t>ăț</w:t>
      </w:r>
      <w:r w:rsidR="00764E0D" w:rsidRPr="0061654A">
        <w:rPr>
          <w:rFonts w:ascii="Verdana" w:hAnsi="Verdana"/>
          <w:color w:val="000000"/>
          <w:sz w:val="18"/>
          <w:szCs w:val="18"/>
          <w:lang w:val="ro-RO"/>
        </w:rPr>
        <w:t xml:space="preserve">ilor publice locale dar </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 la solicitarea beneficiarilor, </w:t>
      </w:r>
      <w:r>
        <w:rPr>
          <w:rFonts w:ascii="Verdana" w:hAnsi="Verdana"/>
          <w:color w:val="000000"/>
          <w:sz w:val="18"/>
          <w:szCs w:val="18"/>
          <w:lang w:val="ro-RO"/>
        </w:rPr>
        <w:t>după</w:t>
      </w:r>
      <w:r w:rsidR="00764E0D" w:rsidRPr="0061654A">
        <w:rPr>
          <w:rFonts w:ascii="Verdana" w:hAnsi="Verdana"/>
          <w:color w:val="000000"/>
          <w:sz w:val="18"/>
          <w:szCs w:val="18"/>
          <w:lang w:val="ro-RO"/>
        </w:rPr>
        <w:t xml:space="preserve"> caz.</w:t>
      </w:r>
    </w:p>
    <w:p w14:paraId="20838E43" w14:textId="755228D1" w:rsidR="000D79C4" w:rsidRPr="0061654A" w:rsidRDefault="00AF3701">
      <w:pPr>
        <w:shd w:val="clear" w:color="auto" w:fill="FFFFFF"/>
        <w:spacing w:after="240" w:line="288" w:lineRule="auto"/>
        <w:jc w:val="both"/>
        <w:rPr>
          <w:rFonts w:ascii="Verdana" w:hAnsi="Verdana"/>
          <w:color w:val="000000"/>
          <w:sz w:val="18"/>
          <w:szCs w:val="18"/>
          <w:lang w:val="ro-RO"/>
        </w:rPr>
      </w:pPr>
      <w:bookmarkStart w:id="117" w:name="do|caIII|siI|ar15|pa1"/>
      <w:bookmarkStart w:id="118" w:name="do|caIII|siI|ar16"/>
      <w:bookmarkEnd w:id="117"/>
      <w:bookmarkEnd w:id="118"/>
      <w:r>
        <w:rPr>
          <w:rFonts w:ascii="Verdana" w:hAnsi="Verdana"/>
          <w:color w:val="000000"/>
          <w:sz w:val="18"/>
          <w:szCs w:val="18"/>
          <w:lang w:val="ro-RO"/>
        </w:rPr>
        <w:t>Recipien</w:t>
      </w:r>
      <w:r w:rsidR="0077688D">
        <w:rPr>
          <w:rFonts w:ascii="Verdana" w:hAnsi="Verdana"/>
          <w:color w:val="000000"/>
          <w:sz w:val="18"/>
          <w:szCs w:val="18"/>
          <w:lang w:val="ro-RO"/>
        </w:rPr>
        <w:t>ț</w:t>
      </w:r>
      <w:r>
        <w:rPr>
          <w:rFonts w:ascii="Verdana" w:hAnsi="Verdana"/>
          <w:color w:val="000000"/>
          <w:sz w:val="18"/>
          <w:szCs w:val="18"/>
          <w:lang w:val="ro-RO"/>
        </w:rPr>
        <w:t>i</w:t>
      </w:r>
      <w:r w:rsidR="00764E0D" w:rsidRPr="0061654A">
        <w:rPr>
          <w:rFonts w:ascii="Verdana" w:hAnsi="Verdana"/>
          <w:color w:val="000000"/>
          <w:sz w:val="18"/>
          <w:szCs w:val="18"/>
          <w:lang w:val="ro-RO"/>
        </w:rPr>
        <w:t xml:space="preserve">i necesari pentru colectarea </w:t>
      </w:r>
      <w:r>
        <w:rPr>
          <w:rFonts w:ascii="Verdana" w:hAnsi="Verdana"/>
          <w:color w:val="000000"/>
          <w:sz w:val="18"/>
          <w:szCs w:val="18"/>
          <w:lang w:val="ro-RO"/>
        </w:rPr>
        <w:t>Deșeurilor</w:t>
      </w:r>
      <w:r w:rsidR="00764E0D" w:rsidRPr="0061654A">
        <w:rPr>
          <w:rFonts w:ascii="Verdana" w:hAnsi="Verdana"/>
          <w:color w:val="000000"/>
          <w:sz w:val="18"/>
          <w:szCs w:val="18"/>
          <w:lang w:val="ro-RO"/>
        </w:rPr>
        <w:t xml:space="preserve"> menaj</w:t>
      </w:r>
      <w:r w:rsidR="00D60549">
        <w:rPr>
          <w:rFonts w:ascii="Verdana" w:hAnsi="Verdana"/>
          <w:color w:val="000000"/>
          <w:sz w:val="18"/>
          <w:szCs w:val="18"/>
          <w:lang w:val="ro-RO"/>
        </w:rPr>
        <w:t>e</w:t>
      </w:r>
      <w:r w:rsidR="00764E0D" w:rsidRPr="0061654A">
        <w:rPr>
          <w:rFonts w:ascii="Verdana" w:hAnsi="Verdana"/>
          <w:color w:val="000000"/>
          <w:sz w:val="18"/>
          <w:szCs w:val="18"/>
          <w:lang w:val="ro-RO"/>
        </w:rPr>
        <w:t xml:space="preserve">re reziduale </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 bio</w:t>
      </w:r>
      <w:r w:rsidR="0077688D">
        <w:rPr>
          <w:rFonts w:ascii="Verdana" w:hAnsi="Verdana"/>
          <w:color w:val="000000"/>
          <w:sz w:val="18"/>
          <w:szCs w:val="18"/>
          <w:lang w:val="ro-RO"/>
        </w:rPr>
        <w:t>d</w:t>
      </w:r>
      <w:r>
        <w:rPr>
          <w:rFonts w:ascii="Verdana" w:hAnsi="Verdana"/>
          <w:color w:val="000000"/>
          <w:sz w:val="18"/>
          <w:szCs w:val="18"/>
          <w:lang w:val="ro-RO"/>
        </w:rPr>
        <w:t>eșeuri</w:t>
      </w:r>
      <w:r w:rsidR="00764E0D" w:rsidRPr="0061654A">
        <w:rPr>
          <w:rFonts w:ascii="Verdana" w:hAnsi="Verdana"/>
          <w:color w:val="000000"/>
          <w:sz w:val="18"/>
          <w:szCs w:val="18"/>
          <w:lang w:val="ro-RO"/>
        </w:rPr>
        <w:t xml:space="preserve"> vor fi pu</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 la dispoziție de către Delegat, conform cerințelor din Anexa 15. De asemenea, Delegatul va a</w:t>
      </w:r>
      <w:r w:rsidR="0077688D">
        <w:rPr>
          <w:rFonts w:ascii="Verdana" w:hAnsi="Verdana"/>
          <w:color w:val="000000"/>
          <w:sz w:val="18"/>
          <w:szCs w:val="18"/>
          <w:lang w:val="ro-RO"/>
        </w:rPr>
        <w:t>s</w:t>
      </w:r>
      <w:r>
        <w:rPr>
          <w:rFonts w:ascii="Verdana" w:hAnsi="Verdana"/>
          <w:color w:val="000000"/>
          <w:sz w:val="18"/>
          <w:szCs w:val="18"/>
          <w:lang w:val="ro-RO"/>
        </w:rPr>
        <w:t>i</w:t>
      </w:r>
      <w:r w:rsidR="00764E0D" w:rsidRPr="0061654A">
        <w:rPr>
          <w:rFonts w:ascii="Verdana" w:hAnsi="Verdana"/>
          <w:color w:val="000000"/>
          <w:sz w:val="18"/>
          <w:szCs w:val="18"/>
          <w:lang w:val="ro-RO"/>
        </w:rPr>
        <w:t xml:space="preserve">gura înlocuirea </w:t>
      </w:r>
      <w:r w:rsidR="0005519B">
        <w:rPr>
          <w:rFonts w:ascii="Verdana" w:hAnsi="Verdana"/>
          <w:color w:val="000000"/>
          <w:sz w:val="18"/>
          <w:szCs w:val="18"/>
          <w:lang w:val="ro-RO"/>
        </w:rPr>
        <w:t>tuturor recipienților de colectare (indiferent de capacitatea acestora)</w:t>
      </w:r>
      <w:r w:rsidR="00764E0D" w:rsidRPr="0061654A">
        <w:rPr>
          <w:rFonts w:ascii="Verdana" w:hAnsi="Verdana"/>
          <w:color w:val="000000"/>
          <w:sz w:val="18"/>
          <w:szCs w:val="18"/>
          <w:lang w:val="ro-RO"/>
        </w:rPr>
        <w:t xml:space="preserve"> atunci când este cazul</w:t>
      </w:r>
      <w:r w:rsidR="00A65ADB">
        <w:rPr>
          <w:rFonts w:ascii="Verdana" w:hAnsi="Verdana"/>
          <w:color w:val="000000"/>
          <w:sz w:val="18"/>
          <w:szCs w:val="18"/>
          <w:lang w:val="ro-RO"/>
        </w:rPr>
        <w:t>, indiferent dacă aceștia au fost pu</w:t>
      </w:r>
      <w:r w:rsidR="00681FE7">
        <w:rPr>
          <w:rFonts w:ascii="Verdana" w:hAnsi="Verdana"/>
          <w:color w:val="000000"/>
          <w:sz w:val="18"/>
          <w:szCs w:val="18"/>
          <w:lang w:val="ro-RO"/>
        </w:rPr>
        <w:t>și</w:t>
      </w:r>
      <w:r w:rsidR="00A65ADB">
        <w:rPr>
          <w:rFonts w:ascii="Verdana" w:hAnsi="Verdana"/>
          <w:color w:val="000000"/>
          <w:sz w:val="18"/>
          <w:szCs w:val="18"/>
          <w:lang w:val="ro-RO"/>
        </w:rPr>
        <w:t xml:space="preserve"> la dispoziție de delegat sau delegatar.</w:t>
      </w:r>
    </w:p>
    <w:p w14:paraId="71F56B57" w14:textId="6DEB5E09" w:rsidR="000D79C4" w:rsidRPr="0061654A" w:rsidRDefault="0077688D">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S</w:t>
      </w:r>
      <w:r w:rsidR="00AF3701">
        <w:rPr>
          <w:rFonts w:ascii="Verdana" w:hAnsi="Verdana"/>
          <w:color w:val="000000"/>
          <w:sz w:val="18"/>
          <w:szCs w:val="18"/>
          <w:lang w:val="ro-RO"/>
        </w:rPr>
        <w:t>i</w:t>
      </w:r>
      <w:r w:rsidR="00764E0D" w:rsidRPr="0061654A">
        <w:rPr>
          <w:rFonts w:ascii="Verdana" w:hAnsi="Verdana"/>
          <w:color w:val="000000"/>
          <w:sz w:val="18"/>
          <w:szCs w:val="18"/>
          <w:lang w:val="ro-RO"/>
        </w:rPr>
        <w:t xml:space="preserve">tuația </w:t>
      </w:r>
      <w:r w:rsidR="00AF3701">
        <w:rPr>
          <w:rFonts w:ascii="Verdana" w:hAnsi="Verdana"/>
          <w:color w:val="000000"/>
          <w:sz w:val="18"/>
          <w:szCs w:val="18"/>
          <w:lang w:val="ro-RO"/>
        </w:rPr>
        <w:t>reci</w:t>
      </w:r>
      <w:r>
        <w:rPr>
          <w:rFonts w:ascii="Verdana" w:hAnsi="Verdana"/>
          <w:color w:val="000000"/>
          <w:sz w:val="18"/>
          <w:szCs w:val="18"/>
          <w:lang w:val="ro-RO"/>
        </w:rPr>
        <w:t>pienților</w:t>
      </w:r>
      <w:r w:rsidR="00764E0D" w:rsidRPr="0061654A">
        <w:rPr>
          <w:rFonts w:ascii="Verdana" w:hAnsi="Verdana"/>
          <w:color w:val="000000"/>
          <w:sz w:val="18"/>
          <w:szCs w:val="18"/>
          <w:lang w:val="ro-RO"/>
        </w:rPr>
        <w:t xml:space="preserve"> pentru colectarea separată a </w:t>
      </w:r>
      <w:r w:rsidR="00AF3701">
        <w:rPr>
          <w:rFonts w:ascii="Verdana" w:hAnsi="Verdana"/>
          <w:color w:val="000000"/>
          <w:sz w:val="18"/>
          <w:szCs w:val="18"/>
          <w:lang w:val="ro-RO"/>
        </w:rPr>
        <w:t>Deșeurilor</w:t>
      </w:r>
      <w:r w:rsidR="00764E0D" w:rsidRPr="0061654A">
        <w:rPr>
          <w:rFonts w:ascii="Verdana" w:hAnsi="Verdana"/>
          <w:color w:val="000000"/>
          <w:sz w:val="18"/>
          <w:szCs w:val="18"/>
          <w:lang w:val="ro-RO"/>
        </w:rPr>
        <w:t xml:space="preserve"> menajere reciclabile care vor fi pu</w:t>
      </w:r>
      <w:r w:rsidR="00AF3701">
        <w:rPr>
          <w:rFonts w:ascii="Verdana" w:hAnsi="Verdana"/>
          <w:color w:val="000000"/>
          <w:sz w:val="18"/>
          <w:szCs w:val="18"/>
          <w:lang w:val="ro-RO"/>
        </w:rPr>
        <w:t>și</w:t>
      </w:r>
      <w:r w:rsidR="00764E0D" w:rsidRPr="0061654A">
        <w:rPr>
          <w:rFonts w:ascii="Verdana" w:hAnsi="Verdana"/>
          <w:color w:val="000000"/>
          <w:sz w:val="18"/>
          <w:szCs w:val="18"/>
          <w:lang w:val="ro-RO"/>
        </w:rPr>
        <w:t xml:space="preserve"> la dispoziție de către autoritățile publice locale, prin proiectul finanțat prin POS Mediu este prezentată în </w:t>
      </w:r>
      <w:r>
        <w:rPr>
          <w:rFonts w:ascii="Verdana" w:hAnsi="Verdana"/>
          <w:color w:val="000000"/>
          <w:sz w:val="18"/>
          <w:szCs w:val="18"/>
          <w:lang w:val="ro-RO"/>
        </w:rPr>
        <w:t>s</w:t>
      </w:r>
      <w:r w:rsidR="00AF3701">
        <w:rPr>
          <w:rFonts w:ascii="Verdana" w:hAnsi="Verdana"/>
          <w:color w:val="000000"/>
          <w:sz w:val="18"/>
          <w:szCs w:val="18"/>
          <w:lang w:val="ro-RO"/>
        </w:rPr>
        <w:t>i</w:t>
      </w:r>
      <w:r w:rsidR="00764E0D" w:rsidRPr="0061654A">
        <w:rPr>
          <w:rFonts w:ascii="Verdana" w:hAnsi="Verdana"/>
          <w:color w:val="000000"/>
          <w:sz w:val="18"/>
          <w:szCs w:val="18"/>
          <w:lang w:val="ro-RO"/>
        </w:rPr>
        <w:t>tua</w:t>
      </w:r>
      <w:r>
        <w:rPr>
          <w:rFonts w:ascii="Verdana" w:hAnsi="Verdana"/>
          <w:color w:val="000000"/>
          <w:sz w:val="18"/>
          <w:szCs w:val="18"/>
          <w:lang w:val="ro-RO"/>
        </w:rPr>
        <w:t>ț</w:t>
      </w:r>
      <w:r w:rsidR="00764E0D" w:rsidRPr="0061654A">
        <w:rPr>
          <w:rFonts w:ascii="Verdana" w:hAnsi="Verdana"/>
          <w:color w:val="000000"/>
          <w:sz w:val="18"/>
          <w:szCs w:val="18"/>
          <w:lang w:val="ro-RO"/>
        </w:rPr>
        <w:t xml:space="preserve">ia anexată. </w:t>
      </w:r>
    </w:p>
    <w:p w14:paraId="6F23E1FD" w14:textId="40E14331"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19" w:name="do|caIII|siI|ar16|pa1"/>
      <w:bookmarkEnd w:id="119"/>
      <w:r w:rsidRPr="0061654A">
        <w:rPr>
          <w:rFonts w:ascii="Verdana" w:hAnsi="Verdana"/>
          <w:color w:val="000000"/>
          <w:sz w:val="18"/>
          <w:szCs w:val="18"/>
          <w:lang w:val="ro-RO"/>
        </w:rPr>
        <w:t xml:space="preserve">Cantitatea anuală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menajere reziduale, ce urmează a fi colectate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transportate la TMB Lupac, este prezentată in Secțiunea 2.2 din prezentul Caiet de sarcini. Pentru 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xml:space="preserve"> nu există date deoarece până la acest moment acestea nu au fost colectate.  </w:t>
      </w:r>
    </w:p>
    <w:p w14:paraId="4EA18AA4" w14:textId="2DCDC4F9"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Cantitatea anuală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reciclabile menajere ce urmează a fi colectate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transportate la </w:t>
      </w:r>
      <w:r w:rsidR="0077688D">
        <w:rPr>
          <w:rFonts w:ascii="Verdana" w:hAnsi="Verdana"/>
          <w:color w:val="000000"/>
          <w:sz w:val="18"/>
          <w:szCs w:val="18"/>
          <w:lang w:val="ro-RO"/>
        </w:rPr>
        <w:t>Stația</w:t>
      </w:r>
      <w:r w:rsidRPr="0061654A">
        <w:rPr>
          <w:rFonts w:ascii="Verdana" w:hAnsi="Verdana"/>
          <w:color w:val="000000"/>
          <w:sz w:val="18"/>
          <w:szCs w:val="18"/>
          <w:lang w:val="ro-RO"/>
        </w:rPr>
        <w:t xml:space="preserve"> sortare de la Lupac</w:t>
      </w:r>
      <w:r w:rsidRPr="0061654A">
        <w:rPr>
          <w:rFonts w:ascii="Verdana" w:hAnsi="Verdana"/>
          <w:color w:val="FF0000"/>
          <w:sz w:val="18"/>
          <w:szCs w:val="18"/>
          <w:lang w:val="ro-RO"/>
        </w:rPr>
        <w:t xml:space="preserve"> </w:t>
      </w:r>
      <w:r w:rsidRPr="0061654A">
        <w:rPr>
          <w:rFonts w:ascii="Verdana" w:hAnsi="Verdana"/>
          <w:color w:val="000000"/>
          <w:sz w:val="18"/>
          <w:szCs w:val="18"/>
          <w:lang w:val="ro-RO"/>
        </w:rPr>
        <w:t>este prezentată în Sec</w:t>
      </w:r>
      <w:r w:rsidR="0077688D">
        <w:rPr>
          <w:rFonts w:ascii="Verdana" w:hAnsi="Verdana"/>
          <w:color w:val="000000"/>
          <w:sz w:val="18"/>
          <w:szCs w:val="18"/>
          <w:lang w:val="ro-RO"/>
        </w:rPr>
        <w:t>ț</w:t>
      </w:r>
      <w:r w:rsidRPr="0061654A">
        <w:rPr>
          <w:rFonts w:ascii="Verdana" w:hAnsi="Verdana"/>
          <w:color w:val="000000"/>
          <w:sz w:val="18"/>
          <w:szCs w:val="18"/>
          <w:lang w:val="ro-RO"/>
        </w:rPr>
        <w:t>iunea 2.2 din prezentul Caiet de sarcini.</w:t>
      </w:r>
    </w:p>
    <w:p w14:paraId="2650866D" w14:textId="0B7713C9"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20" w:name="_Hlk68168653"/>
      <w:r w:rsidRPr="0061654A">
        <w:rPr>
          <w:rFonts w:ascii="Verdana" w:hAnsi="Verdana"/>
          <w:color w:val="000000"/>
          <w:sz w:val="18"/>
          <w:szCs w:val="18"/>
          <w:lang w:val="ro-RO"/>
        </w:rPr>
        <w:t>Delegatul trebuie să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gure ma</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nile necesare pentru colectarea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transportul întregii cantități de </w:t>
      </w:r>
      <w:r w:rsidR="00AF3701">
        <w:rPr>
          <w:rFonts w:ascii="Verdana" w:hAnsi="Verdana"/>
          <w:color w:val="000000"/>
          <w:sz w:val="18"/>
          <w:szCs w:val="18"/>
          <w:lang w:val="ro-RO"/>
        </w:rPr>
        <w:t>Deșeuri</w:t>
      </w:r>
      <w:r w:rsidRPr="0061654A">
        <w:rPr>
          <w:rFonts w:ascii="Verdana" w:hAnsi="Verdana"/>
          <w:color w:val="000000"/>
          <w:sz w:val="18"/>
          <w:szCs w:val="18"/>
          <w:lang w:val="ro-RO"/>
        </w:rPr>
        <w:t>, având în vedere frecvența minimă de colectare solicitată.</w:t>
      </w:r>
    </w:p>
    <w:p w14:paraId="7A41DD0F" w14:textId="4EACAA4C" w:rsidR="000D79C4" w:rsidRPr="0061654A" w:rsidRDefault="00764E0D">
      <w:pPr>
        <w:shd w:val="clear" w:color="auto" w:fill="FFFFFF"/>
        <w:spacing w:after="240" w:line="288" w:lineRule="auto"/>
        <w:jc w:val="both"/>
        <w:rPr>
          <w:rFonts w:ascii="Verdana" w:hAnsi="Verdana"/>
          <w:sz w:val="18"/>
          <w:szCs w:val="18"/>
          <w:lang w:val="ro-RO"/>
        </w:rPr>
      </w:pPr>
      <w:bookmarkStart w:id="121" w:name="_Hlk76027925"/>
      <w:bookmarkStart w:id="122" w:name="_Hlk66883453"/>
      <w:r w:rsidRPr="0061654A">
        <w:rPr>
          <w:rFonts w:ascii="Verdana" w:hAnsi="Verdana"/>
          <w:sz w:val="18"/>
          <w:szCs w:val="18"/>
          <w:lang w:val="ro-RO"/>
        </w:rPr>
        <w:t>Delegatul trebuie să a</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gure echipamentele de colectare având specificații tehnice corespunzătoare, care să permită încărcarea </w:t>
      </w:r>
      <w:r w:rsidR="00AF3701">
        <w:rPr>
          <w:rFonts w:ascii="Verdana" w:hAnsi="Verdana"/>
          <w:sz w:val="18"/>
          <w:szCs w:val="18"/>
          <w:lang w:val="ro-RO"/>
        </w:rPr>
        <w:t>și</w:t>
      </w:r>
      <w:r w:rsidRPr="0061654A">
        <w:rPr>
          <w:rFonts w:ascii="Verdana" w:hAnsi="Verdana"/>
          <w:sz w:val="18"/>
          <w:szCs w:val="18"/>
          <w:lang w:val="ro-RO"/>
        </w:rPr>
        <w:t xml:space="preserve"> descărcarea recipenților de colectare (pubele, containere metalice, containere tip clopot).</w:t>
      </w:r>
    </w:p>
    <w:p w14:paraId="4BCA8401" w14:textId="3B54A68B"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Având în vedere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 xml:space="preserve">tuația actuală operatorul ce va fi desemnat pentru zona 1 </w:t>
      </w:r>
      <w:r w:rsidR="00AF3701">
        <w:rPr>
          <w:rFonts w:ascii="Verdana" w:hAnsi="Verdana"/>
          <w:color w:val="000000"/>
          <w:sz w:val="18"/>
          <w:szCs w:val="18"/>
          <w:lang w:val="ro-RO"/>
        </w:rPr>
        <w:t>Reșița</w:t>
      </w:r>
      <w:r w:rsidRPr="0061654A">
        <w:rPr>
          <w:rFonts w:ascii="Verdana" w:hAnsi="Verdana"/>
          <w:color w:val="000000"/>
          <w:sz w:val="18"/>
          <w:szCs w:val="18"/>
          <w:lang w:val="ro-RO"/>
        </w:rPr>
        <w:t xml:space="preserve"> trebuie să de</w:t>
      </w:r>
      <w:r w:rsidR="0077688D">
        <w:rPr>
          <w:rFonts w:ascii="Verdana" w:hAnsi="Verdana"/>
          <w:color w:val="000000"/>
          <w:sz w:val="18"/>
          <w:szCs w:val="18"/>
          <w:lang w:val="ro-RO"/>
        </w:rPr>
        <w:t>ț</w:t>
      </w:r>
      <w:r w:rsidRPr="0061654A">
        <w:rPr>
          <w:rFonts w:ascii="Verdana" w:hAnsi="Verdana"/>
          <w:color w:val="000000"/>
          <w:sz w:val="18"/>
          <w:szCs w:val="18"/>
          <w:lang w:val="ro-RO"/>
        </w:rPr>
        <w:t>ină:</w:t>
      </w:r>
    </w:p>
    <w:p w14:paraId="3337086F" w14:textId="4CD9F13C"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a)</w:t>
      </w:r>
      <w:r w:rsidRPr="0061654A">
        <w:rPr>
          <w:rFonts w:ascii="Verdana" w:hAnsi="Verdana"/>
          <w:color w:val="000000"/>
          <w:sz w:val="18"/>
          <w:szCs w:val="18"/>
          <w:lang w:val="ro-RO"/>
        </w:rPr>
        <w:tab/>
        <w:t xml:space="preserve">autospeciale dotate cu macara pentru ridicarea containerelor de tip clopot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personal specializat pentru manipularea acestora, care să de</w:t>
      </w:r>
      <w:r w:rsidR="0077688D">
        <w:rPr>
          <w:rFonts w:ascii="Verdana" w:hAnsi="Verdana"/>
          <w:color w:val="000000"/>
          <w:sz w:val="18"/>
          <w:szCs w:val="18"/>
          <w:lang w:val="ro-RO"/>
        </w:rPr>
        <w:t>ț</w:t>
      </w:r>
      <w:r w:rsidRPr="0061654A">
        <w:rPr>
          <w:rFonts w:ascii="Verdana" w:hAnsi="Verdana"/>
          <w:color w:val="000000"/>
          <w:sz w:val="18"/>
          <w:szCs w:val="18"/>
          <w:lang w:val="ro-RO"/>
        </w:rPr>
        <w:t>ină atestat de macaragiu grupa E;</w:t>
      </w:r>
    </w:p>
    <w:bookmarkEnd w:id="121"/>
    <w:p w14:paraId="614B5DA5" w14:textId="3C1B1A21"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b)</w:t>
      </w:r>
      <w:r w:rsidRPr="0061654A">
        <w:rPr>
          <w:rFonts w:ascii="Verdana" w:hAnsi="Verdana"/>
          <w:color w:val="000000"/>
          <w:sz w:val="18"/>
          <w:szCs w:val="18"/>
          <w:lang w:val="ro-RO"/>
        </w:rPr>
        <w:tab/>
        <w:t xml:space="preserve">autospeciale dotate cu un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stem specific pentru ac</w:t>
      </w:r>
      <w:r w:rsidR="0077688D">
        <w:rPr>
          <w:rFonts w:ascii="Verdana" w:hAnsi="Verdana"/>
          <w:color w:val="000000"/>
          <w:sz w:val="18"/>
          <w:szCs w:val="18"/>
          <w:lang w:val="ro-RO"/>
        </w:rPr>
        <w:t>ț</w:t>
      </w:r>
      <w:r w:rsidRPr="0061654A">
        <w:rPr>
          <w:rFonts w:ascii="Verdana" w:hAnsi="Verdana"/>
          <w:color w:val="000000"/>
          <w:sz w:val="18"/>
          <w:szCs w:val="18"/>
          <w:lang w:val="ro-RO"/>
        </w:rPr>
        <w:t>ionarea platformelor subterane:</w:t>
      </w:r>
    </w:p>
    <w:p w14:paraId="23545C2F" w14:textId="5BB7D800"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w:t>
      </w:r>
      <w:r w:rsidRPr="0061654A">
        <w:rPr>
          <w:rFonts w:ascii="Verdana" w:hAnsi="Verdana"/>
          <w:color w:val="000000"/>
          <w:sz w:val="18"/>
          <w:szCs w:val="18"/>
          <w:lang w:val="ro-RO"/>
        </w:rPr>
        <w:tab/>
        <w:t>dispozitivul hidraulic de ac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ionare al platformelor subterane de colectare a </w:t>
      </w:r>
      <w:r w:rsidR="00AF3701">
        <w:rPr>
          <w:rFonts w:ascii="Verdana" w:hAnsi="Verdana"/>
          <w:color w:val="000000"/>
          <w:sz w:val="18"/>
          <w:szCs w:val="18"/>
          <w:lang w:val="ro-RO"/>
        </w:rPr>
        <w:t>Deșeurilor</w:t>
      </w:r>
      <w:r w:rsidRPr="0061654A">
        <w:rPr>
          <w:rFonts w:ascii="Verdana" w:hAnsi="Verdana"/>
          <w:color w:val="000000"/>
          <w:sz w:val="18"/>
          <w:szCs w:val="18"/>
          <w:lang w:val="ro-RO"/>
        </w:rPr>
        <w:t>, montat pe autogunoieră, nece</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tă următoarele piese principale:</w:t>
      </w:r>
    </w:p>
    <w:p w14:paraId="7661375C" w14:textId="3EABBF1B"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w:t>
      </w:r>
      <w:r w:rsidRPr="0061654A">
        <w:rPr>
          <w:rFonts w:ascii="Verdana" w:hAnsi="Verdana"/>
          <w:color w:val="000000"/>
          <w:sz w:val="18"/>
          <w:szCs w:val="18"/>
          <w:lang w:val="ro-RO"/>
        </w:rPr>
        <w:tab/>
        <w:t>Rolă cu furtun auto</w:t>
      </w:r>
      <w:r w:rsidR="0077688D">
        <w:rPr>
          <w:rFonts w:ascii="Verdana" w:hAnsi="Verdana"/>
          <w:color w:val="000000"/>
          <w:sz w:val="18"/>
          <w:szCs w:val="18"/>
          <w:lang w:val="ro-RO"/>
        </w:rPr>
        <w:t xml:space="preserve"> - </w:t>
      </w:r>
      <w:r w:rsidRPr="0061654A">
        <w:rPr>
          <w:rFonts w:ascii="Verdana" w:hAnsi="Verdana"/>
          <w:color w:val="000000"/>
          <w:sz w:val="18"/>
          <w:szCs w:val="18"/>
          <w:lang w:val="ro-RO"/>
        </w:rPr>
        <w:t xml:space="preserve">retractabil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cuplă rapidă 3/8 mamă - furtun 1 lm - 1 buc</w:t>
      </w:r>
    </w:p>
    <w:p w14:paraId="0A95BEC9" w14:textId="77777777"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w:t>
      </w:r>
      <w:r w:rsidRPr="0061654A">
        <w:rPr>
          <w:rFonts w:ascii="Verdana" w:hAnsi="Verdana"/>
          <w:color w:val="000000"/>
          <w:sz w:val="18"/>
          <w:szCs w:val="18"/>
          <w:lang w:val="ro-RO"/>
        </w:rPr>
        <w:tab/>
        <w:t>Distribuitor hidraulic cu 1 cale (DCV 40/1) - suportă 70 1/min, 400 bari - 1 buc</w:t>
      </w:r>
    </w:p>
    <w:p w14:paraId="2DC4C9F6" w14:textId="77777777"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lastRenderedPageBreak/>
        <w:t>-</w:t>
      </w:r>
      <w:r w:rsidRPr="0061654A">
        <w:rPr>
          <w:rFonts w:ascii="Verdana" w:hAnsi="Verdana"/>
          <w:color w:val="000000"/>
          <w:sz w:val="18"/>
          <w:szCs w:val="18"/>
          <w:lang w:val="ro-RO"/>
        </w:rPr>
        <w:tab/>
        <w:t xml:space="preserve">Deviator de flux cu 3 căi 1/2 (DF 3/12) - suportă 90 1/min, 350 bari - 1 buc </w:t>
      </w:r>
    </w:p>
    <w:p w14:paraId="7184AAE5" w14:textId="540A780A"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În afara celor de mai sus, mai sunt necesare accesorii pentru montaj (ex. furtunuri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nipluri de legătură, etc), în func</w:t>
      </w:r>
      <w:r w:rsidR="0077688D">
        <w:rPr>
          <w:rFonts w:ascii="Verdana" w:hAnsi="Verdana"/>
          <w:color w:val="000000"/>
          <w:sz w:val="18"/>
          <w:szCs w:val="18"/>
          <w:lang w:val="ro-RO"/>
        </w:rPr>
        <w:t>ț</w:t>
      </w:r>
      <w:r w:rsidRPr="0061654A">
        <w:rPr>
          <w:rFonts w:ascii="Verdana" w:hAnsi="Verdana"/>
          <w:color w:val="000000"/>
          <w:sz w:val="18"/>
          <w:szCs w:val="18"/>
          <w:lang w:val="ro-RO"/>
        </w:rPr>
        <w:t>i</w:t>
      </w:r>
      <w:r w:rsidR="0077688D">
        <w:rPr>
          <w:rFonts w:ascii="Verdana" w:hAnsi="Verdana"/>
          <w:color w:val="000000"/>
          <w:sz w:val="18"/>
          <w:szCs w:val="18"/>
          <w:lang w:val="ro-RO"/>
        </w:rPr>
        <w:t>e</w:t>
      </w:r>
      <w:r w:rsidRPr="0061654A">
        <w:rPr>
          <w:rFonts w:ascii="Verdana" w:hAnsi="Verdana"/>
          <w:color w:val="000000"/>
          <w:sz w:val="18"/>
          <w:szCs w:val="18"/>
          <w:lang w:val="ro-RO"/>
        </w:rPr>
        <w:t xml:space="preserve"> de tipul de autogunoieră. Acestea vor fi furnizate de firma autorizată care va realiza montajul.</w:t>
      </w:r>
    </w:p>
    <w:p w14:paraId="099D0CCE" w14:textId="04E40DA4"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Dispozitivul va fi reglat astfel încât să furnizeze o pre</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une de 70 bari, necesară pentru ridicarea în condi</w:t>
      </w:r>
      <w:r w:rsidR="0077688D">
        <w:rPr>
          <w:rFonts w:ascii="Verdana" w:hAnsi="Verdana"/>
          <w:color w:val="000000"/>
          <w:sz w:val="18"/>
          <w:szCs w:val="18"/>
          <w:lang w:val="ro-RO"/>
        </w:rPr>
        <w:t>ț</w:t>
      </w:r>
      <w:r w:rsidRPr="0061654A">
        <w:rPr>
          <w:rFonts w:ascii="Verdana" w:hAnsi="Verdana"/>
          <w:color w:val="000000"/>
          <w:sz w:val="18"/>
          <w:szCs w:val="18"/>
          <w:lang w:val="ro-RO"/>
        </w:rPr>
        <w:t>ii optime a platformei.</w:t>
      </w:r>
    </w:p>
    <w:p w14:paraId="6900E6D1" w14:textId="109D44D6"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Modul de ac</w:t>
      </w:r>
      <w:r w:rsidR="0077688D">
        <w:rPr>
          <w:rFonts w:ascii="Verdana" w:hAnsi="Verdana"/>
          <w:color w:val="000000"/>
          <w:sz w:val="18"/>
          <w:szCs w:val="18"/>
          <w:lang w:val="ro-RO"/>
        </w:rPr>
        <w:t>ț</w:t>
      </w:r>
      <w:r w:rsidRPr="0061654A">
        <w:rPr>
          <w:rFonts w:ascii="Verdana" w:hAnsi="Verdana"/>
          <w:color w:val="000000"/>
          <w:sz w:val="18"/>
          <w:szCs w:val="18"/>
          <w:lang w:val="ro-RO"/>
        </w:rPr>
        <w:t>ionare al mecanismul hidraulic de ridicare a platformei va fi următorul: acesta se va activa prin conectarea cuplei rapide a platformei cu cupla rapidă de pe furtunul dispozitivului hidraulic de ac</w:t>
      </w:r>
      <w:r w:rsidR="0077688D">
        <w:rPr>
          <w:rFonts w:ascii="Verdana" w:hAnsi="Verdana"/>
          <w:color w:val="000000"/>
          <w:sz w:val="18"/>
          <w:szCs w:val="18"/>
          <w:lang w:val="ro-RO"/>
        </w:rPr>
        <w:t>ț</w:t>
      </w:r>
      <w:r w:rsidRPr="0061654A">
        <w:rPr>
          <w:rFonts w:ascii="Verdana" w:hAnsi="Verdana"/>
          <w:color w:val="000000"/>
          <w:sz w:val="18"/>
          <w:szCs w:val="18"/>
          <w:lang w:val="ro-RO"/>
        </w:rPr>
        <w:t>ionare amplasat pe autogunoieră. Pentru ridicarea platformei, operatorul ac</w:t>
      </w:r>
      <w:r w:rsidR="0077688D">
        <w:rPr>
          <w:rFonts w:ascii="Verdana" w:hAnsi="Verdana"/>
          <w:color w:val="000000"/>
          <w:sz w:val="18"/>
          <w:szCs w:val="18"/>
          <w:lang w:val="ro-RO"/>
        </w:rPr>
        <w:t>ț</w:t>
      </w:r>
      <w:r w:rsidRPr="0061654A">
        <w:rPr>
          <w:rFonts w:ascii="Verdana" w:hAnsi="Verdana"/>
          <w:color w:val="000000"/>
          <w:sz w:val="18"/>
          <w:szCs w:val="18"/>
          <w:lang w:val="ro-RO"/>
        </w:rPr>
        <w:t>ionează dispozitivul de pe autogunoiera, astfel se introduce ulei hidraulic în circuitul platformei care, ac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ionată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multan de cei 4 cilindri, se va ridica până la nivelul solului, permi</w:t>
      </w:r>
      <w:r w:rsidR="0077688D">
        <w:rPr>
          <w:rFonts w:ascii="Verdana" w:hAnsi="Verdana"/>
          <w:color w:val="000000"/>
          <w:sz w:val="18"/>
          <w:szCs w:val="18"/>
          <w:lang w:val="ro-RO"/>
        </w:rPr>
        <w:t>ț</w:t>
      </w:r>
      <w:r w:rsidRPr="0061654A">
        <w:rPr>
          <w:rFonts w:ascii="Verdana" w:hAnsi="Verdana"/>
          <w:color w:val="000000"/>
          <w:sz w:val="18"/>
          <w:szCs w:val="18"/>
          <w:lang w:val="ro-RO"/>
        </w:rPr>
        <w:t xml:space="preserve">ând astfel scoaterea containerelor de 1,1 mc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golirea lor obi</w:t>
      </w:r>
      <w:r w:rsidR="0077688D">
        <w:rPr>
          <w:rFonts w:ascii="Verdana" w:hAnsi="Verdana"/>
          <w:color w:val="000000"/>
          <w:sz w:val="18"/>
          <w:szCs w:val="18"/>
          <w:lang w:val="ro-RO"/>
        </w:rPr>
        <w:t>ș</w:t>
      </w:r>
      <w:r w:rsidRPr="0061654A">
        <w:rPr>
          <w:rFonts w:ascii="Verdana" w:hAnsi="Verdana"/>
          <w:color w:val="000000"/>
          <w:sz w:val="18"/>
          <w:szCs w:val="18"/>
          <w:lang w:val="ro-RO"/>
        </w:rPr>
        <w:t>nuită. Pentru coborâre, operatorul ac</w:t>
      </w:r>
      <w:r w:rsidR="0077688D">
        <w:rPr>
          <w:rFonts w:ascii="Verdana" w:hAnsi="Verdana"/>
          <w:color w:val="000000"/>
          <w:sz w:val="18"/>
          <w:szCs w:val="18"/>
          <w:lang w:val="ro-RO"/>
        </w:rPr>
        <w:t>ț</w:t>
      </w:r>
      <w:r w:rsidRPr="0061654A">
        <w:rPr>
          <w:rFonts w:ascii="Verdana" w:hAnsi="Verdana"/>
          <w:color w:val="000000"/>
          <w:sz w:val="18"/>
          <w:szCs w:val="18"/>
          <w:lang w:val="ro-RO"/>
        </w:rPr>
        <w:t>ionează dispozitivul în sens invers, uleiul este împins de aceasta dată din circuitul platformei înapoi spre autogunoiera prin greutatea proprie a platformei care coboară.</w:t>
      </w:r>
    </w:p>
    <w:p w14:paraId="62A3D1AA" w14:textId="05056B56" w:rsidR="000D79C4" w:rsidRPr="0061654A" w:rsidRDefault="00764E0D">
      <w:pPr>
        <w:shd w:val="clear" w:color="auto" w:fill="FFFFFF"/>
        <w:spacing w:after="240" w:line="288" w:lineRule="auto"/>
        <w:jc w:val="both"/>
        <w:rPr>
          <w:rFonts w:ascii="Verdana" w:hAnsi="Verdana"/>
          <w:sz w:val="18"/>
          <w:szCs w:val="18"/>
          <w:lang w:val="ro-RO"/>
        </w:rPr>
      </w:pPr>
      <w:r w:rsidRPr="0061654A">
        <w:rPr>
          <w:rFonts w:ascii="Verdana" w:hAnsi="Verdana"/>
          <w:sz w:val="18"/>
          <w:szCs w:val="18"/>
          <w:lang w:val="ro-RO"/>
        </w:rPr>
        <w:t>c)</w:t>
      </w:r>
      <w:r w:rsidRPr="0061654A">
        <w:rPr>
          <w:rFonts w:ascii="Verdana" w:hAnsi="Verdana"/>
          <w:sz w:val="18"/>
          <w:szCs w:val="18"/>
          <w:lang w:val="ro-RO"/>
        </w:rPr>
        <w:tab/>
        <w:t xml:space="preserve">autospeciale pentru ridicarea containerelor de 7 mc ( pentru </w:t>
      </w:r>
      <w:r w:rsidR="00AF3701">
        <w:rPr>
          <w:rFonts w:ascii="Verdana" w:hAnsi="Verdana"/>
          <w:sz w:val="18"/>
          <w:szCs w:val="18"/>
          <w:lang w:val="ro-RO"/>
        </w:rPr>
        <w:t>Deșeuri</w:t>
      </w:r>
      <w:r w:rsidRPr="0061654A">
        <w:rPr>
          <w:rFonts w:ascii="Verdana" w:hAnsi="Verdana"/>
          <w:sz w:val="18"/>
          <w:szCs w:val="18"/>
          <w:lang w:val="ro-RO"/>
        </w:rPr>
        <w:t xml:space="preserve"> din construc</w:t>
      </w:r>
      <w:r w:rsidR="0077688D">
        <w:rPr>
          <w:rFonts w:ascii="Verdana" w:hAnsi="Verdana"/>
          <w:sz w:val="18"/>
          <w:szCs w:val="18"/>
          <w:lang w:val="ro-RO"/>
        </w:rPr>
        <w:t>ț</w:t>
      </w:r>
      <w:r w:rsidRPr="0061654A">
        <w:rPr>
          <w:rFonts w:ascii="Verdana" w:hAnsi="Verdana"/>
          <w:sz w:val="18"/>
          <w:szCs w:val="18"/>
          <w:lang w:val="ro-RO"/>
        </w:rPr>
        <w:t xml:space="preserve">ii) </w:t>
      </w:r>
      <w:r w:rsidR="00AF3701">
        <w:rPr>
          <w:rFonts w:ascii="Verdana" w:hAnsi="Verdana"/>
          <w:sz w:val="18"/>
          <w:szCs w:val="18"/>
          <w:lang w:val="ro-RO"/>
        </w:rPr>
        <w:t>și</w:t>
      </w:r>
      <w:r w:rsidRPr="0061654A">
        <w:rPr>
          <w:rFonts w:ascii="Verdana" w:hAnsi="Verdana"/>
          <w:sz w:val="18"/>
          <w:szCs w:val="18"/>
          <w:lang w:val="ro-RO"/>
        </w:rPr>
        <w:t xml:space="preserve"> de 10 mc ( pentru </w:t>
      </w:r>
      <w:r w:rsidR="00AF3701">
        <w:rPr>
          <w:rFonts w:ascii="Verdana" w:hAnsi="Verdana"/>
          <w:sz w:val="18"/>
          <w:szCs w:val="18"/>
          <w:lang w:val="ro-RO"/>
        </w:rPr>
        <w:t>Deșeuri</w:t>
      </w:r>
      <w:r w:rsidRPr="0061654A">
        <w:rPr>
          <w:rFonts w:ascii="Verdana" w:hAnsi="Verdana"/>
          <w:sz w:val="18"/>
          <w:szCs w:val="18"/>
          <w:lang w:val="ro-RO"/>
        </w:rPr>
        <w:t xml:space="preserve"> voluminoase) amplasate la centrele de colectare;</w:t>
      </w:r>
    </w:p>
    <w:p w14:paraId="41AF5C9F" w14:textId="60272811"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w:t>
      </w:r>
      <w:r w:rsidRPr="0061654A">
        <w:rPr>
          <w:rFonts w:ascii="Verdana" w:hAnsi="Verdana"/>
          <w:color w:val="000000"/>
          <w:sz w:val="18"/>
          <w:szCs w:val="18"/>
          <w:lang w:val="ro-RO"/>
        </w:rPr>
        <w:tab/>
        <w:t xml:space="preserve">autospeciale pentru ridicarea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colectate prin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stemul U-U („din u</w:t>
      </w:r>
      <w:r w:rsidR="0077688D">
        <w:rPr>
          <w:rFonts w:ascii="Verdana" w:hAnsi="Verdana"/>
          <w:color w:val="000000"/>
          <w:sz w:val="18"/>
          <w:szCs w:val="18"/>
          <w:lang w:val="ro-RO"/>
        </w:rPr>
        <w:t>ș</w:t>
      </w:r>
      <w:r w:rsidRPr="0061654A">
        <w:rPr>
          <w:rFonts w:ascii="Verdana" w:hAnsi="Verdana"/>
          <w:color w:val="000000"/>
          <w:sz w:val="18"/>
          <w:szCs w:val="18"/>
          <w:lang w:val="ro-RO"/>
        </w:rPr>
        <w:t>ă în u</w:t>
      </w:r>
      <w:r w:rsidR="0077688D">
        <w:rPr>
          <w:rFonts w:ascii="Verdana" w:hAnsi="Verdana"/>
          <w:color w:val="000000"/>
          <w:sz w:val="18"/>
          <w:szCs w:val="18"/>
          <w:lang w:val="ro-RO"/>
        </w:rPr>
        <w:t>ș</w:t>
      </w:r>
      <w:r w:rsidRPr="0061654A">
        <w:rPr>
          <w:rFonts w:ascii="Verdana" w:hAnsi="Verdana"/>
          <w:color w:val="000000"/>
          <w:sz w:val="18"/>
          <w:szCs w:val="18"/>
          <w:lang w:val="ro-RO"/>
        </w:rPr>
        <w:t xml:space="preserve">ă”) de pe străzile cu acces dificil (înguste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cu pantă accentuată);</w:t>
      </w:r>
    </w:p>
    <w:p w14:paraId="7F810EE2" w14:textId="657DC6B2"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e)</w:t>
      </w:r>
      <w:r w:rsidRPr="0061654A">
        <w:rPr>
          <w:rFonts w:ascii="Verdana" w:hAnsi="Verdana"/>
          <w:color w:val="000000"/>
          <w:sz w:val="18"/>
          <w:szCs w:val="18"/>
          <w:lang w:val="ro-RO"/>
        </w:rPr>
        <w:tab/>
        <w:t xml:space="preserve">containere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pubele pentru colectarea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nepericuloase compostabile;</w:t>
      </w:r>
    </w:p>
    <w:p w14:paraId="1524ED1D" w14:textId="1B93476F"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f)</w:t>
      </w:r>
      <w:r w:rsidRPr="0061654A">
        <w:rPr>
          <w:rFonts w:ascii="Verdana" w:hAnsi="Verdana"/>
          <w:color w:val="000000"/>
          <w:sz w:val="18"/>
          <w:szCs w:val="18"/>
          <w:lang w:val="ro-RO"/>
        </w:rPr>
        <w:tab/>
        <w:t xml:space="preserve">pubele colorate de 120 1 pentru colectarea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reciclabile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menajere din zona de case urban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rural, zona 1 </w:t>
      </w:r>
      <w:r w:rsidR="00AF3701">
        <w:rPr>
          <w:rFonts w:ascii="Verdana" w:hAnsi="Verdana"/>
          <w:color w:val="000000"/>
          <w:sz w:val="18"/>
          <w:szCs w:val="18"/>
          <w:lang w:val="ro-RO"/>
        </w:rPr>
        <w:t>Reșița</w:t>
      </w:r>
      <w:r w:rsidRPr="0061654A">
        <w:rPr>
          <w:rFonts w:ascii="Verdana" w:hAnsi="Verdana"/>
          <w:color w:val="000000"/>
          <w:sz w:val="18"/>
          <w:szCs w:val="18"/>
          <w:lang w:val="ro-RO"/>
        </w:rPr>
        <w:t>;</w:t>
      </w:r>
    </w:p>
    <w:p w14:paraId="44A9327F" w14:textId="77F8E228"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g)       </w:t>
      </w:r>
      <w:bookmarkStart w:id="123" w:name="_Hlk70496859"/>
      <w:r w:rsidRPr="0061654A">
        <w:rPr>
          <w:rFonts w:ascii="Verdana" w:hAnsi="Verdana"/>
          <w:color w:val="000000"/>
          <w:sz w:val="18"/>
          <w:szCs w:val="18"/>
          <w:lang w:val="ro-RO"/>
        </w:rPr>
        <w:t>pubele de 80 l pentru colectarea bio</w:t>
      </w:r>
      <w:r w:rsidR="0077688D">
        <w:rPr>
          <w:rFonts w:ascii="Verdana" w:hAnsi="Verdana"/>
          <w:color w:val="000000"/>
          <w:sz w:val="18"/>
          <w:szCs w:val="18"/>
          <w:lang w:val="ro-RO"/>
        </w:rPr>
        <w:t>d</w:t>
      </w:r>
      <w:r w:rsidR="00AF3701">
        <w:rPr>
          <w:rFonts w:ascii="Verdana" w:hAnsi="Verdana"/>
          <w:color w:val="000000"/>
          <w:sz w:val="18"/>
          <w:szCs w:val="18"/>
          <w:lang w:val="ro-RO"/>
        </w:rPr>
        <w:t>eșeurilor</w:t>
      </w:r>
      <w:r w:rsidRPr="0061654A">
        <w:rPr>
          <w:rFonts w:ascii="Verdana" w:hAnsi="Verdana"/>
          <w:color w:val="000000"/>
          <w:sz w:val="18"/>
          <w:szCs w:val="18"/>
          <w:lang w:val="ro-RO"/>
        </w:rPr>
        <w:t xml:space="preserve"> din zona de case urban</w:t>
      </w:r>
      <w:bookmarkEnd w:id="123"/>
      <w:r w:rsidRPr="0061654A">
        <w:rPr>
          <w:rFonts w:ascii="Verdana" w:hAnsi="Verdana"/>
          <w:color w:val="000000"/>
          <w:sz w:val="18"/>
          <w:szCs w:val="18"/>
          <w:lang w:val="ro-RO"/>
        </w:rPr>
        <w:t>;</w:t>
      </w:r>
    </w:p>
    <w:p w14:paraId="2A031E7C" w14:textId="7626D22F"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h)</w:t>
      </w:r>
      <w:r w:rsidRPr="0061654A">
        <w:rPr>
          <w:rFonts w:ascii="Verdana" w:hAnsi="Verdana"/>
          <w:color w:val="000000"/>
          <w:sz w:val="18"/>
          <w:szCs w:val="18"/>
          <w:lang w:val="ro-RO"/>
        </w:rPr>
        <w:tab/>
      </w:r>
      <w:bookmarkStart w:id="124" w:name="_Hlk70496908"/>
      <w:r w:rsidRPr="0061654A">
        <w:rPr>
          <w:rFonts w:ascii="Verdana" w:hAnsi="Verdana"/>
          <w:color w:val="000000"/>
          <w:sz w:val="18"/>
          <w:szCs w:val="18"/>
          <w:lang w:val="ro-RO"/>
        </w:rPr>
        <w:t xml:space="preserve">autospeciale/echipamente pentru igienizare/spălarea containerelor pentru colectarea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municipale, care să permită igienizarea la locul unde sunt amplasate containerele, astfel încât apa rezultată să nu fie deversată în exterior</w:t>
      </w:r>
      <w:bookmarkEnd w:id="124"/>
      <w:r w:rsidRPr="0061654A">
        <w:rPr>
          <w:rFonts w:ascii="Verdana" w:hAnsi="Verdana"/>
          <w:color w:val="000000"/>
          <w:sz w:val="18"/>
          <w:szCs w:val="18"/>
          <w:lang w:val="ro-RO"/>
        </w:rPr>
        <w:t xml:space="preserve">. </w:t>
      </w:r>
    </w:p>
    <w:p w14:paraId="54B5478C" w14:textId="77777777" w:rsidR="000D79C4" w:rsidRPr="0061654A" w:rsidRDefault="000D79C4">
      <w:pPr>
        <w:shd w:val="clear" w:color="auto" w:fill="FFFFFF"/>
        <w:spacing w:after="240" w:line="288" w:lineRule="auto"/>
        <w:jc w:val="both"/>
        <w:rPr>
          <w:rFonts w:ascii="Verdana" w:hAnsi="Verdana"/>
          <w:sz w:val="18"/>
          <w:szCs w:val="18"/>
          <w:lang w:val="ro-RO"/>
        </w:rPr>
      </w:pPr>
      <w:bookmarkStart w:id="125" w:name="do|caIII|siI|ar17"/>
      <w:bookmarkStart w:id="126" w:name="do|caIII|siI|ar17|pa1"/>
      <w:bookmarkStart w:id="127" w:name="do|caIII|siI|ar18"/>
      <w:bookmarkStart w:id="128" w:name="do|caIII|siI|ar18|pa1"/>
      <w:bookmarkStart w:id="129" w:name="do|caIII|siI|ar19"/>
      <w:bookmarkStart w:id="130" w:name="do|caIII|siI|ar19|pa1"/>
      <w:bookmarkStart w:id="131" w:name="do|caIII|siI|ar20"/>
      <w:bookmarkStart w:id="132" w:name="do|caIII|siI|ar20|pa1"/>
      <w:bookmarkStart w:id="133" w:name="do|caIII|siI|ar24"/>
      <w:bookmarkStart w:id="134" w:name="do|caIII|siI|ar25"/>
      <w:bookmarkStart w:id="135" w:name="do|caIII|siI|ar25|pa1"/>
      <w:bookmarkEnd w:id="120"/>
      <w:bookmarkEnd w:id="122"/>
      <w:bookmarkEnd w:id="125"/>
      <w:bookmarkEnd w:id="126"/>
      <w:bookmarkEnd w:id="127"/>
      <w:bookmarkEnd w:id="128"/>
      <w:bookmarkEnd w:id="129"/>
      <w:bookmarkEnd w:id="130"/>
      <w:bookmarkEnd w:id="131"/>
      <w:bookmarkEnd w:id="132"/>
      <w:bookmarkEnd w:id="133"/>
      <w:bookmarkEnd w:id="134"/>
      <w:bookmarkEnd w:id="135"/>
    </w:p>
    <w:p w14:paraId="4986B128" w14:textId="7DAF07FF" w:rsidR="000D79C4" w:rsidRPr="0061654A" w:rsidRDefault="00764E0D">
      <w:pPr>
        <w:pStyle w:val="Heading2"/>
        <w:numPr>
          <w:ilvl w:val="1"/>
          <w:numId w:val="16"/>
        </w:numPr>
        <w:tabs>
          <w:tab w:val="clear" w:pos="360"/>
          <w:tab w:val="num" w:pos="900"/>
        </w:tabs>
        <w:spacing w:before="0" w:after="240" w:line="288" w:lineRule="auto"/>
        <w:ind w:left="900" w:hanging="900"/>
        <w:rPr>
          <w:rFonts w:ascii="Verdana" w:hAnsi="Verdana"/>
          <w:lang w:val="ro-RO"/>
        </w:rPr>
      </w:pPr>
      <w:bookmarkStart w:id="136" w:name="_Toc68861035"/>
      <w:r w:rsidRPr="0061654A">
        <w:rPr>
          <w:rFonts w:ascii="Verdana" w:hAnsi="Verdana"/>
          <w:lang w:val="ro-RO"/>
        </w:rPr>
        <w:t xml:space="preserve">Colectarea </w:t>
      </w:r>
      <w:r w:rsidR="00AF3701">
        <w:rPr>
          <w:rFonts w:ascii="Verdana" w:hAnsi="Verdana"/>
          <w:lang w:val="ro-RO"/>
        </w:rPr>
        <w:t>și</w:t>
      </w:r>
      <w:r w:rsidRPr="0061654A">
        <w:rPr>
          <w:rFonts w:ascii="Verdana" w:hAnsi="Verdana"/>
          <w:lang w:val="ro-RO"/>
        </w:rPr>
        <w:t xml:space="preserve"> gestionarea </w:t>
      </w:r>
      <w:r w:rsidR="00AF3701">
        <w:rPr>
          <w:rFonts w:ascii="Verdana" w:hAnsi="Verdana"/>
          <w:lang w:val="ro-RO"/>
        </w:rPr>
        <w:t>Deșeurilor</w:t>
      </w:r>
      <w:r w:rsidRPr="0061654A">
        <w:rPr>
          <w:rFonts w:ascii="Verdana" w:hAnsi="Verdana"/>
          <w:lang w:val="ro-RO"/>
        </w:rPr>
        <w:t xml:space="preserve"> periculoase din </w:t>
      </w:r>
      <w:r w:rsidR="00AF3701">
        <w:rPr>
          <w:rFonts w:ascii="Verdana" w:hAnsi="Verdana"/>
          <w:lang w:val="ro-RO"/>
        </w:rPr>
        <w:t>Deșeuri</w:t>
      </w:r>
      <w:r w:rsidRPr="0061654A">
        <w:rPr>
          <w:rFonts w:ascii="Verdana" w:hAnsi="Verdana"/>
          <w:lang w:val="ro-RO"/>
        </w:rPr>
        <w:t>le menajere, cu excepția celor cu regim special</w:t>
      </w:r>
      <w:bookmarkEnd w:id="136"/>
    </w:p>
    <w:p w14:paraId="4F472991" w14:textId="57B7A130"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Delegatul are obliga</w:t>
      </w:r>
      <w:r w:rsidR="0077688D">
        <w:rPr>
          <w:rFonts w:ascii="Verdana" w:hAnsi="Verdana"/>
          <w:color w:val="000000"/>
          <w:sz w:val="18"/>
          <w:szCs w:val="18"/>
          <w:lang w:val="ro-RO"/>
        </w:rPr>
        <w:t>ț</w:t>
      </w:r>
      <w:r w:rsidRPr="0061654A">
        <w:rPr>
          <w:rFonts w:ascii="Verdana" w:hAnsi="Verdana"/>
          <w:color w:val="000000"/>
          <w:sz w:val="18"/>
          <w:szCs w:val="18"/>
          <w:lang w:val="ro-RO"/>
        </w:rPr>
        <w:t>ia de a desfă</w:t>
      </w:r>
      <w:r w:rsidR="0077688D">
        <w:rPr>
          <w:rFonts w:ascii="Verdana" w:hAnsi="Verdana"/>
          <w:color w:val="000000"/>
          <w:sz w:val="18"/>
          <w:szCs w:val="18"/>
          <w:lang w:val="ro-RO"/>
        </w:rPr>
        <w:t>ș</w:t>
      </w:r>
      <w:r w:rsidRPr="0061654A">
        <w:rPr>
          <w:rFonts w:ascii="Verdana" w:hAnsi="Verdana"/>
          <w:color w:val="000000"/>
          <w:sz w:val="18"/>
          <w:szCs w:val="18"/>
          <w:lang w:val="ro-RO"/>
        </w:rPr>
        <w:t>ura activită</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ile de colectare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periculoase din </w:t>
      </w:r>
      <w:r w:rsidR="00AF3701">
        <w:rPr>
          <w:rFonts w:ascii="Verdana" w:hAnsi="Verdana"/>
          <w:color w:val="000000"/>
          <w:sz w:val="18"/>
          <w:szCs w:val="18"/>
          <w:lang w:val="ro-RO"/>
        </w:rPr>
        <w:t>Deșeuri</w:t>
      </w:r>
      <w:r w:rsidRPr="0061654A">
        <w:rPr>
          <w:rFonts w:ascii="Verdana" w:hAnsi="Verdana"/>
          <w:color w:val="000000"/>
          <w:sz w:val="18"/>
          <w:szCs w:val="18"/>
          <w:lang w:val="ro-RO"/>
        </w:rPr>
        <w:t>le menajere, cu excep</w:t>
      </w:r>
      <w:r w:rsidR="0077688D">
        <w:rPr>
          <w:rFonts w:ascii="Verdana" w:hAnsi="Verdana"/>
          <w:color w:val="000000"/>
          <w:sz w:val="18"/>
          <w:szCs w:val="18"/>
          <w:lang w:val="ro-RO"/>
        </w:rPr>
        <w:t>ț</w:t>
      </w:r>
      <w:r w:rsidRPr="0061654A">
        <w:rPr>
          <w:rFonts w:ascii="Verdana" w:hAnsi="Verdana"/>
          <w:color w:val="000000"/>
          <w:sz w:val="18"/>
          <w:szCs w:val="18"/>
          <w:lang w:val="ro-RO"/>
        </w:rPr>
        <w:t>ia celor cu regim special, în condi</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iile legii, în unitățile administrativ-teritoriale pentru care se derulează procedura de atribuire (conform Anexei </w:t>
      </w:r>
      <w:r w:rsidR="009738E7">
        <w:rPr>
          <w:rFonts w:ascii="Verdana" w:hAnsi="Verdana"/>
          <w:color w:val="000000"/>
          <w:sz w:val="18"/>
          <w:szCs w:val="18"/>
          <w:lang w:val="ro-RO"/>
        </w:rPr>
        <w:t>1</w:t>
      </w:r>
      <w:r w:rsidRPr="0061654A">
        <w:rPr>
          <w:rFonts w:ascii="Verdana" w:hAnsi="Verdana"/>
          <w:color w:val="000000"/>
          <w:sz w:val="18"/>
          <w:szCs w:val="18"/>
          <w:lang w:val="ro-RO"/>
        </w:rPr>
        <w:t>2 la prezentul Caiet de sarcini).</w:t>
      </w:r>
    </w:p>
    <w:p w14:paraId="781277F0" w14:textId="4DA662F1" w:rsidR="000D79C4" w:rsidRPr="0061654A" w:rsidRDefault="00764E0D">
      <w:pPr>
        <w:shd w:val="clear" w:color="auto" w:fill="FFFFFF"/>
        <w:spacing w:after="240" w:line="288" w:lineRule="auto"/>
        <w:jc w:val="both"/>
        <w:rPr>
          <w:rFonts w:ascii="Verdana" w:hAnsi="Verdana"/>
          <w:i/>
          <w:iCs/>
          <w:color w:val="000000"/>
          <w:sz w:val="18"/>
          <w:szCs w:val="18"/>
          <w:lang w:val="ro-RO"/>
        </w:rPr>
      </w:pPr>
      <w:r w:rsidRPr="0061654A">
        <w:rPr>
          <w:rFonts w:ascii="Verdana" w:hAnsi="Verdana"/>
          <w:b/>
          <w:sz w:val="18"/>
          <w:szCs w:val="18"/>
          <w:lang w:val="ro-RO" w:eastAsia="ro-RO"/>
        </w:rPr>
        <w:t xml:space="preserve">Definiție </w:t>
      </w:r>
      <w:r w:rsidR="00AF3701">
        <w:rPr>
          <w:rFonts w:ascii="Verdana" w:hAnsi="Verdana"/>
          <w:b/>
          <w:sz w:val="18"/>
          <w:szCs w:val="18"/>
          <w:lang w:val="ro-RO" w:eastAsia="ro-RO"/>
        </w:rPr>
        <w:t>Deșeuri</w:t>
      </w:r>
      <w:r w:rsidRPr="0061654A">
        <w:rPr>
          <w:rFonts w:ascii="Verdana" w:hAnsi="Verdana"/>
          <w:b/>
          <w:sz w:val="18"/>
          <w:szCs w:val="18"/>
          <w:lang w:val="ro-RO" w:eastAsia="ro-RO"/>
        </w:rPr>
        <w:t xml:space="preserve"> periculoase din </w:t>
      </w:r>
      <w:r w:rsidR="00AF3701">
        <w:rPr>
          <w:rFonts w:ascii="Verdana" w:hAnsi="Verdana"/>
          <w:b/>
          <w:sz w:val="18"/>
          <w:szCs w:val="18"/>
          <w:lang w:val="ro-RO" w:eastAsia="ro-RO"/>
        </w:rPr>
        <w:t>Deșeuri</w:t>
      </w:r>
      <w:r w:rsidRPr="0061654A">
        <w:rPr>
          <w:rFonts w:ascii="Verdana" w:hAnsi="Verdana"/>
          <w:b/>
          <w:sz w:val="18"/>
          <w:szCs w:val="18"/>
          <w:lang w:val="ro-RO" w:eastAsia="ro-RO"/>
        </w:rPr>
        <w:t>le menajere</w:t>
      </w:r>
      <w:r w:rsidRPr="0061654A">
        <w:rPr>
          <w:rFonts w:ascii="Verdana" w:hAnsi="Verdana"/>
          <w:sz w:val="18"/>
          <w:szCs w:val="18"/>
          <w:lang w:val="ro-RO" w:eastAsia="ro-RO"/>
        </w:rPr>
        <w:t xml:space="preserve"> - orice </w:t>
      </w:r>
      <w:r w:rsidR="00AF3701">
        <w:rPr>
          <w:rFonts w:ascii="Verdana" w:hAnsi="Verdana"/>
          <w:sz w:val="18"/>
          <w:szCs w:val="18"/>
          <w:lang w:val="ro-RO" w:eastAsia="ro-RO"/>
        </w:rPr>
        <w:t>Deșeuri</w:t>
      </w:r>
      <w:r w:rsidRPr="0061654A">
        <w:rPr>
          <w:rFonts w:ascii="Verdana" w:hAnsi="Verdana"/>
          <w:sz w:val="18"/>
          <w:szCs w:val="18"/>
          <w:lang w:val="ro-RO" w:eastAsia="ro-RO"/>
        </w:rPr>
        <w:t xml:space="preserve"> care prezinta una sau mai multe din propriet</w:t>
      </w:r>
      <w:r w:rsidR="000A6B60" w:rsidRPr="0061654A">
        <w:rPr>
          <w:rFonts w:ascii="Verdana" w:hAnsi="Verdana"/>
          <w:sz w:val="18"/>
          <w:szCs w:val="18"/>
          <w:lang w:val="ro-RO" w:eastAsia="ro-RO"/>
        </w:rPr>
        <w:t>ăț</w:t>
      </w:r>
      <w:r w:rsidRPr="0061654A">
        <w:rPr>
          <w:rFonts w:ascii="Verdana" w:hAnsi="Verdana"/>
          <w:sz w:val="18"/>
          <w:szCs w:val="18"/>
          <w:lang w:val="ro-RO" w:eastAsia="ro-RO"/>
        </w:rPr>
        <w:t>ile periculoase prev</w:t>
      </w:r>
      <w:r w:rsidR="000A6B60" w:rsidRPr="0061654A">
        <w:rPr>
          <w:rFonts w:ascii="Verdana" w:hAnsi="Verdana"/>
          <w:sz w:val="18"/>
          <w:szCs w:val="18"/>
          <w:lang w:val="ro-RO" w:eastAsia="ro-RO"/>
        </w:rPr>
        <w:t>ă</w:t>
      </w:r>
      <w:r w:rsidRPr="0061654A">
        <w:rPr>
          <w:rFonts w:ascii="Verdana" w:hAnsi="Verdana"/>
          <w:sz w:val="18"/>
          <w:szCs w:val="18"/>
          <w:lang w:val="ro-RO" w:eastAsia="ro-RO"/>
        </w:rPr>
        <w:t xml:space="preserve">zute in </w:t>
      </w:r>
      <w:r w:rsidR="00777F6B">
        <w:rPr>
          <w:rFonts w:ascii="Verdana" w:hAnsi="Verdana"/>
          <w:sz w:val="18"/>
          <w:szCs w:val="18"/>
          <w:lang w:val="ro-RO" w:eastAsia="ro-RO"/>
        </w:rPr>
        <w:t>OUG 92/2021</w:t>
      </w:r>
      <w:r w:rsidRPr="0061654A">
        <w:rPr>
          <w:rFonts w:ascii="Verdana" w:hAnsi="Verdana"/>
          <w:sz w:val="18"/>
          <w:szCs w:val="18"/>
          <w:lang w:val="ro-RO" w:eastAsia="ro-RO"/>
        </w:rPr>
        <w:t xml:space="preserve"> privind regimul </w:t>
      </w:r>
      <w:r w:rsidR="00AF3701">
        <w:rPr>
          <w:rFonts w:ascii="Verdana" w:hAnsi="Verdana"/>
          <w:sz w:val="18"/>
          <w:szCs w:val="18"/>
          <w:lang w:val="ro-RO" w:eastAsia="ro-RO"/>
        </w:rPr>
        <w:t>Deșeurilor</w:t>
      </w:r>
      <w:r w:rsidRPr="0061654A">
        <w:rPr>
          <w:rFonts w:ascii="Verdana" w:hAnsi="Verdana"/>
          <w:sz w:val="18"/>
          <w:szCs w:val="18"/>
          <w:lang w:val="ro-RO" w:eastAsia="ro-RO"/>
        </w:rPr>
        <w:t xml:space="preserve"> </w:t>
      </w:r>
      <w:r w:rsidRPr="0061654A">
        <w:rPr>
          <w:rFonts w:ascii="Verdana" w:hAnsi="Verdana"/>
          <w:i/>
          <w:iCs/>
          <w:color w:val="000000"/>
          <w:sz w:val="18"/>
          <w:szCs w:val="18"/>
          <w:lang w:val="ro-RO"/>
        </w:rPr>
        <w:t xml:space="preserve">(ex. ambalaje de la produse de igienizare, baterii </w:t>
      </w:r>
      <w:r w:rsidR="00AF3701">
        <w:rPr>
          <w:rFonts w:ascii="Verdana" w:hAnsi="Verdana"/>
          <w:i/>
          <w:iCs/>
          <w:color w:val="000000"/>
          <w:sz w:val="18"/>
          <w:szCs w:val="18"/>
          <w:lang w:val="ro-RO"/>
        </w:rPr>
        <w:t>și</w:t>
      </w:r>
      <w:r w:rsidRPr="0061654A">
        <w:rPr>
          <w:rFonts w:ascii="Verdana" w:hAnsi="Verdana"/>
          <w:i/>
          <w:iCs/>
          <w:color w:val="000000"/>
          <w:sz w:val="18"/>
          <w:szCs w:val="18"/>
          <w:lang w:val="ro-RO"/>
        </w:rPr>
        <w:t xml:space="preserve"> acumulatorii portabili, ambalaje de la vopseluri pe bază de ulei, spray-uri, ambalaje de la produse utilizate în amenajări interioare etc.).  </w:t>
      </w:r>
    </w:p>
    <w:p w14:paraId="77903156" w14:textId="1947CD9A"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Delegatul va derula campanii de colectare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menajere periculoase de la popula</w:t>
      </w:r>
      <w:r w:rsidR="0077688D">
        <w:rPr>
          <w:rFonts w:ascii="Verdana" w:hAnsi="Verdana"/>
          <w:color w:val="000000"/>
          <w:sz w:val="18"/>
          <w:szCs w:val="18"/>
          <w:lang w:val="ro-RO"/>
        </w:rPr>
        <w:t>ț</w:t>
      </w:r>
      <w:r w:rsidRPr="0061654A">
        <w:rPr>
          <w:rFonts w:ascii="Verdana" w:hAnsi="Verdana"/>
          <w:color w:val="000000"/>
          <w:sz w:val="18"/>
          <w:szCs w:val="18"/>
          <w:lang w:val="ro-RO"/>
        </w:rPr>
        <w:t>ie cu o frecven</w:t>
      </w:r>
      <w:r w:rsidR="0077688D">
        <w:rPr>
          <w:rFonts w:ascii="Verdana" w:hAnsi="Verdana"/>
          <w:color w:val="000000"/>
          <w:sz w:val="18"/>
          <w:szCs w:val="18"/>
          <w:lang w:val="ro-RO"/>
        </w:rPr>
        <w:t>ț</w:t>
      </w:r>
      <w:r w:rsidRPr="0061654A">
        <w:rPr>
          <w:rFonts w:ascii="Verdana" w:hAnsi="Verdana"/>
          <w:color w:val="000000"/>
          <w:sz w:val="18"/>
          <w:szCs w:val="18"/>
          <w:lang w:val="ro-RO"/>
        </w:rPr>
        <w:t xml:space="preserve">ă minimă trimestrială, utilizând un vehicul special pentru colectarea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periculoase. Delegatul este responsabil cu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gurarea vehiculului special de colectare.</w:t>
      </w:r>
    </w:p>
    <w:p w14:paraId="71C1B9E2" w14:textId="6ED465CE"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lastRenderedPageBreak/>
        <w:t xml:space="preserve">Cantitățile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menajere periculoase estimat a fi generate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colectate pentru fiecare unitate administrativ teritorială în parte sunt prezentate în Anexa 12 la prezentul Caiet de sarcini.</w:t>
      </w:r>
    </w:p>
    <w:p w14:paraId="300506DE" w14:textId="72A73B40"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le menajere periculoase colectate sunt tra</w:t>
      </w:r>
      <w:r w:rsidR="0077688D">
        <w:rPr>
          <w:rFonts w:ascii="Verdana" w:hAnsi="Verdana"/>
          <w:color w:val="000000"/>
          <w:sz w:val="18"/>
          <w:szCs w:val="18"/>
          <w:lang w:val="ro-RO"/>
        </w:rPr>
        <w:t>n</w:t>
      </w:r>
      <w:r w:rsidR="00764E0D" w:rsidRPr="0061654A">
        <w:rPr>
          <w:rFonts w:ascii="Verdana" w:hAnsi="Verdana"/>
          <w:color w:val="000000"/>
          <w:sz w:val="18"/>
          <w:szCs w:val="18"/>
          <w:lang w:val="ro-RO"/>
        </w:rPr>
        <w:t xml:space="preserve">sportate la punctul de stocare temporară ce va fi amenajat la CMID la Lupac. De aici, responsabilitatea gestionării acestui flux de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revine operatorului CMID Lupac. </w:t>
      </w:r>
    </w:p>
    <w:p w14:paraId="4BE53E8D" w14:textId="77777777" w:rsidR="000D79C4" w:rsidRPr="0061654A" w:rsidRDefault="000D79C4">
      <w:pPr>
        <w:shd w:val="clear" w:color="auto" w:fill="FFFFFF"/>
        <w:spacing w:after="240" w:line="288" w:lineRule="auto"/>
        <w:jc w:val="both"/>
        <w:rPr>
          <w:rFonts w:ascii="Verdana" w:hAnsi="Verdana"/>
          <w:sz w:val="18"/>
          <w:szCs w:val="18"/>
          <w:lang w:val="ro-RO"/>
        </w:rPr>
      </w:pPr>
    </w:p>
    <w:p w14:paraId="349D8123" w14:textId="494F534A" w:rsidR="000D79C4" w:rsidRPr="0061654A" w:rsidRDefault="00764E0D">
      <w:pPr>
        <w:pStyle w:val="Heading2"/>
        <w:numPr>
          <w:ilvl w:val="1"/>
          <w:numId w:val="16"/>
        </w:numPr>
        <w:tabs>
          <w:tab w:val="clear" w:pos="360"/>
          <w:tab w:val="num" w:pos="900"/>
        </w:tabs>
        <w:spacing w:before="0" w:after="240" w:line="288" w:lineRule="auto"/>
        <w:ind w:left="900" w:hanging="900"/>
        <w:rPr>
          <w:rFonts w:ascii="Verdana" w:hAnsi="Verdana"/>
          <w:lang w:val="ro-RO"/>
        </w:rPr>
      </w:pPr>
      <w:bookmarkStart w:id="137" w:name="_Toc68861036"/>
      <w:r w:rsidRPr="0061654A">
        <w:rPr>
          <w:rFonts w:ascii="Verdana" w:hAnsi="Verdana"/>
          <w:lang w:val="ro-RO"/>
        </w:rPr>
        <w:t xml:space="preserve">Colectarea </w:t>
      </w:r>
      <w:r w:rsidR="00AF3701">
        <w:rPr>
          <w:rFonts w:ascii="Verdana" w:hAnsi="Verdana"/>
          <w:lang w:val="ro-RO"/>
        </w:rPr>
        <w:t>și</w:t>
      </w:r>
      <w:r w:rsidRPr="0061654A">
        <w:rPr>
          <w:rFonts w:ascii="Verdana" w:hAnsi="Verdana"/>
          <w:lang w:val="ro-RO"/>
        </w:rPr>
        <w:t xml:space="preserve"> transportul </w:t>
      </w:r>
      <w:r w:rsidR="00AF3701">
        <w:rPr>
          <w:rFonts w:ascii="Verdana" w:hAnsi="Verdana"/>
          <w:lang w:val="ro-RO"/>
        </w:rPr>
        <w:t>Deșeurilor</w:t>
      </w:r>
      <w:r w:rsidRPr="0061654A">
        <w:rPr>
          <w:rFonts w:ascii="Verdana" w:hAnsi="Verdana"/>
          <w:lang w:val="ro-RO"/>
        </w:rPr>
        <w:t xml:space="preserve"> </w:t>
      </w:r>
      <w:r w:rsidR="0077688D">
        <w:rPr>
          <w:rFonts w:ascii="Verdana" w:hAnsi="Verdana"/>
          <w:lang w:val="ro-RO"/>
        </w:rPr>
        <w:t>s</w:t>
      </w:r>
      <w:r w:rsidR="00AF3701">
        <w:rPr>
          <w:rFonts w:ascii="Verdana" w:hAnsi="Verdana"/>
          <w:lang w:val="ro-RO"/>
        </w:rPr>
        <w:t>i</w:t>
      </w:r>
      <w:r w:rsidRPr="0061654A">
        <w:rPr>
          <w:rFonts w:ascii="Verdana" w:hAnsi="Verdana"/>
          <w:lang w:val="ro-RO"/>
        </w:rPr>
        <w:t>milare</w:t>
      </w:r>
      <w:bookmarkEnd w:id="137"/>
    </w:p>
    <w:p w14:paraId="196FF45C" w14:textId="2E63AFC0"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38" w:name="do|caIII|siIX|ar84"/>
      <w:bookmarkStart w:id="139" w:name="do|caIII|siIX|ar84|pa1"/>
      <w:bookmarkStart w:id="140" w:name="do|caIII|siIX|ar85"/>
      <w:bookmarkStart w:id="141" w:name="do|caIII|siIX|ar85|pa1"/>
      <w:bookmarkStart w:id="142" w:name="do|caIII|siXI|ar95"/>
      <w:bookmarkStart w:id="143" w:name="do|caIII|siXI|ar95|pa1"/>
      <w:bookmarkStart w:id="144" w:name="do|caIII|siXI|ar96"/>
      <w:bookmarkStart w:id="145" w:name="do|caIII|siXI|ar97"/>
      <w:bookmarkStart w:id="146" w:name="do|caIII|siXI|ar99"/>
      <w:bookmarkStart w:id="147" w:name="do|caIII|siXI|ar100"/>
      <w:bookmarkStart w:id="148" w:name="do|caIII|siXI|ar100|pa1"/>
      <w:bookmarkEnd w:id="138"/>
      <w:bookmarkEnd w:id="139"/>
      <w:bookmarkEnd w:id="140"/>
      <w:bookmarkEnd w:id="141"/>
      <w:bookmarkEnd w:id="142"/>
      <w:bookmarkEnd w:id="143"/>
      <w:bookmarkEnd w:id="144"/>
      <w:bookmarkEnd w:id="145"/>
      <w:bookmarkEnd w:id="146"/>
      <w:bookmarkEnd w:id="147"/>
      <w:bookmarkEnd w:id="148"/>
      <w:r w:rsidRPr="0061654A">
        <w:rPr>
          <w:rFonts w:ascii="Verdana" w:hAnsi="Verdana"/>
          <w:color w:val="000000"/>
          <w:sz w:val="18"/>
          <w:szCs w:val="18"/>
          <w:lang w:val="ro-RO"/>
        </w:rPr>
        <w:t>Delegatul are obliga</w:t>
      </w:r>
      <w:r w:rsidR="0077688D">
        <w:rPr>
          <w:rFonts w:ascii="Verdana" w:hAnsi="Verdana"/>
          <w:color w:val="000000"/>
          <w:sz w:val="18"/>
          <w:szCs w:val="18"/>
          <w:lang w:val="ro-RO"/>
        </w:rPr>
        <w:t>ț</w:t>
      </w:r>
      <w:r w:rsidRPr="0061654A">
        <w:rPr>
          <w:rFonts w:ascii="Verdana" w:hAnsi="Verdana"/>
          <w:color w:val="000000"/>
          <w:sz w:val="18"/>
          <w:szCs w:val="18"/>
          <w:lang w:val="ro-RO"/>
        </w:rPr>
        <w:t>ia de a desfă</w:t>
      </w:r>
      <w:r w:rsidR="0077688D">
        <w:rPr>
          <w:rFonts w:ascii="Verdana" w:hAnsi="Verdana"/>
          <w:color w:val="000000"/>
          <w:sz w:val="18"/>
          <w:szCs w:val="18"/>
          <w:lang w:val="ro-RO"/>
        </w:rPr>
        <w:t>ș</w:t>
      </w:r>
      <w:r w:rsidRPr="0061654A">
        <w:rPr>
          <w:rFonts w:ascii="Verdana" w:hAnsi="Verdana"/>
          <w:color w:val="000000"/>
          <w:sz w:val="18"/>
          <w:szCs w:val="18"/>
          <w:lang w:val="ro-RO"/>
        </w:rPr>
        <w:t>ura activită</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ile de colectare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milare, în condi</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iile legii, în unitățile administrativ-teritoriale pentru care se derulează procedura de atribuire (conform Anexei </w:t>
      </w:r>
      <w:r w:rsidR="009738E7">
        <w:rPr>
          <w:rFonts w:ascii="Verdana" w:hAnsi="Verdana"/>
          <w:color w:val="000000"/>
          <w:sz w:val="18"/>
          <w:szCs w:val="18"/>
          <w:lang w:val="ro-RO"/>
        </w:rPr>
        <w:t>9</w:t>
      </w:r>
      <w:r w:rsidRPr="0061654A">
        <w:rPr>
          <w:rFonts w:ascii="Verdana" w:hAnsi="Verdana"/>
          <w:color w:val="000000"/>
          <w:sz w:val="18"/>
          <w:szCs w:val="18"/>
          <w:lang w:val="ro-RO"/>
        </w:rPr>
        <w:t xml:space="preserve"> la prezentul Caiet de sarcini).</w:t>
      </w:r>
    </w:p>
    <w:p w14:paraId="76FE1C53" w14:textId="7E926ADE" w:rsidR="000D79C4" w:rsidRPr="0061654A" w:rsidRDefault="00764E0D">
      <w:pPr>
        <w:shd w:val="clear" w:color="auto" w:fill="FFFFFF"/>
        <w:spacing w:after="240" w:line="288" w:lineRule="auto"/>
        <w:jc w:val="both"/>
        <w:rPr>
          <w:lang w:val="ro-RO"/>
        </w:rPr>
      </w:pPr>
      <w:r w:rsidRPr="0061654A">
        <w:rPr>
          <w:rFonts w:ascii="Verdana" w:hAnsi="Verdana"/>
          <w:i/>
          <w:iCs/>
          <w:color w:val="000000"/>
          <w:sz w:val="18"/>
          <w:szCs w:val="18"/>
          <w:lang w:val="ro-RO"/>
        </w:rPr>
        <w:t xml:space="preserve">Prin </w:t>
      </w:r>
      <w:r w:rsidR="00AF3701">
        <w:rPr>
          <w:rFonts w:ascii="Verdana" w:hAnsi="Verdana"/>
          <w:i/>
          <w:iCs/>
          <w:color w:val="000000"/>
          <w:sz w:val="18"/>
          <w:szCs w:val="18"/>
          <w:lang w:val="ro-RO"/>
        </w:rPr>
        <w:t>Deșeuri</w:t>
      </w:r>
      <w:r w:rsidRPr="0061654A">
        <w:rPr>
          <w:rFonts w:ascii="Verdana" w:hAnsi="Verdana"/>
          <w:i/>
          <w:iCs/>
          <w:color w:val="000000"/>
          <w:sz w:val="18"/>
          <w:szCs w:val="18"/>
          <w:lang w:val="ro-RO"/>
        </w:rPr>
        <w:t xml:space="preserve"> </w:t>
      </w:r>
      <w:r w:rsidR="000A6B60" w:rsidRPr="0061654A">
        <w:rPr>
          <w:rFonts w:ascii="Verdana" w:hAnsi="Verdana"/>
          <w:i/>
          <w:iCs/>
          <w:color w:val="000000"/>
          <w:sz w:val="18"/>
          <w:szCs w:val="18"/>
          <w:lang w:val="ro-RO"/>
        </w:rPr>
        <w:t>a</w:t>
      </w:r>
      <w:r w:rsidR="0077688D">
        <w:rPr>
          <w:rFonts w:ascii="Verdana" w:hAnsi="Verdana"/>
          <w:i/>
          <w:iCs/>
          <w:color w:val="000000"/>
          <w:sz w:val="18"/>
          <w:szCs w:val="18"/>
          <w:lang w:val="ro-RO"/>
        </w:rPr>
        <w:t>s</w:t>
      </w:r>
      <w:r w:rsidR="00AF3701">
        <w:rPr>
          <w:rFonts w:ascii="Verdana" w:hAnsi="Verdana"/>
          <w:i/>
          <w:iCs/>
          <w:color w:val="000000"/>
          <w:sz w:val="18"/>
          <w:szCs w:val="18"/>
          <w:lang w:val="ro-RO"/>
        </w:rPr>
        <w:t>i</w:t>
      </w:r>
      <w:r w:rsidRPr="0061654A">
        <w:rPr>
          <w:rFonts w:ascii="Verdana" w:hAnsi="Verdana"/>
          <w:i/>
          <w:iCs/>
          <w:color w:val="000000"/>
          <w:sz w:val="18"/>
          <w:szCs w:val="18"/>
          <w:lang w:val="ro-RO"/>
        </w:rPr>
        <w:t>mila</w:t>
      </w:r>
      <w:r w:rsidR="000A6B60" w:rsidRPr="0061654A">
        <w:rPr>
          <w:rFonts w:ascii="Verdana" w:hAnsi="Verdana"/>
          <w:i/>
          <w:iCs/>
          <w:color w:val="000000"/>
          <w:sz w:val="18"/>
          <w:szCs w:val="18"/>
          <w:lang w:val="ro-RO"/>
        </w:rPr>
        <w:t>bile</w:t>
      </w:r>
      <w:r w:rsidRPr="0061654A">
        <w:rPr>
          <w:rFonts w:ascii="Verdana" w:hAnsi="Verdana"/>
          <w:i/>
          <w:iCs/>
          <w:color w:val="000000"/>
          <w:sz w:val="18"/>
          <w:szCs w:val="18"/>
          <w:lang w:val="ro-RO"/>
        </w:rPr>
        <w:t xml:space="preserve"> se </w:t>
      </w:r>
      <w:r w:rsidR="000A6B60" w:rsidRPr="0061654A">
        <w:rPr>
          <w:rFonts w:ascii="Verdana" w:hAnsi="Verdana"/>
          <w:i/>
          <w:iCs/>
          <w:color w:val="000000"/>
          <w:sz w:val="18"/>
          <w:szCs w:val="18"/>
          <w:lang w:val="ro-RO"/>
        </w:rPr>
        <w:t>î</w:t>
      </w:r>
      <w:r w:rsidRPr="0061654A">
        <w:rPr>
          <w:rFonts w:ascii="Verdana" w:hAnsi="Verdana"/>
          <w:i/>
          <w:iCs/>
          <w:color w:val="000000"/>
          <w:sz w:val="18"/>
          <w:szCs w:val="18"/>
          <w:lang w:val="ro-RO"/>
        </w:rPr>
        <w:t>n</w:t>
      </w:r>
      <w:r w:rsidR="000A6B60" w:rsidRPr="0061654A">
        <w:rPr>
          <w:rFonts w:ascii="Verdana" w:hAnsi="Verdana"/>
          <w:i/>
          <w:iCs/>
          <w:color w:val="000000"/>
          <w:sz w:val="18"/>
          <w:szCs w:val="18"/>
          <w:lang w:val="ro-RO"/>
        </w:rPr>
        <w:t>ț</w:t>
      </w:r>
      <w:r w:rsidRPr="0061654A">
        <w:rPr>
          <w:rFonts w:ascii="Verdana" w:hAnsi="Verdana"/>
          <w:i/>
          <w:iCs/>
          <w:color w:val="000000"/>
          <w:sz w:val="18"/>
          <w:szCs w:val="18"/>
          <w:lang w:val="ro-RO"/>
        </w:rPr>
        <w:t xml:space="preserve">eleg </w:t>
      </w:r>
      <w:r w:rsidR="00AF3701">
        <w:rPr>
          <w:rFonts w:ascii="Verdana" w:hAnsi="Verdana"/>
          <w:sz w:val="18"/>
          <w:szCs w:val="18"/>
          <w:lang w:val="ro-RO"/>
        </w:rPr>
        <w:t>Deșeuri</w:t>
      </w:r>
      <w:r w:rsidRPr="0061654A">
        <w:rPr>
          <w:rFonts w:ascii="Verdana" w:hAnsi="Verdana"/>
          <w:sz w:val="18"/>
          <w:szCs w:val="18"/>
          <w:lang w:val="ro-RO"/>
        </w:rPr>
        <w:t xml:space="preserve">le care, din punctul de vedere al naturii </w:t>
      </w:r>
      <w:r w:rsidR="00AF3701">
        <w:rPr>
          <w:rFonts w:ascii="Verdana" w:hAnsi="Verdana"/>
          <w:sz w:val="18"/>
          <w:szCs w:val="18"/>
          <w:lang w:val="ro-RO"/>
        </w:rPr>
        <w:t>și</w:t>
      </w:r>
      <w:r w:rsidRPr="0061654A">
        <w:rPr>
          <w:rFonts w:ascii="Verdana" w:hAnsi="Verdana"/>
          <w:sz w:val="18"/>
          <w:szCs w:val="18"/>
          <w:lang w:val="ro-RO"/>
        </w:rPr>
        <w:t xml:space="preserve"> al compozi</w:t>
      </w:r>
      <w:r w:rsidR="000A6B60" w:rsidRPr="0061654A">
        <w:rPr>
          <w:rFonts w:ascii="Verdana" w:hAnsi="Verdana"/>
          <w:sz w:val="18"/>
          <w:szCs w:val="18"/>
          <w:lang w:val="ro-RO"/>
        </w:rPr>
        <w:t>ț</w:t>
      </w:r>
      <w:r w:rsidRPr="0061654A">
        <w:rPr>
          <w:rFonts w:ascii="Verdana" w:hAnsi="Verdana"/>
          <w:sz w:val="18"/>
          <w:szCs w:val="18"/>
          <w:lang w:val="ro-RO"/>
        </w:rPr>
        <w:t xml:space="preserve">iei, sunt comparabile cu </w:t>
      </w:r>
      <w:r w:rsidR="00AF3701">
        <w:rPr>
          <w:rFonts w:ascii="Verdana" w:hAnsi="Verdana"/>
          <w:sz w:val="18"/>
          <w:szCs w:val="18"/>
          <w:lang w:val="ro-RO"/>
        </w:rPr>
        <w:t>Deșeuri</w:t>
      </w:r>
      <w:r w:rsidRPr="0061654A">
        <w:rPr>
          <w:rFonts w:ascii="Verdana" w:hAnsi="Verdana"/>
          <w:sz w:val="18"/>
          <w:szCs w:val="18"/>
          <w:lang w:val="ro-RO"/>
        </w:rPr>
        <w:t>le menajere, exclu</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v </w:t>
      </w:r>
      <w:r w:rsidR="00AF3701">
        <w:rPr>
          <w:rFonts w:ascii="Verdana" w:hAnsi="Verdana"/>
          <w:sz w:val="18"/>
          <w:szCs w:val="18"/>
          <w:lang w:val="ro-RO"/>
        </w:rPr>
        <w:t>Deșeuri</w:t>
      </w:r>
      <w:r w:rsidRPr="0061654A">
        <w:rPr>
          <w:rFonts w:ascii="Verdana" w:hAnsi="Verdana"/>
          <w:sz w:val="18"/>
          <w:szCs w:val="18"/>
          <w:lang w:val="ro-RO"/>
        </w:rPr>
        <w:t>le din produc</w:t>
      </w:r>
      <w:r w:rsidR="000A6B60" w:rsidRPr="0061654A">
        <w:rPr>
          <w:rFonts w:ascii="Verdana" w:hAnsi="Verdana"/>
          <w:sz w:val="18"/>
          <w:szCs w:val="18"/>
          <w:lang w:val="ro-RO"/>
        </w:rPr>
        <w:t>ț</w:t>
      </w:r>
      <w:r w:rsidRPr="0061654A">
        <w:rPr>
          <w:rFonts w:ascii="Verdana" w:hAnsi="Verdana"/>
          <w:sz w:val="18"/>
          <w:szCs w:val="18"/>
          <w:lang w:val="ro-RO"/>
        </w:rPr>
        <w:t xml:space="preserve">ie, din agricultura </w:t>
      </w:r>
      <w:r w:rsidR="00AF3701">
        <w:rPr>
          <w:rFonts w:ascii="Verdana" w:hAnsi="Verdana"/>
          <w:sz w:val="18"/>
          <w:szCs w:val="18"/>
          <w:lang w:val="ro-RO"/>
        </w:rPr>
        <w:t>și</w:t>
      </w:r>
      <w:r w:rsidRPr="0061654A">
        <w:rPr>
          <w:rFonts w:ascii="Verdana" w:hAnsi="Verdana"/>
          <w:sz w:val="18"/>
          <w:szCs w:val="18"/>
          <w:lang w:val="ro-RO"/>
        </w:rPr>
        <w:t xml:space="preserve"> din activit</w:t>
      </w:r>
      <w:r w:rsidR="000A6B60" w:rsidRPr="0061654A">
        <w:rPr>
          <w:rFonts w:ascii="Verdana" w:hAnsi="Verdana"/>
          <w:sz w:val="18"/>
          <w:szCs w:val="18"/>
          <w:lang w:val="ro-RO"/>
        </w:rPr>
        <w:t>ăț</w:t>
      </w:r>
      <w:r w:rsidRPr="0061654A">
        <w:rPr>
          <w:rFonts w:ascii="Verdana" w:hAnsi="Verdana"/>
          <w:sz w:val="18"/>
          <w:szCs w:val="18"/>
          <w:lang w:val="ro-RO"/>
        </w:rPr>
        <w:t>i forestiere.</w:t>
      </w:r>
      <w:r w:rsidRPr="0061654A">
        <w:rPr>
          <w:lang w:val="ro-RO"/>
        </w:rPr>
        <w:t xml:space="preserve"> </w:t>
      </w:r>
    </w:p>
    <w:p w14:paraId="0D91911E" w14:textId="69765D7D"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În tabelul de mai jos sunt prezentate categoriile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milare a căror colectare separată trebuie realizată de Delegat, pentru fiecare tip de operator economic, respectiv instituție publică în parte.</w:t>
      </w:r>
    </w:p>
    <w:p w14:paraId="2478F435" w14:textId="3F026CD6" w:rsidR="000D79C4" w:rsidRPr="0061654A" w:rsidRDefault="00764E0D">
      <w:pPr>
        <w:pStyle w:val="Caption"/>
        <w:rPr>
          <w:rFonts w:ascii="Verdana" w:hAnsi="Verdana"/>
          <w:sz w:val="18"/>
          <w:szCs w:val="18"/>
          <w:lang w:val="ro-RO"/>
        </w:rPr>
      </w:pPr>
      <w:bookmarkStart w:id="149" w:name="_Toc381474406"/>
      <w:r w:rsidRPr="0061654A">
        <w:rPr>
          <w:rFonts w:ascii="Verdana" w:hAnsi="Verdana"/>
          <w:sz w:val="18"/>
          <w:szCs w:val="18"/>
          <w:lang w:val="ro-RO"/>
        </w:rPr>
        <w:t xml:space="preserve">Tabel  </w:t>
      </w:r>
      <w:r w:rsidRPr="0061654A">
        <w:rPr>
          <w:lang w:val="ro-RO"/>
        </w:rPr>
        <w:fldChar w:fldCharType="begin"/>
      </w:r>
      <w:r w:rsidRPr="0061654A">
        <w:rPr>
          <w:rFonts w:ascii="Verdana" w:hAnsi="Verdana"/>
          <w:sz w:val="18"/>
          <w:szCs w:val="18"/>
          <w:lang w:val="ro-RO"/>
        </w:rPr>
        <w:instrText xml:space="preserve"> SEQ Tabel_ \* ARABIC </w:instrText>
      </w:r>
      <w:r w:rsidRPr="0061654A">
        <w:rPr>
          <w:lang w:val="ro-RO"/>
        </w:rPr>
        <w:fldChar w:fldCharType="separate"/>
      </w:r>
      <w:r w:rsidRPr="0061654A">
        <w:rPr>
          <w:rFonts w:ascii="Verdana" w:hAnsi="Verdana"/>
          <w:noProof/>
          <w:sz w:val="18"/>
          <w:szCs w:val="18"/>
          <w:lang w:val="ro-RO"/>
        </w:rPr>
        <w:t>2</w:t>
      </w:r>
      <w:r w:rsidRPr="0061654A">
        <w:rPr>
          <w:lang w:val="ro-RO"/>
        </w:rPr>
        <w:fldChar w:fldCharType="end"/>
      </w:r>
      <w:r w:rsidRPr="0061654A">
        <w:rPr>
          <w:rFonts w:ascii="Verdana" w:hAnsi="Verdana"/>
          <w:sz w:val="18"/>
          <w:szCs w:val="18"/>
          <w:lang w:val="ro-RO"/>
        </w:rPr>
        <w:t xml:space="preserve">:  Colectarea </w:t>
      </w:r>
      <w:r w:rsidR="00AF3701">
        <w:rPr>
          <w:rFonts w:ascii="Verdana" w:hAnsi="Verdana"/>
          <w:sz w:val="18"/>
          <w:szCs w:val="18"/>
          <w:lang w:val="ro-RO"/>
        </w:rPr>
        <w:t>Deșeurilor</w:t>
      </w:r>
      <w:r w:rsidRPr="0061654A">
        <w:rPr>
          <w:rFonts w:ascii="Verdana" w:hAnsi="Verdana"/>
          <w:sz w:val="18"/>
          <w:szCs w:val="18"/>
          <w:lang w:val="ro-RO"/>
        </w:rPr>
        <w:t xml:space="preserve"> </w:t>
      </w:r>
      <w:r w:rsidR="0077688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milare</w:t>
      </w:r>
      <w:bookmarkEnd w:id="149"/>
    </w:p>
    <w:p w14:paraId="4F3D5398" w14:textId="77777777" w:rsidR="000D79C4" w:rsidRPr="0061654A" w:rsidRDefault="000D79C4">
      <w:pPr>
        <w:rPr>
          <w:rFonts w:ascii="Verdana" w:hAnsi="Verdana"/>
          <w:sz w:val="18"/>
          <w:szCs w:val="18"/>
          <w:lang w:val="ro-RO"/>
        </w:rPr>
      </w:pP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023"/>
      </w:tblGrid>
      <w:tr w:rsidR="000D79C4" w:rsidRPr="0061654A" w14:paraId="578C2CCD" w14:textId="77777777" w:rsidTr="00560649">
        <w:trPr>
          <w:tblHeader/>
        </w:trPr>
        <w:tc>
          <w:tcPr>
            <w:tcW w:w="50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EBCCCDA" w14:textId="77777777" w:rsidR="000D79C4" w:rsidRPr="0061654A" w:rsidRDefault="00764E0D">
            <w:pPr>
              <w:spacing w:line="288" w:lineRule="auto"/>
              <w:rPr>
                <w:rFonts w:ascii="Verdana" w:hAnsi="Verdana"/>
                <w:b/>
                <w:bCs/>
                <w:color w:val="000000"/>
                <w:sz w:val="18"/>
                <w:szCs w:val="18"/>
                <w:lang w:val="ro-RO"/>
              </w:rPr>
            </w:pPr>
            <w:r w:rsidRPr="0061654A">
              <w:rPr>
                <w:rFonts w:ascii="Verdana" w:hAnsi="Verdana"/>
                <w:b/>
                <w:bCs/>
                <w:color w:val="000000"/>
                <w:sz w:val="18"/>
                <w:szCs w:val="18"/>
                <w:lang w:val="ro-RO"/>
              </w:rPr>
              <w:t>Operator economic/Instituție publică</w:t>
            </w:r>
          </w:p>
        </w:tc>
        <w:tc>
          <w:tcPr>
            <w:tcW w:w="402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C0BB0D9" w14:textId="676C318D" w:rsidR="000D79C4" w:rsidRPr="0061654A" w:rsidRDefault="00764E0D">
            <w:pPr>
              <w:spacing w:line="288" w:lineRule="auto"/>
              <w:rPr>
                <w:rFonts w:ascii="Verdana" w:hAnsi="Verdana"/>
                <w:b/>
                <w:bCs/>
                <w:color w:val="000000"/>
                <w:sz w:val="18"/>
                <w:szCs w:val="18"/>
                <w:lang w:val="ro-RO"/>
              </w:rPr>
            </w:pPr>
            <w:r w:rsidRPr="0061654A">
              <w:rPr>
                <w:rFonts w:ascii="Verdana" w:hAnsi="Verdana"/>
                <w:b/>
                <w:bCs/>
                <w:color w:val="000000"/>
                <w:sz w:val="18"/>
                <w:szCs w:val="18"/>
                <w:lang w:val="ro-RO"/>
              </w:rPr>
              <w:t xml:space="preserve">Categoriile de </w:t>
            </w:r>
            <w:r w:rsidR="00AF3701">
              <w:rPr>
                <w:rFonts w:ascii="Verdana" w:hAnsi="Verdana"/>
                <w:b/>
                <w:bCs/>
                <w:color w:val="000000"/>
                <w:sz w:val="18"/>
                <w:szCs w:val="18"/>
                <w:lang w:val="ro-RO"/>
              </w:rPr>
              <w:t>Deșeuri</w:t>
            </w:r>
            <w:r w:rsidRPr="0061654A">
              <w:rPr>
                <w:rFonts w:ascii="Verdana" w:hAnsi="Verdana"/>
                <w:b/>
                <w:bCs/>
                <w:color w:val="000000"/>
                <w:sz w:val="18"/>
                <w:szCs w:val="18"/>
                <w:lang w:val="ro-RO"/>
              </w:rPr>
              <w:t xml:space="preserve"> ce nece</w:t>
            </w:r>
            <w:r w:rsidR="00AF3701">
              <w:rPr>
                <w:rFonts w:ascii="Verdana" w:hAnsi="Verdana"/>
                <w:b/>
                <w:bCs/>
                <w:color w:val="000000"/>
                <w:sz w:val="18"/>
                <w:szCs w:val="18"/>
                <w:lang w:val="ro-RO"/>
              </w:rPr>
              <w:t>și</w:t>
            </w:r>
            <w:r w:rsidRPr="0061654A">
              <w:rPr>
                <w:rFonts w:ascii="Verdana" w:hAnsi="Verdana"/>
                <w:b/>
                <w:bCs/>
                <w:color w:val="000000"/>
                <w:sz w:val="18"/>
                <w:szCs w:val="18"/>
                <w:lang w:val="ro-RO"/>
              </w:rPr>
              <w:t>tă colectare separată</w:t>
            </w:r>
          </w:p>
        </w:tc>
      </w:tr>
      <w:tr w:rsidR="000D79C4" w:rsidRPr="0061654A" w14:paraId="44610F88" w14:textId="77777777">
        <w:tc>
          <w:tcPr>
            <w:tcW w:w="5040" w:type="dxa"/>
            <w:tcBorders>
              <w:top w:val="single" w:sz="4" w:space="0" w:color="auto"/>
              <w:left w:val="single" w:sz="4" w:space="0" w:color="auto"/>
              <w:bottom w:val="single" w:sz="4" w:space="0" w:color="auto"/>
              <w:right w:val="single" w:sz="4" w:space="0" w:color="auto"/>
            </w:tcBorders>
            <w:vAlign w:val="center"/>
            <w:hideMark/>
          </w:tcPr>
          <w:p w14:paraId="379FA89D" w14:textId="6B11CC29" w:rsidR="000D79C4" w:rsidRPr="0061654A" w:rsidRDefault="00764E0D">
            <w:pPr>
              <w:spacing w:line="288" w:lineRule="auto"/>
              <w:rPr>
                <w:rFonts w:ascii="Verdana" w:hAnsi="Verdana"/>
                <w:color w:val="000000"/>
                <w:sz w:val="18"/>
                <w:szCs w:val="18"/>
                <w:lang w:val="ro-RO"/>
              </w:rPr>
            </w:pPr>
            <w:r w:rsidRPr="0061654A">
              <w:rPr>
                <w:rFonts w:ascii="Verdana" w:hAnsi="Verdana"/>
                <w:color w:val="000000"/>
                <w:sz w:val="18"/>
                <w:szCs w:val="18"/>
                <w:lang w:val="ro-RO"/>
              </w:rPr>
              <w:t xml:space="preserve">Hoteluri, restaurante, cantine, cofetării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alte unități de alimentație publică</w:t>
            </w:r>
          </w:p>
        </w:tc>
        <w:tc>
          <w:tcPr>
            <w:tcW w:w="4023" w:type="dxa"/>
            <w:tcBorders>
              <w:top w:val="single" w:sz="4" w:space="0" w:color="auto"/>
              <w:left w:val="single" w:sz="4" w:space="0" w:color="auto"/>
              <w:bottom w:val="single" w:sz="4" w:space="0" w:color="auto"/>
              <w:right w:val="single" w:sz="4" w:space="0" w:color="auto"/>
            </w:tcBorders>
            <w:vAlign w:val="center"/>
            <w:hideMark/>
          </w:tcPr>
          <w:p w14:paraId="03145758" w14:textId="2980292B" w:rsidR="000D79C4" w:rsidRPr="0061654A" w:rsidRDefault="00AF3701">
            <w:pPr>
              <w:numPr>
                <w:ilvl w:val="0"/>
                <w:numId w:val="21"/>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de ambalaje</w:t>
            </w:r>
          </w:p>
          <w:p w14:paraId="3E67894F" w14:textId="186A3914" w:rsidR="000D79C4" w:rsidRPr="0061654A" w:rsidRDefault="00AF3701">
            <w:pPr>
              <w:numPr>
                <w:ilvl w:val="0"/>
                <w:numId w:val="21"/>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250B7A57" w14:textId="70F6518D" w:rsidR="000D79C4" w:rsidRPr="0061654A" w:rsidRDefault="00764E0D">
            <w:pPr>
              <w:numPr>
                <w:ilvl w:val="0"/>
                <w:numId w:val="21"/>
              </w:numPr>
              <w:spacing w:line="288" w:lineRule="auto"/>
              <w:rPr>
                <w:rFonts w:ascii="Verdana" w:hAnsi="Verdana"/>
                <w:color w:val="000000"/>
                <w:sz w:val="18"/>
                <w:szCs w:val="18"/>
                <w:lang w:val="ro-RO"/>
              </w:rPr>
            </w:pPr>
            <w:r w:rsidRPr="0061654A">
              <w:rPr>
                <w:rFonts w:ascii="Verdana" w:hAnsi="Verdana"/>
                <w:color w:val="000000"/>
                <w:sz w:val="18"/>
                <w:szCs w:val="18"/>
                <w:lang w:val="ro-RO"/>
              </w:rPr>
              <w:t>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xml:space="preserve">  </w:t>
            </w:r>
          </w:p>
        </w:tc>
      </w:tr>
      <w:tr w:rsidR="000D79C4" w:rsidRPr="0061654A" w14:paraId="0D881E36" w14:textId="77777777">
        <w:tc>
          <w:tcPr>
            <w:tcW w:w="5040" w:type="dxa"/>
            <w:tcBorders>
              <w:top w:val="single" w:sz="4" w:space="0" w:color="auto"/>
              <w:left w:val="single" w:sz="4" w:space="0" w:color="auto"/>
              <w:bottom w:val="single" w:sz="4" w:space="0" w:color="auto"/>
              <w:right w:val="single" w:sz="4" w:space="0" w:color="auto"/>
            </w:tcBorders>
            <w:vAlign w:val="center"/>
            <w:hideMark/>
          </w:tcPr>
          <w:p w14:paraId="5A9DA986" w14:textId="00A8CBEE" w:rsidR="000D79C4" w:rsidRPr="0061654A" w:rsidRDefault="00764E0D">
            <w:pPr>
              <w:spacing w:line="288" w:lineRule="auto"/>
              <w:rPr>
                <w:rFonts w:ascii="Verdana" w:hAnsi="Verdana"/>
                <w:color w:val="000000"/>
                <w:sz w:val="18"/>
                <w:szCs w:val="18"/>
                <w:lang w:val="ro-RO"/>
              </w:rPr>
            </w:pPr>
            <w:r w:rsidRPr="0061654A">
              <w:rPr>
                <w:rFonts w:ascii="Verdana" w:hAnsi="Verdana"/>
                <w:color w:val="000000"/>
                <w:sz w:val="18"/>
                <w:szCs w:val="18"/>
                <w:lang w:val="ro-RO"/>
              </w:rPr>
              <w:t xml:space="preserve">Unități de vânzare cu amănuntul (cash </w:t>
            </w:r>
            <w:r w:rsidR="0077688D">
              <w:rPr>
                <w:rFonts w:ascii="Verdana" w:hAnsi="Verdana"/>
                <w:color w:val="000000"/>
                <w:sz w:val="18"/>
                <w:szCs w:val="18"/>
                <w:lang w:val="ro-RO"/>
              </w:rPr>
              <w:t>&amp;</w:t>
            </w:r>
            <w:r w:rsidRPr="0061654A">
              <w:rPr>
                <w:rFonts w:ascii="Verdana" w:hAnsi="Verdana"/>
                <w:color w:val="000000"/>
                <w:sz w:val="18"/>
                <w:szCs w:val="18"/>
                <w:lang w:val="ro-RO"/>
              </w:rPr>
              <w:t xml:space="preserve"> carry) – unități de vânzare cu sup</w:t>
            </w:r>
            <w:r w:rsidR="0077688D">
              <w:rPr>
                <w:rFonts w:ascii="Verdana" w:hAnsi="Verdana"/>
                <w:color w:val="000000"/>
                <w:sz w:val="18"/>
                <w:szCs w:val="18"/>
                <w:lang w:val="ro-RO"/>
              </w:rPr>
              <w:t>r</w:t>
            </w:r>
            <w:r w:rsidRPr="0061654A">
              <w:rPr>
                <w:rFonts w:ascii="Verdana" w:hAnsi="Verdana"/>
                <w:color w:val="000000"/>
                <w:sz w:val="18"/>
                <w:szCs w:val="18"/>
                <w:lang w:val="ro-RO"/>
              </w:rPr>
              <w:t>a</w:t>
            </w:r>
            <w:r w:rsidR="0077688D">
              <w:rPr>
                <w:rFonts w:ascii="Verdana" w:hAnsi="Verdana"/>
                <w:color w:val="000000"/>
                <w:sz w:val="18"/>
                <w:szCs w:val="18"/>
                <w:lang w:val="ro-RO"/>
              </w:rPr>
              <w:t>fața</w:t>
            </w:r>
            <w:r w:rsidRPr="0061654A">
              <w:rPr>
                <w:rFonts w:ascii="Verdana" w:hAnsi="Verdana"/>
                <w:color w:val="000000"/>
                <w:sz w:val="18"/>
                <w:szCs w:val="18"/>
                <w:lang w:val="ro-RO"/>
              </w:rPr>
              <w:t xml:space="preserve"> mai mică de 400 mp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cu maxim 2 angajați</w:t>
            </w:r>
            <w:r w:rsidRPr="0061654A">
              <w:rPr>
                <w:rFonts w:ascii="Verdana" w:hAnsi="Verdana"/>
                <w:color w:val="000000"/>
                <w:sz w:val="18"/>
                <w:szCs w:val="18"/>
                <w:vertAlign w:val="superscript"/>
                <w:lang w:val="ro-RO"/>
              </w:rPr>
              <w:t>1</w:t>
            </w:r>
          </w:p>
        </w:tc>
        <w:tc>
          <w:tcPr>
            <w:tcW w:w="4023" w:type="dxa"/>
            <w:tcBorders>
              <w:top w:val="single" w:sz="4" w:space="0" w:color="auto"/>
              <w:left w:val="single" w:sz="4" w:space="0" w:color="auto"/>
              <w:bottom w:val="single" w:sz="4" w:space="0" w:color="auto"/>
              <w:right w:val="single" w:sz="4" w:space="0" w:color="auto"/>
            </w:tcBorders>
            <w:vAlign w:val="center"/>
            <w:hideMark/>
          </w:tcPr>
          <w:p w14:paraId="6D7D60B4" w14:textId="2B4E3A6C" w:rsidR="000D79C4" w:rsidRPr="0061654A" w:rsidRDefault="00AF3701">
            <w:pPr>
              <w:numPr>
                <w:ilvl w:val="0"/>
                <w:numId w:val="22"/>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71A415A4" w14:textId="77777777" w:rsidR="000D79C4" w:rsidRDefault="00764E0D">
            <w:pPr>
              <w:numPr>
                <w:ilvl w:val="0"/>
                <w:numId w:val="22"/>
              </w:numPr>
              <w:spacing w:line="288" w:lineRule="auto"/>
              <w:rPr>
                <w:rFonts w:ascii="Verdana" w:hAnsi="Verdana"/>
                <w:color w:val="000000"/>
                <w:sz w:val="18"/>
                <w:szCs w:val="18"/>
                <w:lang w:val="ro-RO"/>
              </w:rPr>
            </w:pPr>
            <w:r w:rsidRPr="0061654A">
              <w:rPr>
                <w:rFonts w:ascii="Verdana" w:hAnsi="Verdana"/>
                <w:color w:val="000000"/>
                <w:sz w:val="18"/>
                <w:szCs w:val="18"/>
                <w:lang w:val="ro-RO"/>
              </w:rPr>
              <w:t>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xml:space="preserve">  </w:t>
            </w:r>
          </w:p>
          <w:p w14:paraId="7DF3D039" w14:textId="1F41F79D" w:rsidR="00A65ADB" w:rsidRPr="00A65ADB" w:rsidRDefault="00A65ADB" w:rsidP="00A65ADB">
            <w:pPr>
              <w:pStyle w:val="ListParagraph"/>
              <w:numPr>
                <w:ilvl w:val="0"/>
                <w:numId w:val="22"/>
              </w:numPr>
              <w:rPr>
                <w:rFonts w:ascii="Verdana" w:hAnsi="Verdana" w:cs="Times New Roman"/>
                <w:color w:val="000000"/>
                <w:sz w:val="18"/>
                <w:szCs w:val="18"/>
              </w:rPr>
            </w:pPr>
            <w:r w:rsidRPr="00A65ADB">
              <w:rPr>
                <w:rFonts w:ascii="Verdana" w:hAnsi="Verdana" w:cs="Times New Roman"/>
                <w:color w:val="000000"/>
                <w:sz w:val="18"/>
                <w:szCs w:val="18"/>
              </w:rPr>
              <w:t>Deșeuri de ambalaje</w:t>
            </w:r>
          </w:p>
        </w:tc>
      </w:tr>
      <w:tr w:rsidR="000D79C4" w:rsidRPr="0061654A" w14:paraId="3FD75A5C" w14:textId="77777777">
        <w:tc>
          <w:tcPr>
            <w:tcW w:w="5040" w:type="dxa"/>
            <w:tcBorders>
              <w:top w:val="single" w:sz="4" w:space="0" w:color="auto"/>
              <w:left w:val="single" w:sz="4" w:space="0" w:color="auto"/>
              <w:bottom w:val="single" w:sz="4" w:space="0" w:color="auto"/>
              <w:right w:val="single" w:sz="4" w:space="0" w:color="auto"/>
            </w:tcBorders>
            <w:vAlign w:val="center"/>
            <w:hideMark/>
          </w:tcPr>
          <w:p w14:paraId="39FBA8B4" w14:textId="5FCC20E6" w:rsidR="000D79C4" w:rsidRPr="0061654A" w:rsidRDefault="00764E0D">
            <w:pPr>
              <w:spacing w:line="288" w:lineRule="auto"/>
              <w:rPr>
                <w:rFonts w:ascii="Verdana" w:hAnsi="Verdana"/>
                <w:color w:val="000000"/>
                <w:sz w:val="18"/>
                <w:szCs w:val="18"/>
                <w:lang w:val="ro-RO"/>
              </w:rPr>
            </w:pPr>
            <w:r w:rsidRPr="0061654A">
              <w:rPr>
                <w:rFonts w:ascii="Verdana" w:hAnsi="Verdana"/>
                <w:color w:val="000000"/>
                <w:sz w:val="18"/>
                <w:szCs w:val="18"/>
                <w:lang w:val="ro-RO"/>
              </w:rPr>
              <w:t xml:space="preserve">Unități de vânzare cu amănuntul (cash </w:t>
            </w:r>
            <w:r w:rsidR="0077688D">
              <w:rPr>
                <w:rFonts w:ascii="Verdana" w:hAnsi="Verdana"/>
                <w:color w:val="000000"/>
                <w:sz w:val="18"/>
                <w:szCs w:val="18"/>
                <w:lang w:val="ro-RO"/>
              </w:rPr>
              <w:t>&amp;</w:t>
            </w:r>
            <w:r w:rsidRPr="0061654A">
              <w:rPr>
                <w:rFonts w:ascii="Verdana" w:hAnsi="Verdana"/>
                <w:color w:val="000000"/>
                <w:sz w:val="18"/>
                <w:szCs w:val="18"/>
                <w:lang w:val="ro-RO"/>
              </w:rPr>
              <w:t xml:space="preserve"> carry) – unități de vânzare cu su</w:t>
            </w:r>
            <w:r w:rsidR="0077688D">
              <w:rPr>
                <w:rFonts w:ascii="Verdana" w:hAnsi="Verdana"/>
                <w:color w:val="000000"/>
                <w:sz w:val="18"/>
                <w:szCs w:val="18"/>
                <w:lang w:val="ro-RO"/>
              </w:rPr>
              <w:t>prafața</w:t>
            </w:r>
            <w:r w:rsidRPr="0061654A">
              <w:rPr>
                <w:rFonts w:ascii="Verdana" w:hAnsi="Verdana"/>
                <w:color w:val="000000"/>
                <w:sz w:val="18"/>
                <w:szCs w:val="18"/>
                <w:lang w:val="ro-RO"/>
              </w:rPr>
              <w:t xml:space="preserve"> medie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mare</w:t>
            </w:r>
          </w:p>
        </w:tc>
        <w:tc>
          <w:tcPr>
            <w:tcW w:w="4023" w:type="dxa"/>
            <w:tcBorders>
              <w:top w:val="single" w:sz="4" w:space="0" w:color="auto"/>
              <w:left w:val="single" w:sz="4" w:space="0" w:color="auto"/>
              <w:bottom w:val="single" w:sz="4" w:space="0" w:color="auto"/>
              <w:right w:val="single" w:sz="4" w:space="0" w:color="auto"/>
            </w:tcBorders>
            <w:vAlign w:val="center"/>
            <w:hideMark/>
          </w:tcPr>
          <w:p w14:paraId="0683C5E1" w14:textId="3DC116A8" w:rsidR="000D79C4" w:rsidRPr="0061654A" w:rsidRDefault="00AF3701">
            <w:pPr>
              <w:numPr>
                <w:ilvl w:val="0"/>
                <w:numId w:val="22"/>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5F5ED082" w14:textId="77777777" w:rsidR="000D79C4" w:rsidRDefault="00764E0D">
            <w:pPr>
              <w:numPr>
                <w:ilvl w:val="0"/>
                <w:numId w:val="22"/>
              </w:numPr>
              <w:spacing w:line="288" w:lineRule="auto"/>
              <w:rPr>
                <w:rFonts w:ascii="Verdana" w:hAnsi="Verdana"/>
                <w:color w:val="000000"/>
                <w:sz w:val="18"/>
                <w:szCs w:val="18"/>
                <w:lang w:val="ro-RO"/>
              </w:rPr>
            </w:pPr>
            <w:r w:rsidRPr="0061654A">
              <w:rPr>
                <w:rFonts w:ascii="Verdana" w:hAnsi="Verdana"/>
                <w:color w:val="000000"/>
                <w:sz w:val="18"/>
                <w:szCs w:val="18"/>
                <w:lang w:val="ro-RO"/>
              </w:rPr>
              <w:t xml:space="preserve"> 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xml:space="preserve">  </w:t>
            </w:r>
          </w:p>
          <w:p w14:paraId="084AFCF8" w14:textId="413563A0" w:rsidR="00A65ADB" w:rsidRPr="00A65ADB" w:rsidRDefault="00A65ADB" w:rsidP="00A65ADB">
            <w:pPr>
              <w:pStyle w:val="ListParagraph"/>
              <w:numPr>
                <w:ilvl w:val="0"/>
                <w:numId w:val="22"/>
              </w:numPr>
              <w:rPr>
                <w:rFonts w:ascii="Verdana" w:hAnsi="Verdana" w:cs="Times New Roman"/>
                <w:color w:val="000000"/>
                <w:sz w:val="18"/>
                <w:szCs w:val="18"/>
              </w:rPr>
            </w:pPr>
            <w:r w:rsidRPr="00A65ADB">
              <w:rPr>
                <w:rFonts w:ascii="Verdana" w:hAnsi="Verdana" w:cs="Times New Roman"/>
                <w:color w:val="000000"/>
                <w:sz w:val="18"/>
                <w:szCs w:val="18"/>
              </w:rPr>
              <w:t>Deșeuri de ambalaje</w:t>
            </w:r>
          </w:p>
        </w:tc>
      </w:tr>
      <w:tr w:rsidR="000D79C4" w:rsidRPr="0061654A" w14:paraId="546074FC" w14:textId="77777777">
        <w:tc>
          <w:tcPr>
            <w:tcW w:w="5040" w:type="dxa"/>
            <w:tcBorders>
              <w:top w:val="single" w:sz="4" w:space="0" w:color="auto"/>
              <w:left w:val="single" w:sz="4" w:space="0" w:color="auto"/>
              <w:bottom w:val="single" w:sz="4" w:space="0" w:color="auto"/>
              <w:right w:val="single" w:sz="4" w:space="0" w:color="auto"/>
            </w:tcBorders>
            <w:vAlign w:val="center"/>
            <w:hideMark/>
          </w:tcPr>
          <w:p w14:paraId="43B251F7" w14:textId="4D46DAC7" w:rsidR="000D79C4" w:rsidRPr="0061654A" w:rsidRDefault="00764E0D">
            <w:pPr>
              <w:spacing w:line="288" w:lineRule="auto"/>
              <w:rPr>
                <w:rFonts w:ascii="Verdana" w:hAnsi="Verdana"/>
                <w:color w:val="000000"/>
                <w:sz w:val="18"/>
                <w:szCs w:val="18"/>
                <w:lang w:val="ro-RO"/>
              </w:rPr>
            </w:pPr>
            <w:r w:rsidRPr="0061654A">
              <w:rPr>
                <w:rFonts w:ascii="Verdana" w:hAnsi="Verdana"/>
                <w:color w:val="000000"/>
                <w:sz w:val="18"/>
                <w:szCs w:val="18"/>
                <w:lang w:val="ro-RO"/>
              </w:rPr>
              <w:t>Orice operator economic, care desfă</w:t>
            </w:r>
            <w:r w:rsidR="0077688D">
              <w:rPr>
                <w:rFonts w:ascii="Verdana" w:hAnsi="Verdana"/>
                <w:color w:val="000000"/>
                <w:sz w:val="18"/>
                <w:szCs w:val="18"/>
                <w:lang w:val="ro-RO"/>
              </w:rPr>
              <w:t>ș</w:t>
            </w:r>
            <w:r w:rsidRPr="0061654A">
              <w:rPr>
                <w:rFonts w:ascii="Verdana" w:hAnsi="Verdana"/>
                <w:color w:val="000000"/>
                <w:sz w:val="18"/>
                <w:szCs w:val="18"/>
                <w:lang w:val="ro-RO"/>
              </w:rPr>
              <w:t>oar</w:t>
            </w:r>
            <w:r w:rsidR="0077688D">
              <w:rPr>
                <w:rFonts w:ascii="Verdana" w:hAnsi="Verdana"/>
                <w:color w:val="000000"/>
                <w:sz w:val="18"/>
                <w:szCs w:val="18"/>
                <w:lang w:val="ro-RO"/>
              </w:rPr>
              <w:t>ă</w:t>
            </w:r>
            <w:r w:rsidRPr="0061654A">
              <w:rPr>
                <w:rFonts w:ascii="Verdana" w:hAnsi="Verdana"/>
                <w:color w:val="000000"/>
                <w:sz w:val="18"/>
                <w:szCs w:val="18"/>
                <w:lang w:val="ro-RO"/>
              </w:rPr>
              <w:t xml:space="preserve"> altă activitate, mai puțin comerț</w:t>
            </w:r>
          </w:p>
        </w:tc>
        <w:tc>
          <w:tcPr>
            <w:tcW w:w="4023" w:type="dxa"/>
            <w:tcBorders>
              <w:top w:val="single" w:sz="4" w:space="0" w:color="auto"/>
              <w:left w:val="single" w:sz="4" w:space="0" w:color="auto"/>
              <w:bottom w:val="single" w:sz="4" w:space="0" w:color="auto"/>
              <w:right w:val="single" w:sz="4" w:space="0" w:color="auto"/>
            </w:tcBorders>
            <w:vAlign w:val="center"/>
            <w:hideMark/>
          </w:tcPr>
          <w:p w14:paraId="2AFF42B4" w14:textId="38544651" w:rsidR="000D79C4" w:rsidRPr="0061654A" w:rsidRDefault="00AF3701">
            <w:pPr>
              <w:numPr>
                <w:ilvl w:val="0"/>
                <w:numId w:val="22"/>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690B95B8" w14:textId="77777777" w:rsidR="000D79C4" w:rsidRDefault="00764E0D">
            <w:pPr>
              <w:numPr>
                <w:ilvl w:val="0"/>
                <w:numId w:val="22"/>
              </w:numPr>
              <w:spacing w:line="288" w:lineRule="auto"/>
              <w:rPr>
                <w:rFonts w:ascii="Verdana" w:hAnsi="Verdana"/>
                <w:color w:val="000000"/>
                <w:sz w:val="18"/>
                <w:szCs w:val="18"/>
                <w:lang w:val="ro-RO"/>
              </w:rPr>
            </w:pPr>
            <w:r w:rsidRPr="0061654A">
              <w:rPr>
                <w:rFonts w:ascii="Verdana" w:hAnsi="Verdana"/>
                <w:color w:val="000000"/>
                <w:sz w:val="18"/>
                <w:szCs w:val="18"/>
                <w:lang w:val="ro-RO"/>
              </w:rPr>
              <w:t>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xml:space="preserve">  </w:t>
            </w:r>
          </w:p>
          <w:p w14:paraId="1DAEC24B" w14:textId="55C430E2" w:rsidR="00A65ADB" w:rsidRPr="00A65ADB" w:rsidRDefault="00A65ADB" w:rsidP="00A65ADB">
            <w:pPr>
              <w:pStyle w:val="ListParagraph"/>
              <w:numPr>
                <w:ilvl w:val="0"/>
                <w:numId w:val="22"/>
              </w:numPr>
              <w:rPr>
                <w:rFonts w:ascii="Verdana" w:hAnsi="Verdana" w:cs="Times New Roman"/>
                <w:color w:val="000000"/>
                <w:sz w:val="18"/>
                <w:szCs w:val="18"/>
              </w:rPr>
            </w:pPr>
            <w:r w:rsidRPr="00A65ADB">
              <w:rPr>
                <w:rFonts w:ascii="Verdana" w:hAnsi="Verdana" w:cs="Times New Roman"/>
                <w:color w:val="000000"/>
                <w:sz w:val="18"/>
                <w:szCs w:val="18"/>
              </w:rPr>
              <w:t>Deșeuri de ambalaje</w:t>
            </w:r>
          </w:p>
        </w:tc>
      </w:tr>
      <w:tr w:rsidR="000D79C4" w:rsidRPr="0061654A" w14:paraId="0A766C76" w14:textId="77777777">
        <w:tc>
          <w:tcPr>
            <w:tcW w:w="5040" w:type="dxa"/>
            <w:tcBorders>
              <w:top w:val="single" w:sz="4" w:space="0" w:color="auto"/>
              <w:left w:val="single" w:sz="4" w:space="0" w:color="auto"/>
              <w:bottom w:val="single" w:sz="4" w:space="0" w:color="auto"/>
              <w:right w:val="single" w:sz="4" w:space="0" w:color="auto"/>
            </w:tcBorders>
            <w:vAlign w:val="center"/>
            <w:hideMark/>
          </w:tcPr>
          <w:p w14:paraId="1374DB2A" w14:textId="77777777" w:rsidR="000D79C4" w:rsidRPr="0061654A" w:rsidRDefault="00764E0D">
            <w:pPr>
              <w:spacing w:line="288" w:lineRule="auto"/>
              <w:rPr>
                <w:rFonts w:ascii="Verdana" w:hAnsi="Verdana"/>
                <w:color w:val="000000"/>
                <w:sz w:val="18"/>
                <w:szCs w:val="18"/>
                <w:lang w:val="ro-RO"/>
              </w:rPr>
            </w:pPr>
            <w:r w:rsidRPr="0061654A">
              <w:rPr>
                <w:rFonts w:ascii="Verdana" w:hAnsi="Verdana"/>
                <w:color w:val="000000"/>
                <w:sz w:val="18"/>
                <w:szCs w:val="18"/>
                <w:lang w:val="ro-RO"/>
              </w:rPr>
              <w:t>Unități de învățământ</w:t>
            </w:r>
          </w:p>
        </w:tc>
        <w:tc>
          <w:tcPr>
            <w:tcW w:w="4023" w:type="dxa"/>
            <w:tcBorders>
              <w:top w:val="single" w:sz="4" w:space="0" w:color="auto"/>
              <w:left w:val="single" w:sz="4" w:space="0" w:color="auto"/>
              <w:bottom w:val="single" w:sz="4" w:space="0" w:color="auto"/>
              <w:right w:val="single" w:sz="4" w:space="0" w:color="auto"/>
            </w:tcBorders>
            <w:vAlign w:val="center"/>
            <w:hideMark/>
          </w:tcPr>
          <w:p w14:paraId="05089827" w14:textId="7BA234B3" w:rsidR="000D79C4" w:rsidRPr="0061654A" w:rsidRDefault="00AF3701">
            <w:pPr>
              <w:numPr>
                <w:ilvl w:val="0"/>
                <w:numId w:val="22"/>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de ambalaje</w:t>
            </w:r>
          </w:p>
          <w:p w14:paraId="35C1C4FE" w14:textId="7F4AF370" w:rsidR="000D79C4" w:rsidRPr="0061654A" w:rsidRDefault="00AF3701">
            <w:pPr>
              <w:numPr>
                <w:ilvl w:val="0"/>
                <w:numId w:val="22"/>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p>
          <w:p w14:paraId="65AF2049" w14:textId="3DAF9AA0" w:rsidR="000D79C4" w:rsidRPr="0061654A" w:rsidRDefault="00764E0D">
            <w:pPr>
              <w:numPr>
                <w:ilvl w:val="0"/>
                <w:numId w:val="22"/>
              </w:numPr>
              <w:spacing w:line="288" w:lineRule="auto"/>
              <w:rPr>
                <w:rFonts w:ascii="Verdana" w:hAnsi="Verdana"/>
                <w:color w:val="000000"/>
                <w:sz w:val="18"/>
                <w:szCs w:val="18"/>
                <w:lang w:val="ro-RO"/>
              </w:rPr>
            </w:pPr>
            <w:r w:rsidRPr="0061654A">
              <w:rPr>
                <w:rFonts w:ascii="Verdana" w:hAnsi="Verdana"/>
                <w:color w:val="000000"/>
                <w:sz w:val="18"/>
                <w:szCs w:val="18"/>
                <w:lang w:val="ro-RO"/>
              </w:rPr>
              <w:t>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xml:space="preserve">  </w:t>
            </w:r>
          </w:p>
        </w:tc>
      </w:tr>
      <w:tr w:rsidR="000D79C4" w:rsidRPr="0061654A" w14:paraId="0315B774" w14:textId="77777777">
        <w:tc>
          <w:tcPr>
            <w:tcW w:w="5040" w:type="dxa"/>
            <w:tcBorders>
              <w:top w:val="single" w:sz="4" w:space="0" w:color="auto"/>
              <w:left w:val="single" w:sz="4" w:space="0" w:color="auto"/>
              <w:bottom w:val="single" w:sz="4" w:space="0" w:color="auto"/>
              <w:right w:val="single" w:sz="4" w:space="0" w:color="auto"/>
            </w:tcBorders>
            <w:vAlign w:val="center"/>
            <w:hideMark/>
          </w:tcPr>
          <w:p w14:paraId="7C2B9978" w14:textId="25A9D36A" w:rsidR="000D79C4" w:rsidRPr="0061654A" w:rsidRDefault="00764E0D">
            <w:pPr>
              <w:spacing w:line="288" w:lineRule="auto"/>
              <w:rPr>
                <w:rFonts w:ascii="Verdana" w:hAnsi="Verdana"/>
                <w:color w:val="000000"/>
                <w:sz w:val="18"/>
                <w:szCs w:val="18"/>
                <w:lang w:val="ro-RO"/>
              </w:rPr>
            </w:pPr>
            <w:r w:rsidRPr="0061654A">
              <w:rPr>
                <w:rFonts w:ascii="Verdana" w:hAnsi="Verdana"/>
                <w:color w:val="000000"/>
                <w:sz w:val="18"/>
                <w:szCs w:val="18"/>
                <w:lang w:val="ro-RO"/>
              </w:rPr>
              <w:t xml:space="preserve">Unități sanitare (cu paturi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fără paturi)</w:t>
            </w:r>
          </w:p>
        </w:tc>
        <w:tc>
          <w:tcPr>
            <w:tcW w:w="4023" w:type="dxa"/>
            <w:tcBorders>
              <w:top w:val="single" w:sz="4" w:space="0" w:color="auto"/>
              <w:left w:val="single" w:sz="4" w:space="0" w:color="auto"/>
              <w:bottom w:val="single" w:sz="4" w:space="0" w:color="auto"/>
              <w:right w:val="single" w:sz="4" w:space="0" w:color="auto"/>
            </w:tcBorders>
            <w:vAlign w:val="center"/>
            <w:hideMark/>
          </w:tcPr>
          <w:p w14:paraId="2FAB900C" w14:textId="560BCAFB" w:rsidR="000D79C4" w:rsidRPr="0061654A" w:rsidRDefault="00AF3701">
            <w:pPr>
              <w:numPr>
                <w:ilvl w:val="0"/>
                <w:numId w:val="22"/>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de ambalaje</w:t>
            </w:r>
          </w:p>
          <w:p w14:paraId="63C1F526" w14:textId="73342F91" w:rsidR="000D79C4" w:rsidRPr="0061654A" w:rsidRDefault="00AF3701">
            <w:pPr>
              <w:numPr>
                <w:ilvl w:val="0"/>
                <w:numId w:val="22"/>
              </w:numPr>
              <w:spacing w:line="288" w:lineRule="auto"/>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w:t>
            </w:r>
          </w:p>
          <w:p w14:paraId="22E69603" w14:textId="66799D4A" w:rsidR="000D79C4" w:rsidRPr="0061654A" w:rsidRDefault="00764E0D">
            <w:pPr>
              <w:numPr>
                <w:ilvl w:val="0"/>
                <w:numId w:val="22"/>
              </w:numPr>
              <w:spacing w:line="288" w:lineRule="auto"/>
              <w:rPr>
                <w:rFonts w:ascii="Verdana" w:hAnsi="Verdana"/>
                <w:color w:val="000000"/>
                <w:sz w:val="18"/>
                <w:szCs w:val="18"/>
                <w:lang w:val="ro-RO"/>
              </w:rPr>
            </w:pPr>
            <w:r w:rsidRPr="0061654A">
              <w:rPr>
                <w:rFonts w:ascii="Verdana" w:hAnsi="Verdana"/>
                <w:color w:val="000000"/>
                <w:sz w:val="18"/>
                <w:szCs w:val="18"/>
                <w:lang w:val="ro-RO"/>
              </w:rPr>
              <w:t>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xml:space="preserve">  </w:t>
            </w:r>
          </w:p>
        </w:tc>
      </w:tr>
    </w:tbl>
    <w:p w14:paraId="732B7FC1" w14:textId="425FA583" w:rsidR="000D79C4" w:rsidRPr="0061654A" w:rsidRDefault="00764E0D">
      <w:pPr>
        <w:shd w:val="clear" w:color="auto" w:fill="FFFFFF"/>
        <w:spacing w:line="288" w:lineRule="auto"/>
        <w:jc w:val="both"/>
        <w:rPr>
          <w:rFonts w:ascii="Verdana" w:hAnsi="Verdana"/>
          <w:color w:val="000000"/>
          <w:sz w:val="18"/>
          <w:szCs w:val="18"/>
          <w:lang w:val="ro-RO"/>
        </w:rPr>
      </w:pPr>
      <w:r w:rsidRPr="0061654A">
        <w:rPr>
          <w:rFonts w:ascii="Verdana" w:hAnsi="Verdana"/>
          <w:color w:val="000000"/>
          <w:sz w:val="18"/>
          <w:szCs w:val="18"/>
          <w:vertAlign w:val="superscript"/>
          <w:lang w:val="ro-RO"/>
        </w:rPr>
        <w:t>1</w:t>
      </w:r>
      <w:r w:rsidRPr="0061654A">
        <w:rPr>
          <w:rFonts w:ascii="Verdana" w:hAnsi="Verdana"/>
          <w:color w:val="000000"/>
          <w:sz w:val="18"/>
          <w:szCs w:val="18"/>
          <w:lang w:val="ro-RO"/>
        </w:rPr>
        <w:t xml:space="preserv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le de ambalaje vor fi colectate separat din spațiile proprii amenajate pentru colectare, împreună cu </w:t>
      </w:r>
      <w:r w:rsidR="00AF3701">
        <w:rPr>
          <w:rFonts w:ascii="Verdana" w:hAnsi="Verdana"/>
          <w:color w:val="000000"/>
          <w:sz w:val="18"/>
          <w:szCs w:val="18"/>
          <w:lang w:val="ro-RO"/>
        </w:rPr>
        <w:t>Deșeuri</w:t>
      </w:r>
      <w:r w:rsidRPr="0061654A">
        <w:rPr>
          <w:rFonts w:ascii="Verdana" w:hAnsi="Verdana"/>
          <w:color w:val="000000"/>
          <w:sz w:val="18"/>
          <w:szCs w:val="18"/>
          <w:lang w:val="ro-RO"/>
        </w:rPr>
        <w:t>le reciclabile de la populație.</w:t>
      </w:r>
    </w:p>
    <w:p w14:paraId="66D10C2B" w14:textId="77777777" w:rsidR="000D79C4" w:rsidRPr="0061654A" w:rsidRDefault="000D79C4">
      <w:pPr>
        <w:shd w:val="clear" w:color="auto" w:fill="FFFFFF"/>
        <w:spacing w:after="240" w:line="288" w:lineRule="auto"/>
        <w:jc w:val="both"/>
        <w:rPr>
          <w:rFonts w:ascii="Verdana" w:hAnsi="Verdana"/>
          <w:color w:val="000000"/>
          <w:sz w:val="18"/>
          <w:szCs w:val="18"/>
          <w:lang w:val="ro-RO"/>
        </w:rPr>
      </w:pPr>
    </w:p>
    <w:p w14:paraId="7CCCC487" w14:textId="13577B25"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lastRenderedPageBreak/>
        <w:t xml:space="preserve">Lista Operatorilor economici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a instituțiilor publice din aria de operare prezentată în Anexa 8 la prezentul Caiet de sarcini.</w:t>
      </w:r>
    </w:p>
    <w:p w14:paraId="569C795C" w14:textId="79915C3B"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50" w:name="_Hlk70497401"/>
      <w:r w:rsidRPr="0061654A">
        <w:rPr>
          <w:rFonts w:ascii="Verdana" w:hAnsi="Verdana"/>
          <w:color w:val="000000"/>
          <w:sz w:val="18"/>
          <w:szCs w:val="18"/>
          <w:lang w:val="ro-RO"/>
        </w:rPr>
        <w:t xml:space="preserve">Graficul de colectare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menajere,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w:t>
      </w:r>
      <w:r w:rsidR="0077688D">
        <w:rPr>
          <w:rFonts w:ascii="Verdana" w:hAnsi="Verdana"/>
          <w:color w:val="000000"/>
          <w:sz w:val="18"/>
          <w:szCs w:val="18"/>
          <w:lang w:val="ro-RO"/>
        </w:rPr>
        <w:t>similare</w:t>
      </w:r>
      <w:r w:rsidRPr="0061654A">
        <w:rPr>
          <w:rFonts w:ascii="Verdana" w:hAnsi="Verdana"/>
          <w:color w:val="000000"/>
          <w:sz w:val="18"/>
          <w:szCs w:val="18"/>
          <w:lang w:val="ro-RO"/>
        </w:rPr>
        <w:t xml:space="preserve"> reziduale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a bio</w:t>
      </w:r>
      <w:r w:rsidR="0077688D">
        <w:rPr>
          <w:rFonts w:ascii="Verdana" w:hAnsi="Verdana"/>
          <w:color w:val="000000"/>
          <w:sz w:val="18"/>
          <w:szCs w:val="18"/>
          <w:lang w:val="ro-RO"/>
        </w:rPr>
        <w:t>d</w:t>
      </w:r>
      <w:r w:rsidR="00AF3701">
        <w:rPr>
          <w:rFonts w:ascii="Verdana" w:hAnsi="Verdana"/>
          <w:color w:val="000000"/>
          <w:sz w:val="18"/>
          <w:szCs w:val="18"/>
          <w:lang w:val="ro-RO"/>
        </w:rPr>
        <w:t>eșeurilor</w:t>
      </w:r>
      <w:r w:rsidRPr="0061654A">
        <w:rPr>
          <w:rFonts w:ascii="Verdana" w:hAnsi="Verdana"/>
          <w:color w:val="000000"/>
          <w:sz w:val="18"/>
          <w:szCs w:val="18"/>
          <w:lang w:val="ro-RO"/>
        </w:rPr>
        <w:t xml:space="preserve"> de la </w:t>
      </w:r>
      <w:r w:rsidR="00AF3701">
        <w:rPr>
          <w:rFonts w:ascii="Verdana" w:hAnsi="Verdana"/>
          <w:color w:val="000000"/>
          <w:sz w:val="18"/>
          <w:szCs w:val="18"/>
          <w:lang w:val="ro-RO"/>
        </w:rPr>
        <w:t>populație</w:t>
      </w:r>
      <w:r w:rsidRPr="0061654A">
        <w:rPr>
          <w:rFonts w:ascii="Verdana" w:hAnsi="Verdana"/>
          <w:color w:val="000000"/>
          <w:sz w:val="18"/>
          <w:szCs w:val="18"/>
          <w:lang w:val="ro-RO"/>
        </w:rPr>
        <w:t xml:space="preserv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operatorii economici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institu</w:t>
      </w:r>
      <w:r w:rsidR="0077688D">
        <w:rPr>
          <w:rFonts w:ascii="Verdana" w:hAnsi="Verdana"/>
          <w:color w:val="000000"/>
          <w:sz w:val="18"/>
          <w:szCs w:val="18"/>
          <w:lang w:val="ro-RO"/>
        </w:rPr>
        <w:t>ț</w:t>
      </w:r>
      <w:r w:rsidRPr="0061654A">
        <w:rPr>
          <w:rFonts w:ascii="Verdana" w:hAnsi="Verdana"/>
          <w:color w:val="000000"/>
          <w:sz w:val="18"/>
          <w:szCs w:val="18"/>
          <w:lang w:val="ro-RO"/>
        </w:rPr>
        <w:t>iile publice este prezentat în Anexa 10 la prezentul Caiet de sarcini.</w:t>
      </w:r>
    </w:p>
    <w:bookmarkEnd w:id="150"/>
    <w:p w14:paraId="4BE8A440" w14:textId="15681448"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Graficul de precolectare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menajere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w:t>
      </w:r>
      <w:r w:rsidR="0077688D">
        <w:rPr>
          <w:rFonts w:ascii="Verdana" w:hAnsi="Verdana"/>
          <w:color w:val="000000"/>
          <w:sz w:val="18"/>
          <w:szCs w:val="18"/>
          <w:lang w:val="ro-RO"/>
        </w:rPr>
        <w:t>similare</w:t>
      </w:r>
      <w:r w:rsidRPr="0061654A">
        <w:rPr>
          <w:rFonts w:ascii="Verdana" w:hAnsi="Verdana"/>
          <w:color w:val="000000"/>
          <w:sz w:val="18"/>
          <w:szCs w:val="18"/>
          <w:lang w:val="ro-RO"/>
        </w:rPr>
        <w:t xml:space="preserve"> reciclabile colectate separat de la </w:t>
      </w:r>
      <w:r w:rsidR="00AF3701">
        <w:rPr>
          <w:rFonts w:ascii="Verdana" w:hAnsi="Verdana"/>
          <w:color w:val="000000"/>
          <w:sz w:val="18"/>
          <w:szCs w:val="18"/>
          <w:lang w:val="ro-RO"/>
        </w:rPr>
        <w:t>populație</w:t>
      </w:r>
      <w:r w:rsidRPr="0061654A">
        <w:rPr>
          <w:rFonts w:ascii="Verdana" w:hAnsi="Verdana"/>
          <w:color w:val="000000"/>
          <w:sz w:val="18"/>
          <w:szCs w:val="18"/>
          <w:lang w:val="ro-RO"/>
        </w:rPr>
        <w:t xml:space="preserv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operatorii economici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institu</w:t>
      </w:r>
      <w:r w:rsidR="0077688D">
        <w:rPr>
          <w:rFonts w:ascii="Verdana" w:hAnsi="Verdana"/>
          <w:color w:val="000000"/>
          <w:sz w:val="18"/>
          <w:szCs w:val="18"/>
          <w:lang w:val="ro-RO"/>
        </w:rPr>
        <w:t>ț</w:t>
      </w:r>
      <w:r w:rsidRPr="0061654A">
        <w:rPr>
          <w:rFonts w:ascii="Verdana" w:hAnsi="Verdana"/>
          <w:color w:val="000000"/>
          <w:sz w:val="18"/>
          <w:szCs w:val="18"/>
          <w:lang w:val="ro-RO"/>
        </w:rPr>
        <w:t>iile publice, este prezentat în Anexa 11 la prezentul Caiet de sarcini.</w:t>
      </w:r>
    </w:p>
    <w:p w14:paraId="36F1FF52" w14:textId="294197F2"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După</w:t>
      </w:r>
      <w:r w:rsidR="00764E0D" w:rsidRPr="0061654A">
        <w:rPr>
          <w:rFonts w:ascii="Verdana" w:hAnsi="Verdana"/>
          <w:color w:val="000000"/>
          <w:sz w:val="18"/>
          <w:szCs w:val="18"/>
          <w:lang w:val="ro-RO"/>
        </w:rPr>
        <w:t xml:space="preserve"> primele 6 luni de funcționare, în func</w:t>
      </w:r>
      <w:r w:rsidR="0077688D">
        <w:rPr>
          <w:rFonts w:ascii="Verdana" w:hAnsi="Verdana"/>
          <w:color w:val="000000"/>
          <w:sz w:val="18"/>
          <w:szCs w:val="18"/>
          <w:lang w:val="ro-RO"/>
        </w:rPr>
        <w:t>ț</w:t>
      </w:r>
      <w:r w:rsidR="00764E0D" w:rsidRPr="0061654A">
        <w:rPr>
          <w:rFonts w:ascii="Verdana" w:hAnsi="Verdana"/>
          <w:color w:val="000000"/>
          <w:sz w:val="18"/>
          <w:szCs w:val="18"/>
          <w:lang w:val="ro-RO"/>
        </w:rPr>
        <w:t xml:space="preserve">ie de cantitatea de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 </w:t>
      </w:r>
      <w:r>
        <w:rPr>
          <w:rFonts w:ascii="Verdana" w:hAnsi="Verdana"/>
          <w:color w:val="000000"/>
          <w:sz w:val="18"/>
          <w:szCs w:val="18"/>
          <w:lang w:val="ro-RO"/>
        </w:rPr>
        <w:t>și</w:t>
      </w:r>
      <w:r w:rsidR="00764E0D" w:rsidRPr="0061654A">
        <w:rPr>
          <w:rFonts w:ascii="Verdana" w:hAnsi="Verdana"/>
          <w:color w:val="000000"/>
          <w:sz w:val="18"/>
          <w:szCs w:val="18"/>
          <w:lang w:val="ro-RO"/>
        </w:rPr>
        <w:t>/sau reciclabile colectate, frecventa de colectare poate fi crescuta sau sc</w:t>
      </w:r>
      <w:r w:rsidR="0077688D">
        <w:rPr>
          <w:rFonts w:ascii="Verdana" w:hAnsi="Verdana"/>
          <w:color w:val="000000"/>
          <w:sz w:val="18"/>
          <w:szCs w:val="18"/>
          <w:lang w:val="ro-RO"/>
        </w:rPr>
        <w:t>ă</w:t>
      </w:r>
      <w:r w:rsidR="00764E0D" w:rsidRPr="0061654A">
        <w:rPr>
          <w:rFonts w:ascii="Verdana" w:hAnsi="Verdana"/>
          <w:color w:val="000000"/>
          <w:sz w:val="18"/>
          <w:szCs w:val="18"/>
          <w:lang w:val="ro-RO"/>
        </w:rPr>
        <w:t>zut</w:t>
      </w:r>
      <w:r w:rsidR="0077688D">
        <w:rPr>
          <w:rFonts w:ascii="Verdana" w:hAnsi="Verdana"/>
          <w:color w:val="000000"/>
          <w:sz w:val="18"/>
          <w:szCs w:val="18"/>
          <w:lang w:val="ro-RO"/>
        </w:rPr>
        <w:t>ă</w:t>
      </w:r>
      <w:r w:rsidR="00764E0D" w:rsidRPr="0061654A">
        <w:rPr>
          <w:rFonts w:ascii="Verdana" w:hAnsi="Verdana"/>
          <w:color w:val="000000"/>
          <w:sz w:val="18"/>
          <w:szCs w:val="18"/>
          <w:lang w:val="ro-RO"/>
        </w:rPr>
        <w:t xml:space="preserve">. Modificarea frecventei de colectare a </w:t>
      </w:r>
      <w:r>
        <w:rPr>
          <w:rFonts w:ascii="Verdana" w:hAnsi="Verdana"/>
          <w:color w:val="000000"/>
          <w:sz w:val="18"/>
          <w:szCs w:val="18"/>
          <w:lang w:val="ro-RO"/>
        </w:rPr>
        <w:t>Deșeurilor</w:t>
      </w:r>
      <w:r w:rsidR="00764E0D" w:rsidRPr="0061654A">
        <w:rPr>
          <w:rFonts w:ascii="Verdana" w:hAnsi="Verdana"/>
          <w:color w:val="000000"/>
          <w:sz w:val="18"/>
          <w:szCs w:val="18"/>
          <w:lang w:val="ro-RO"/>
        </w:rPr>
        <w:t xml:space="preserve"> reziduale  </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/sau reciclabile se face numai cu acordul ADI INTERCOM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CARAȘ SEVERIN sau a autorit</w:t>
      </w:r>
      <w:r w:rsidR="0077688D">
        <w:rPr>
          <w:rFonts w:ascii="Verdana" w:hAnsi="Verdana"/>
          <w:color w:val="000000"/>
          <w:sz w:val="18"/>
          <w:szCs w:val="18"/>
          <w:lang w:val="ro-RO"/>
        </w:rPr>
        <w:t>ăț</w:t>
      </w:r>
      <w:r w:rsidR="00764E0D" w:rsidRPr="0061654A">
        <w:rPr>
          <w:rFonts w:ascii="Verdana" w:hAnsi="Verdana"/>
          <w:color w:val="000000"/>
          <w:sz w:val="18"/>
          <w:szCs w:val="18"/>
          <w:lang w:val="ro-RO"/>
        </w:rPr>
        <w:t xml:space="preserve">ilor publice locale, dar </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 la solicitarea beneficiarilor </w:t>
      </w:r>
      <w:r>
        <w:rPr>
          <w:rFonts w:ascii="Verdana" w:hAnsi="Verdana"/>
          <w:color w:val="000000"/>
          <w:sz w:val="18"/>
          <w:szCs w:val="18"/>
          <w:lang w:val="ro-RO"/>
        </w:rPr>
        <w:t>după</w:t>
      </w:r>
      <w:r w:rsidR="00764E0D" w:rsidRPr="0061654A">
        <w:rPr>
          <w:rFonts w:ascii="Verdana" w:hAnsi="Verdana"/>
          <w:color w:val="000000"/>
          <w:sz w:val="18"/>
          <w:szCs w:val="18"/>
          <w:lang w:val="ro-RO"/>
        </w:rPr>
        <w:t xml:space="preserve"> caz.</w:t>
      </w:r>
    </w:p>
    <w:p w14:paraId="7CDCBEFB" w14:textId="6B65C384"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Recipienți</w:t>
      </w:r>
      <w:r w:rsidR="00764E0D" w:rsidRPr="0061654A">
        <w:rPr>
          <w:rFonts w:ascii="Verdana" w:hAnsi="Verdana"/>
          <w:color w:val="000000"/>
          <w:sz w:val="18"/>
          <w:szCs w:val="18"/>
          <w:lang w:val="ro-RO"/>
        </w:rPr>
        <w:t xml:space="preserve">i necesari pentru colectarea </w:t>
      </w:r>
      <w:r>
        <w:rPr>
          <w:rFonts w:ascii="Verdana" w:hAnsi="Verdana"/>
          <w:color w:val="000000"/>
          <w:sz w:val="18"/>
          <w:szCs w:val="18"/>
          <w:lang w:val="ro-RO"/>
        </w:rPr>
        <w:t>Deșeurilor</w:t>
      </w:r>
      <w:r w:rsidR="00764E0D" w:rsidRPr="0061654A">
        <w:rPr>
          <w:rFonts w:ascii="Verdana" w:hAnsi="Verdana"/>
          <w:color w:val="000000"/>
          <w:sz w:val="18"/>
          <w:szCs w:val="18"/>
          <w:lang w:val="ro-RO"/>
        </w:rPr>
        <w:t xml:space="preserve"> </w:t>
      </w:r>
      <w:r w:rsidR="0077688D">
        <w:rPr>
          <w:rFonts w:ascii="Verdana" w:hAnsi="Verdana"/>
          <w:color w:val="000000"/>
          <w:sz w:val="18"/>
          <w:szCs w:val="18"/>
          <w:lang w:val="ro-RO"/>
        </w:rPr>
        <w:t>similare</w:t>
      </w:r>
      <w:r w:rsidR="00764E0D" w:rsidRPr="0061654A">
        <w:rPr>
          <w:rFonts w:ascii="Verdana" w:hAnsi="Verdana"/>
          <w:color w:val="000000"/>
          <w:sz w:val="18"/>
          <w:szCs w:val="18"/>
          <w:lang w:val="ro-RO"/>
        </w:rPr>
        <w:t xml:space="preserve"> </w:t>
      </w:r>
      <w:bookmarkStart w:id="151" w:name="_Hlk84417472"/>
      <w:r w:rsidR="00764E0D" w:rsidRPr="0061654A">
        <w:rPr>
          <w:rFonts w:ascii="Verdana" w:hAnsi="Verdana"/>
          <w:color w:val="000000"/>
          <w:sz w:val="18"/>
          <w:szCs w:val="18"/>
          <w:lang w:val="ro-RO"/>
        </w:rPr>
        <w:t>reciclabile vor fi pu</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 la dispoziție de către Delegat, conform cerințelor din Anexa 15. De asemenea, Delegatul va a</w:t>
      </w:r>
      <w:r w:rsidR="0077688D">
        <w:rPr>
          <w:rFonts w:ascii="Verdana" w:hAnsi="Verdana"/>
          <w:color w:val="000000"/>
          <w:sz w:val="18"/>
          <w:szCs w:val="18"/>
          <w:lang w:val="ro-RO"/>
        </w:rPr>
        <w:t>s</w:t>
      </w:r>
      <w:r>
        <w:rPr>
          <w:rFonts w:ascii="Verdana" w:hAnsi="Verdana"/>
          <w:color w:val="000000"/>
          <w:sz w:val="18"/>
          <w:szCs w:val="18"/>
          <w:lang w:val="ro-RO"/>
        </w:rPr>
        <w:t>i</w:t>
      </w:r>
      <w:r w:rsidR="00764E0D" w:rsidRPr="0061654A">
        <w:rPr>
          <w:rFonts w:ascii="Verdana" w:hAnsi="Verdana"/>
          <w:color w:val="000000"/>
          <w:sz w:val="18"/>
          <w:szCs w:val="18"/>
          <w:lang w:val="ro-RO"/>
        </w:rPr>
        <w:t>gur</w:t>
      </w:r>
      <w:r w:rsidR="0077688D">
        <w:rPr>
          <w:rFonts w:ascii="Verdana" w:hAnsi="Verdana"/>
          <w:color w:val="000000"/>
          <w:sz w:val="18"/>
          <w:szCs w:val="18"/>
          <w:lang w:val="ro-RO"/>
        </w:rPr>
        <w:t>ă</w:t>
      </w:r>
      <w:r w:rsidR="00764E0D" w:rsidRPr="0061654A">
        <w:rPr>
          <w:rFonts w:ascii="Verdana" w:hAnsi="Verdana"/>
          <w:color w:val="000000"/>
          <w:sz w:val="18"/>
          <w:szCs w:val="18"/>
          <w:lang w:val="ro-RO"/>
        </w:rPr>
        <w:t xml:space="preserve"> înlocuirea acestora atunci când este cazul.</w:t>
      </w:r>
      <w:bookmarkEnd w:id="151"/>
    </w:p>
    <w:p w14:paraId="3B97AD5A" w14:textId="68ABAD2C" w:rsidR="000D79C4"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Recipienți</w:t>
      </w:r>
      <w:r w:rsidR="00764E0D" w:rsidRPr="0061654A">
        <w:rPr>
          <w:rFonts w:ascii="Verdana" w:hAnsi="Verdana"/>
          <w:color w:val="000000"/>
          <w:sz w:val="18"/>
          <w:szCs w:val="18"/>
          <w:lang w:val="ro-RO"/>
        </w:rPr>
        <w:t xml:space="preserve">i pentru colectarea </w:t>
      </w:r>
      <w:r>
        <w:rPr>
          <w:rFonts w:ascii="Verdana" w:hAnsi="Verdana"/>
          <w:color w:val="000000"/>
          <w:sz w:val="18"/>
          <w:szCs w:val="18"/>
          <w:lang w:val="ro-RO"/>
        </w:rPr>
        <w:t>Deșeurilor</w:t>
      </w:r>
      <w:r w:rsidR="00764E0D" w:rsidRPr="0061654A">
        <w:rPr>
          <w:rFonts w:ascii="Verdana" w:hAnsi="Verdana"/>
          <w:color w:val="000000"/>
          <w:sz w:val="18"/>
          <w:szCs w:val="18"/>
          <w:lang w:val="ro-RO"/>
        </w:rPr>
        <w:t xml:space="preserve"> </w:t>
      </w:r>
      <w:r w:rsidR="0077688D">
        <w:rPr>
          <w:rFonts w:ascii="Verdana" w:hAnsi="Verdana"/>
          <w:color w:val="000000"/>
          <w:sz w:val="18"/>
          <w:szCs w:val="18"/>
          <w:lang w:val="ro-RO"/>
        </w:rPr>
        <w:t>similare</w:t>
      </w:r>
      <w:r w:rsidR="00764E0D" w:rsidRPr="0061654A">
        <w:rPr>
          <w:rFonts w:ascii="Verdana" w:hAnsi="Verdana"/>
          <w:color w:val="000000"/>
          <w:sz w:val="18"/>
          <w:szCs w:val="18"/>
          <w:lang w:val="ro-RO"/>
        </w:rPr>
        <w:t xml:space="preserve"> reziduale vor fi a</w:t>
      </w:r>
      <w:r w:rsidR="0077688D">
        <w:rPr>
          <w:rFonts w:ascii="Verdana" w:hAnsi="Verdana"/>
          <w:color w:val="000000"/>
          <w:sz w:val="18"/>
          <w:szCs w:val="18"/>
          <w:lang w:val="ro-RO"/>
        </w:rPr>
        <w:t>s</w:t>
      </w:r>
      <w:r>
        <w:rPr>
          <w:rFonts w:ascii="Verdana" w:hAnsi="Verdana"/>
          <w:color w:val="000000"/>
          <w:sz w:val="18"/>
          <w:szCs w:val="18"/>
          <w:lang w:val="ro-RO"/>
        </w:rPr>
        <w:t>i</w:t>
      </w:r>
      <w:r w:rsidR="00764E0D" w:rsidRPr="0061654A">
        <w:rPr>
          <w:rFonts w:ascii="Verdana" w:hAnsi="Verdana"/>
          <w:color w:val="000000"/>
          <w:sz w:val="18"/>
          <w:szCs w:val="18"/>
          <w:lang w:val="ro-RO"/>
        </w:rPr>
        <w:t>gurați de către generatori (utilizatorii non-casnici).</w:t>
      </w:r>
    </w:p>
    <w:p w14:paraId="1D1F6E6B" w14:textId="784B2E93" w:rsidR="00A8572E" w:rsidRPr="00B469E4" w:rsidRDefault="00A8572E">
      <w:pPr>
        <w:shd w:val="clear" w:color="auto" w:fill="FFFFFF"/>
        <w:spacing w:after="240" w:line="288" w:lineRule="auto"/>
        <w:jc w:val="both"/>
        <w:rPr>
          <w:rFonts w:ascii="Verdana" w:hAnsi="Verdana"/>
          <w:sz w:val="18"/>
          <w:szCs w:val="18"/>
          <w:lang w:val="ro-RO"/>
        </w:rPr>
      </w:pPr>
      <w:r w:rsidRPr="00B469E4">
        <w:rPr>
          <w:rFonts w:ascii="Verdana" w:hAnsi="Verdana"/>
          <w:sz w:val="18"/>
          <w:szCs w:val="18"/>
          <w:lang w:val="ro-RO"/>
        </w:rPr>
        <w:t>Recipienții pentru colectarea Deșeurilor din sticlă (Clopote de plastic) vor fi puși la dispoziție de către Delegat</w:t>
      </w:r>
      <w:r w:rsidR="00B1551D" w:rsidRPr="00B469E4">
        <w:rPr>
          <w:rFonts w:ascii="Verdana" w:hAnsi="Verdana"/>
          <w:sz w:val="18"/>
          <w:szCs w:val="18"/>
          <w:lang w:val="ro-RO"/>
        </w:rPr>
        <w:t>ar</w:t>
      </w:r>
      <w:r w:rsidRPr="00B469E4">
        <w:rPr>
          <w:rFonts w:ascii="Verdana" w:hAnsi="Verdana"/>
          <w:sz w:val="18"/>
          <w:szCs w:val="18"/>
          <w:lang w:val="ro-RO"/>
        </w:rPr>
        <w:t>, conform Anexa 1</w:t>
      </w:r>
      <w:r w:rsidR="00B1551D" w:rsidRPr="00B469E4">
        <w:rPr>
          <w:rFonts w:ascii="Verdana" w:hAnsi="Verdana"/>
          <w:sz w:val="18"/>
          <w:szCs w:val="18"/>
          <w:lang w:val="ro-RO"/>
        </w:rPr>
        <w:t>7</w:t>
      </w:r>
      <w:r w:rsidRPr="00B469E4">
        <w:rPr>
          <w:rFonts w:ascii="Verdana" w:hAnsi="Verdana"/>
          <w:sz w:val="18"/>
          <w:szCs w:val="18"/>
          <w:lang w:val="ro-RO"/>
        </w:rPr>
        <w:t>. De asemenea, Delegatul va asigură înlocuirea acestora atunci când este cazul.</w:t>
      </w:r>
    </w:p>
    <w:p w14:paraId="44E22D70" w14:textId="5FCA360A"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Cantitatea anuală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w:t>
      </w:r>
      <w:r w:rsidR="0077688D">
        <w:rPr>
          <w:rFonts w:ascii="Verdana" w:hAnsi="Verdana"/>
          <w:color w:val="000000"/>
          <w:sz w:val="18"/>
          <w:szCs w:val="18"/>
          <w:lang w:val="ro-RO"/>
        </w:rPr>
        <w:t>similare</w:t>
      </w:r>
      <w:r w:rsidRPr="0061654A">
        <w:rPr>
          <w:rFonts w:ascii="Verdana" w:hAnsi="Verdana"/>
          <w:color w:val="000000"/>
          <w:sz w:val="18"/>
          <w:szCs w:val="18"/>
          <w:lang w:val="ro-RO"/>
        </w:rPr>
        <w:t xml:space="preserve"> (reziduale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bio</w:t>
      </w:r>
      <w:r w:rsidR="0077688D">
        <w:rPr>
          <w:rFonts w:ascii="Verdana" w:hAnsi="Verdana"/>
          <w:color w:val="000000"/>
          <w:sz w:val="18"/>
          <w:szCs w:val="18"/>
          <w:lang w:val="ro-RO"/>
        </w:rPr>
        <w:t>d</w:t>
      </w:r>
      <w:r w:rsidR="00AF3701">
        <w:rPr>
          <w:rFonts w:ascii="Verdana" w:hAnsi="Verdana"/>
          <w:color w:val="000000"/>
          <w:sz w:val="18"/>
          <w:szCs w:val="18"/>
          <w:lang w:val="ro-RO"/>
        </w:rPr>
        <w:t>eșeuri</w:t>
      </w:r>
      <w:r w:rsidRPr="0061654A">
        <w:rPr>
          <w:rFonts w:ascii="Verdana" w:hAnsi="Verdana"/>
          <w:color w:val="000000"/>
          <w:sz w:val="18"/>
          <w:szCs w:val="18"/>
          <w:lang w:val="ro-RO"/>
        </w:rPr>
        <w:t xml:space="preserve">) ce urmează a fi colectate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transportate la CMID Lupac este prezentată in Sec</w:t>
      </w:r>
      <w:r w:rsidR="0077688D">
        <w:rPr>
          <w:rFonts w:ascii="Verdana" w:hAnsi="Verdana"/>
          <w:color w:val="000000"/>
          <w:sz w:val="18"/>
          <w:szCs w:val="18"/>
          <w:lang w:val="ro-RO"/>
        </w:rPr>
        <w:t>ț</w:t>
      </w:r>
      <w:r w:rsidRPr="0061654A">
        <w:rPr>
          <w:rFonts w:ascii="Verdana" w:hAnsi="Verdana"/>
          <w:color w:val="000000"/>
          <w:sz w:val="18"/>
          <w:szCs w:val="18"/>
          <w:lang w:val="ro-RO"/>
        </w:rPr>
        <w:t>iunea 2.2 din prezentul Caiet de sarcini.</w:t>
      </w:r>
    </w:p>
    <w:p w14:paraId="33F5F010" w14:textId="5F244C78"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Cantitatea anuală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w:t>
      </w:r>
      <w:r w:rsidR="0077688D">
        <w:rPr>
          <w:rFonts w:ascii="Verdana" w:hAnsi="Verdana"/>
          <w:color w:val="000000"/>
          <w:sz w:val="18"/>
          <w:szCs w:val="18"/>
          <w:lang w:val="ro-RO"/>
        </w:rPr>
        <w:t>similare</w:t>
      </w:r>
      <w:r w:rsidRPr="0061654A">
        <w:rPr>
          <w:rFonts w:ascii="Verdana" w:hAnsi="Verdana"/>
          <w:color w:val="000000"/>
          <w:sz w:val="18"/>
          <w:szCs w:val="18"/>
          <w:lang w:val="ro-RO"/>
        </w:rPr>
        <w:t xml:space="preserve"> reciclabile ce urmează a fi colectate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transportate la CMID Lupac este prezentată în Sec</w:t>
      </w:r>
      <w:r w:rsidR="0077688D">
        <w:rPr>
          <w:rFonts w:ascii="Verdana" w:hAnsi="Verdana"/>
          <w:color w:val="000000"/>
          <w:sz w:val="18"/>
          <w:szCs w:val="18"/>
          <w:lang w:val="ro-RO"/>
        </w:rPr>
        <w:t>ț</w:t>
      </w:r>
      <w:r w:rsidRPr="0061654A">
        <w:rPr>
          <w:rFonts w:ascii="Verdana" w:hAnsi="Verdana"/>
          <w:color w:val="000000"/>
          <w:sz w:val="18"/>
          <w:szCs w:val="18"/>
          <w:lang w:val="ro-RO"/>
        </w:rPr>
        <w:t>iunea 2.2 la prezentul Caiet de sarcini.</w:t>
      </w:r>
    </w:p>
    <w:p w14:paraId="7D076F80" w14:textId="6ED041FE"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Cantitatea anuală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menajere re</w:t>
      </w:r>
      <w:r w:rsidR="0077688D">
        <w:rPr>
          <w:rFonts w:ascii="Verdana" w:hAnsi="Verdana"/>
          <w:color w:val="000000"/>
          <w:sz w:val="18"/>
          <w:szCs w:val="18"/>
          <w:lang w:val="ro-RO"/>
        </w:rPr>
        <w:t>z</w:t>
      </w:r>
      <w:r w:rsidRPr="0061654A">
        <w:rPr>
          <w:rFonts w:ascii="Verdana" w:hAnsi="Verdana"/>
          <w:color w:val="000000"/>
          <w:sz w:val="18"/>
          <w:szCs w:val="18"/>
          <w:lang w:val="ro-RO"/>
        </w:rPr>
        <w:t>id</w:t>
      </w:r>
      <w:r w:rsidR="0077688D">
        <w:rPr>
          <w:rFonts w:ascii="Verdana" w:hAnsi="Verdana"/>
          <w:color w:val="000000"/>
          <w:sz w:val="18"/>
          <w:szCs w:val="18"/>
          <w:lang w:val="ro-RO"/>
        </w:rPr>
        <w:t>uale</w:t>
      </w:r>
      <w:r w:rsidRPr="0061654A">
        <w:rPr>
          <w:rFonts w:ascii="Verdana" w:hAnsi="Verdana"/>
          <w:color w:val="000000"/>
          <w:sz w:val="18"/>
          <w:szCs w:val="18"/>
          <w:lang w:val="ro-RO"/>
        </w:rPr>
        <w:t xml:space="preserv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biodegradabile ce urmează a fi colectate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transportate la CMID LUPAC</w:t>
      </w:r>
      <w:r w:rsidRPr="0061654A">
        <w:rPr>
          <w:rFonts w:ascii="Verdana" w:hAnsi="Verdana"/>
          <w:color w:val="FF0000"/>
          <w:sz w:val="18"/>
          <w:szCs w:val="18"/>
          <w:lang w:val="ro-RO"/>
        </w:rPr>
        <w:t xml:space="preserve"> </w:t>
      </w:r>
      <w:r w:rsidRPr="0061654A">
        <w:rPr>
          <w:rFonts w:ascii="Verdana" w:hAnsi="Verdana"/>
          <w:color w:val="000000"/>
          <w:sz w:val="18"/>
          <w:szCs w:val="18"/>
          <w:lang w:val="ro-RO"/>
        </w:rPr>
        <w:t>este prezentată în Sec</w:t>
      </w:r>
      <w:r w:rsidR="0077688D">
        <w:rPr>
          <w:rFonts w:ascii="Verdana" w:hAnsi="Verdana"/>
          <w:color w:val="000000"/>
          <w:sz w:val="18"/>
          <w:szCs w:val="18"/>
          <w:lang w:val="ro-RO"/>
        </w:rPr>
        <w:t>ț</w:t>
      </w:r>
      <w:r w:rsidRPr="0061654A">
        <w:rPr>
          <w:rFonts w:ascii="Verdana" w:hAnsi="Verdana"/>
          <w:color w:val="000000"/>
          <w:sz w:val="18"/>
          <w:szCs w:val="18"/>
          <w:lang w:val="ro-RO"/>
        </w:rPr>
        <w:t>iunea 2.2 la prezentul Caiet de sarcini.</w:t>
      </w:r>
    </w:p>
    <w:p w14:paraId="214D6B9A" w14:textId="66FB6A9B"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Delegatul trebuie să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gure ma</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nile necesare pentru colectarea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transportul întregii cantități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milabile, având în vedere frecvența minimă de colectare cerută.</w:t>
      </w:r>
    </w:p>
    <w:p w14:paraId="3225AE37" w14:textId="59BBA66D"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Delegatul trebuie să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 xml:space="preserve">gure echipamentele de colectare având specificații tehnice corespunzătoare, care să permită încărcarea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descărcarea reci</w:t>
      </w:r>
      <w:r w:rsidR="0077688D">
        <w:rPr>
          <w:rFonts w:ascii="Verdana" w:hAnsi="Verdana"/>
          <w:color w:val="000000"/>
          <w:sz w:val="18"/>
          <w:szCs w:val="18"/>
          <w:lang w:val="ro-RO"/>
        </w:rPr>
        <w:t>piențiilor</w:t>
      </w:r>
      <w:r w:rsidRPr="0061654A">
        <w:rPr>
          <w:rFonts w:ascii="Verdana" w:hAnsi="Verdana"/>
          <w:color w:val="000000"/>
          <w:sz w:val="18"/>
          <w:szCs w:val="18"/>
          <w:lang w:val="ro-RO"/>
        </w:rPr>
        <w:t xml:space="preserve"> de colectare (pubele, containere metalice, containere tip clopot), conform cerințelor documentației de atribuire. </w:t>
      </w:r>
    </w:p>
    <w:p w14:paraId="6A994174" w14:textId="3DA7A528" w:rsidR="000D79C4" w:rsidRPr="0061654A" w:rsidRDefault="00764E0D">
      <w:pPr>
        <w:pStyle w:val="Heading2"/>
        <w:numPr>
          <w:ilvl w:val="1"/>
          <w:numId w:val="16"/>
        </w:numPr>
        <w:tabs>
          <w:tab w:val="clear" w:pos="360"/>
          <w:tab w:val="num" w:pos="900"/>
        </w:tabs>
        <w:spacing w:before="0" w:after="240" w:line="288" w:lineRule="auto"/>
        <w:ind w:left="900" w:hanging="900"/>
        <w:rPr>
          <w:rFonts w:ascii="Verdana" w:hAnsi="Verdana"/>
          <w:lang w:val="ro-RO"/>
        </w:rPr>
      </w:pPr>
      <w:bookmarkStart w:id="152" w:name="_Toc381474303"/>
      <w:bookmarkStart w:id="153" w:name="_Toc68861037"/>
      <w:r w:rsidRPr="0061654A">
        <w:rPr>
          <w:rFonts w:ascii="Verdana" w:hAnsi="Verdana"/>
          <w:lang w:val="ro-RO"/>
        </w:rPr>
        <w:t xml:space="preserve">Colectarea </w:t>
      </w:r>
      <w:r w:rsidR="00AF3701">
        <w:rPr>
          <w:rFonts w:ascii="Verdana" w:hAnsi="Verdana"/>
          <w:lang w:val="ro-RO"/>
        </w:rPr>
        <w:t>și</w:t>
      </w:r>
      <w:r w:rsidRPr="0061654A">
        <w:rPr>
          <w:rFonts w:ascii="Verdana" w:hAnsi="Verdana"/>
          <w:lang w:val="ro-RO"/>
        </w:rPr>
        <w:t xml:space="preserve"> transportul </w:t>
      </w:r>
      <w:r w:rsidR="00AF3701">
        <w:rPr>
          <w:rFonts w:ascii="Verdana" w:hAnsi="Verdana"/>
          <w:lang w:val="ro-RO"/>
        </w:rPr>
        <w:t>Deșeurilor</w:t>
      </w:r>
      <w:r w:rsidRPr="0061654A">
        <w:rPr>
          <w:rFonts w:ascii="Verdana" w:hAnsi="Verdana"/>
          <w:lang w:val="ro-RO"/>
        </w:rPr>
        <w:t xml:space="preserve"> din </w:t>
      </w:r>
      <w:r w:rsidR="0077688D">
        <w:rPr>
          <w:rFonts w:ascii="Verdana" w:hAnsi="Verdana"/>
          <w:lang w:val="ro-RO"/>
        </w:rPr>
        <w:t>piețe</w:t>
      </w:r>
      <w:bookmarkEnd w:id="152"/>
      <w:bookmarkEnd w:id="153"/>
    </w:p>
    <w:p w14:paraId="1470F84D" w14:textId="1527EBC6"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Delegatul are obliga</w:t>
      </w:r>
      <w:r w:rsidR="0077688D">
        <w:rPr>
          <w:rFonts w:ascii="Verdana" w:hAnsi="Verdana"/>
          <w:color w:val="000000"/>
          <w:sz w:val="18"/>
          <w:szCs w:val="18"/>
          <w:lang w:val="ro-RO"/>
        </w:rPr>
        <w:t>ț</w:t>
      </w:r>
      <w:r w:rsidRPr="0061654A">
        <w:rPr>
          <w:rFonts w:ascii="Verdana" w:hAnsi="Verdana"/>
          <w:color w:val="000000"/>
          <w:sz w:val="18"/>
          <w:szCs w:val="18"/>
          <w:lang w:val="ro-RO"/>
        </w:rPr>
        <w:t>ia de a desfă</w:t>
      </w:r>
      <w:r w:rsidR="0077688D">
        <w:rPr>
          <w:rFonts w:ascii="Verdana" w:hAnsi="Verdana"/>
          <w:color w:val="000000"/>
          <w:sz w:val="18"/>
          <w:szCs w:val="18"/>
          <w:lang w:val="ro-RO"/>
        </w:rPr>
        <w:t>ș</w:t>
      </w:r>
      <w:r w:rsidRPr="0061654A">
        <w:rPr>
          <w:rFonts w:ascii="Verdana" w:hAnsi="Verdana"/>
          <w:color w:val="000000"/>
          <w:sz w:val="18"/>
          <w:szCs w:val="18"/>
          <w:lang w:val="ro-RO"/>
        </w:rPr>
        <w:t xml:space="preserve">ura activitatea de transport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din </w:t>
      </w:r>
      <w:r w:rsidR="0077688D">
        <w:rPr>
          <w:rFonts w:ascii="Verdana" w:hAnsi="Verdana"/>
          <w:color w:val="000000"/>
          <w:sz w:val="18"/>
          <w:szCs w:val="18"/>
          <w:lang w:val="ro-RO"/>
        </w:rPr>
        <w:t>piețe</w:t>
      </w:r>
      <w:r w:rsidRPr="0061654A">
        <w:rPr>
          <w:rFonts w:ascii="Verdana" w:hAnsi="Verdana"/>
          <w:color w:val="000000"/>
          <w:sz w:val="18"/>
          <w:szCs w:val="18"/>
          <w:lang w:val="ro-RO"/>
        </w:rPr>
        <w:t>, în condi</w:t>
      </w:r>
      <w:r w:rsidR="0077688D">
        <w:rPr>
          <w:rFonts w:ascii="Verdana" w:hAnsi="Verdana"/>
          <w:color w:val="000000"/>
          <w:sz w:val="18"/>
          <w:szCs w:val="18"/>
          <w:lang w:val="ro-RO"/>
        </w:rPr>
        <w:t>ț</w:t>
      </w:r>
      <w:r w:rsidRPr="0061654A">
        <w:rPr>
          <w:rFonts w:ascii="Verdana" w:hAnsi="Verdana"/>
          <w:color w:val="000000"/>
          <w:sz w:val="18"/>
          <w:szCs w:val="18"/>
          <w:lang w:val="ro-RO"/>
        </w:rPr>
        <w:t>iile legii, în aria delegată.</w:t>
      </w:r>
    </w:p>
    <w:p w14:paraId="4CF270CC" w14:textId="182A1CC9" w:rsidR="000D79C4" w:rsidRPr="0061654A" w:rsidRDefault="00764E0D">
      <w:pPr>
        <w:shd w:val="clear" w:color="auto" w:fill="FFFFFF"/>
        <w:spacing w:after="240" w:line="288" w:lineRule="auto"/>
        <w:jc w:val="both"/>
        <w:rPr>
          <w:rFonts w:ascii="Verdana" w:hAnsi="Verdana"/>
          <w:i/>
          <w:iCs/>
          <w:color w:val="000000"/>
          <w:sz w:val="18"/>
          <w:szCs w:val="18"/>
          <w:lang w:val="ro-RO"/>
        </w:rPr>
      </w:pPr>
      <w:r w:rsidRPr="0061654A">
        <w:rPr>
          <w:rFonts w:ascii="Verdana" w:hAnsi="Verdana"/>
          <w:i/>
          <w:iCs/>
          <w:color w:val="000000"/>
          <w:sz w:val="18"/>
          <w:szCs w:val="18"/>
          <w:lang w:val="ro-RO"/>
        </w:rPr>
        <w:t xml:space="preserve">Prin </w:t>
      </w:r>
      <w:r w:rsidR="00AF3701">
        <w:rPr>
          <w:rFonts w:ascii="Verdana" w:hAnsi="Verdana"/>
          <w:i/>
          <w:iCs/>
          <w:color w:val="000000"/>
          <w:sz w:val="18"/>
          <w:szCs w:val="18"/>
          <w:lang w:val="ro-RO"/>
        </w:rPr>
        <w:t>Deșeuri</w:t>
      </w:r>
      <w:r w:rsidRPr="0061654A">
        <w:rPr>
          <w:rFonts w:ascii="Verdana" w:hAnsi="Verdana"/>
          <w:i/>
          <w:iCs/>
          <w:color w:val="000000"/>
          <w:sz w:val="18"/>
          <w:szCs w:val="18"/>
          <w:lang w:val="ro-RO"/>
        </w:rPr>
        <w:t xml:space="preserve"> din </w:t>
      </w:r>
      <w:r w:rsidR="0077688D">
        <w:rPr>
          <w:rFonts w:ascii="Verdana" w:hAnsi="Verdana"/>
          <w:i/>
          <w:iCs/>
          <w:color w:val="000000"/>
          <w:sz w:val="18"/>
          <w:szCs w:val="18"/>
          <w:lang w:val="ro-RO"/>
        </w:rPr>
        <w:t>piețe</w:t>
      </w:r>
      <w:r w:rsidRPr="0061654A">
        <w:rPr>
          <w:rFonts w:ascii="Verdana" w:hAnsi="Verdana"/>
          <w:i/>
          <w:iCs/>
          <w:color w:val="000000"/>
          <w:sz w:val="18"/>
          <w:szCs w:val="18"/>
          <w:lang w:val="ro-RO"/>
        </w:rPr>
        <w:t xml:space="preserve"> se înțelege </w:t>
      </w:r>
      <w:r w:rsidR="00AF3701">
        <w:rPr>
          <w:rFonts w:ascii="Verdana" w:hAnsi="Verdana"/>
          <w:i/>
          <w:iCs/>
          <w:color w:val="000000"/>
          <w:sz w:val="18"/>
          <w:szCs w:val="18"/>
          <w:lang w:val="ro-RO"/>
        </w:rPr>
        <w:t>Deșeuri</w:t>
      </w:r>
      <w:r w:rsidRPr="0061654A">
        <w:rPr>
          <w:rFonts w:ascii="Verdana" w:hAnsi="Verdana"/>
          <w:i/>
          <w:iCs/>
          <w:color w:val="000000"/>
          <w:sz w:val="18"/>
          <w:szCs w:val="18"/>
          <w:lang w:val="ro-RO"/>
        </w:rPr>
        <w:t xml:space="preserve">le generate  în urma activităților desfășurate în unitățile special amenajate </w:t>
      </w:r>
      <w:r w:rsidR="00AF3701">
        <w:rPr>
          <w:rFonts w:ascii="Verdana" w:hAnsi="Verdana"/>
          <w:i/>
          <w:iCs/>
          <w:color w:val="000000"/>
          <w:sz w:val="18"/>
          <w:szCs w:val="18"/>
          <w:lang w:val="ro-RO"/>
        </w:rPr>
        <w:t>și</w:t>
      </w:r>
      <w:r w:rsidRPr="0061654A">
        <w:rPr>
          <w:rFonts w:ascii="Verdana" w:hAnsi="Verdana"/>
          <w:i/>
          <w:iCs/>
          <w:color w:val="000000"/>
          <w:sz w:val="18"/>
          <w:szCs w:val="18"/>
          <w:lang w:val="ro-RO"/>
        </w:rPr>
        <w:t xml:space="preserve"> autorizate în acest scop.</w:t>
      </w:r>
    </w:p>
    <w:p w14:paraId="0BDE1F40" w14:textId="496236A0"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Astfel, Delegatul are obligația de transporta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le generate în urma desfășurării activității de comerț în cadrul </w:t>
      </w:r>
      <w:r w:rsidR="0077688D">
        <w:rPr>
          <w:rFonts w:ascii="Verdana" w:hAnsi="Verdana"/>
          <w:color w:val="000000"/>
          <w:sz w:val="18"/>
          <w:szCs w:val="18"/>
          <w:lang w:val="ro-RO"/>
        </w:rPr>
        <w:t>piețe</w:t>
      </w:r>
      <w:r w:rsidRPr="0061654A">
        <w:rPr>
          <w:rFonts w:ascii="Verdana" w:hAnsi="Verdana"/>
          <w:color w:val="000000"/>
          <w:sz w:val="18"/>
          <w:szCs w:val="18"/>
          <w:lang w:val="ro-RO"/>
        </w:rPr>
        <w:t>lor agroalimentare.</w:t>
      </w:r>
    </w:p>
    <w:p w14:paraId="63618542" w14:textId="2C4F1A84"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lastRenderedPageBreak/>
        <w:t>Frecvența de transport cerută este de minim 3 ori/săptămână. După primele 6 luni de funcționare, în func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ie de cantitatea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transportată, frecvența de transport poate fi crescută. Modificarea frecvenței de transport se face numai cu acordul ADI INTERCOM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CARAȘ SEVERIN sau a autorității publice locale, după caz.</w:t>
      </w:r>
    </w:p>
    <w:p w14:paraId="2F4218DB" w14:textId="260BA459"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Recipienți</w:t>
      </w:r>
      <w:r w:rsidR="00764E0D" w:rsidRPr="0061654A">
        <w:rPr>
          <w:rFonts w:ascii="Verdana" w:hAnsi="Verdana"/>
          <w:color w:val="000000"/>
          <w:sz w:val="18"/>
          <w:szCs w:val="18"/>
          <w:lang w:val="ro-RO"/>
        </w:rPr>
        <w:t xml:space="preserve">i necesari pentru colectarea </w:t>
      </w:r>
      <w:r>
        <w:rPr>
          <w:rFonts w:ascii="Verdana" w:hAnsi="Verdana"/>
          <w:color w:val="000000"/>
          <w:sz w:val="18"/>
          <w:szCs w:val="18"/>
          <w:lang w:val="ro-RO"/>
        </w:rPr>
        <w:t>Deșeurilor</w:t>
      </w:r>
      <w:r w:rsidR="00764E0D" w:rsidRPr="0061654A">
        <w:rPr>
          <w:rFonts w:ascii="Verdana" w:hAnsi="Verdana"/>
          <w:color w:val="000000"/>
          <w:sz w:val="18"/>
          <w:szCs w:val="18"/>
          <w:lang w:val="ro-RO"/>
        </w:rPr>
        <w:t xml:space="preserve"> vor fi a</w:t>
      </w:r>
      <w:r w:rsidR="0077688D">
        <w:rPr>
          <w:rFonts w:ascii="Verdana" w:hAnsi="Verdana"/>
          <w:color w:val="000000"/>
          <w:sz w:val="18"/>
          <w:szCs w:val="18"/>
          <w:lang w:val="ro-RO"/>
        </w:rPr>
        <w:t>s</w:t>
      </w:r>
      <w:r>
        <w:rPr>
          <w:rFonts w:ascii="Verdana" w:hAnsi="Verdana"/>
          <w:color w:val="000000"/>
          <w:sz w:val="18"/>
          <w:szCs w:val="18"/>
          <w:lang w:val="ro-RO"/>
        </w:rPr>
        <w:t>i</w:t>
      </w:r>
      <w:r w:rsidR="00764E0D" w:rsidRPr="0061654A">
        <w:rPr>
          <w:rFonts w:ascii="Verdana" w:hAnsi="Verdana"/>
          <w:color w:val="000000"/>
          <w:sz w:val="18"/>
          <w:szCs w:val="18"/>
          <w:lang w:val="ro-RO"/>
        </w:rPr>
        <w:t>gura</w:t>
      </w:r>
      <w:r w:rsidR="0077688D">
        <w:rPr>
          <w:rFonts w:ascii="Verdana" w:hAnsi="Verdana"/>
          <w:color w:val="000000"/>
          <w:sz w:val="18"/>
          <w:szCs w:val="18"/>
          <w:lang w:val="ro-RO"/>
        </w:rPr>
        <w:t>ț</w:t>
      </w:r>
      <w:r w:rsidR="00764E0D" w:rsidRPr="0061654A">
        <w:rPr>
          <w:rFonts w:ascii="Verdana" w:hAnsi="Verdana"/>
          <w:color w:val="000000"/>
          <w:sz w:val="18"/>
          <w:szCs w:val="18"/>
          <w:lang w:val="ro-RO"/>
        </w:rPr>
        <w:t xml:space="preserve">i de către administratorii </w:t>
      </w:r>
      <w:r w:rsidR="0077688D">
        <w:rPr>
          <w:rFonts w:ascii="Verdana" w:hAnsi="Verdana"/>
          <w:color w:val="000000"/>
          <w:sz w:val="18"/>
          <w:szCs w:val="18"/>
          <w:lang w:val="ro-RO"/>
        </w:rPr>
        <w:t>piețe</w:t>
      </w:r>
      <w:r w:rsidR="00764E0D" w:rsidRPr="0061654A">
        <w:rPr>
          <w:rFonts w:ascii="Verdana" w:hAnsi="Verdana"/>
          <w:color w:val="000000"/>
          <w:sz w:val="18"/>
          <w:szCs w:val="18"/>
          <w:lang w:val="ro-RO"/>
        </w:rPr>
        <w:t>i, fie prin achizi</w:t>
      </w:r>
      <w:r w:rsidR="0077688D">
        <w:rPr>
          <w:rFonts w:ascii="Verdana" w:hAnsi="Verdana"/>
          <w:color w:val="000000"/>
          <w:sz w:val="18"/>
          <w:szCs w:val="18"/>
          <w:lang w:val="ro-RO"/>
        </w:rPr>
        <w:t>ț</w:t>
      </w:r>
      <w:r w:rsidR="00764E0D" w:rsidRPr="0061654A">
        <w:rPr>
          <w:rFonts w:ascii="Verdana" w:hAnsi="Verdana"/>
          <w:color w:val="000000"/>
          <w:sz w:val="18"/>
          <w:szCs w:val="18"/>
          <w:lang w:val="ro-RO"/>
        </w:rPr>
        <w:t xml:space="preserve">ii proprii, fie prin </w:t>
      </w:r>
      <w:r w:rsidR="0077688D">
        <w:rPr>
          <w:rFonts w:ascii="Verdana" w:hAnsi="Verdana"/>
          <w:color w:val="000000"/>
          <w:sz w:val="18"/>
          <w:szCs w:val="18"/>
          <w:lang w:val="ro-RO"/>
        </w:rPr>
        <w:t>î</w:t>
      </w:r>
      <w:r w:rsidR="00764E0D" w:rsidRPr="0061654A">
        <w:rPr>
          <w:rFonts w:ascii="Verdana" w:hAnsi="Verdana"/>
          <w:color w:val="000000"/>
          <w:sz w:val="18"/>
          <w:szCs w:val="18"/>
          <w:lang w:val="ro-RO"/>
        </w:rPr>
        <w:t>nchiriere de la Delegat.</w:t>
      </w:r>
    </w:p>
    <w:p w14:paraId="15C06845" w14:textId="2902E843"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le vor fi colectate separat –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reciclabile (hârtie/carton, plastic/metal </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 sticlă),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le reziduale </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 bio</w:t>
      </w:r>
      <w:r w:rsidR="0077688D">
        <w:rPr>
          <w:rFonts w:ascii="Verdana" w:hAnsi="Verdana"/>
          <w:color w:val="000000"/>
          <w:sz w:val="18"/>
          <w:szCs w:val="18"/>
          <w:lang w:val="ro-RO"/>
        </w:rPr>
        <w:t>d</w:t>
      </w:r>
      <w:r>
        <w:rPr>
          <w:rFonts w:ascii="Verdana" w:hAnsi="Verdana"/>
          <w:color w:val="000000"/>
          <w:sz w:val="18"/>
          <w:szCs w:val="18"/>
          <w:lang w:val="ro-RO"/>
        </w:rPr>
        <w:t>eșeuri</w:t>
      </w:r>
      <w:r w:rsidR="00764E0D" w:rsidRPr="0061654A">
        <w:rPr>
          <w:rFonts w:ascii="Verdana" w:hAnsi="Verdana"/>
          <w:color w:val="000000"/>
          <w:sz w:val="18"/>
          <w:szCs w:val="18"/>
          <w:lang w:val="ro-RO"/>
        </w:rPr>
        <w:t>le.</w:t>
      </w:r>
    </w:p>
    <w:p w14:paraId="116CE953" w14:textId="429BAD6A"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Delegatul are obligația de a transporta </w:t>
      </w:r>
      <w:r w:rsidR="00AF3701">
        <w:rPr>
          <w:rFonts w:ascii="Verdana" w:hAnsi="Verdana"/>
          <w:color w:val="000000"/>
          <w:sz w:val="18"/>
          <w:szCs w:val="18"/>
          <w:lang w:val="ro-RO"/>
        </w:rPr>
        <w:t>Deșeuri</w:t>
      </w:r>
      <w:r w:rsidRPr="0061654A">
        <w:rPr>
          <w:rFonts w:ascii="Verdana" w:hAnsi="Verdana"/>
          <w:color w:val="000000"/>
          <w:sz w:val="18"/>
          <w:szCs w:val="18"/>
          <w:lang w:val="ro-RO"/>
        </w:rPr>
        <w:t>le colectate separat, fără a le amesteca, la CMID Lupac.</w:t>
      </w:r>
    </w:p>
    <w:p w14:paraId="1A3FC8DB" w14:textId="47A1BFD5" w:rsidR="000D79C4" w:rsidRPr="0061654A" w:rsidRDefault="00764E0D">
      <w:pPr>
        <w:shd w:val="clear" w:color="auto" w:fill="FFFFFF"/>
        <w:spacing w:after="240" w:line="288" w:lineRule="auto"/>
        <w:jc w:val="both"/>
        <w:rPr>
          <w:rFonts w:ascii="Verdana" w:hAnsi="Verdana"/>
          <w:sz w:val="22"/>
          <w:szCs w:val="22"/>
          <w:lang w:val="ro-RO"/>
        </w:rPr>
      </w:pPr>
      <w:r w:rsidRPr="0061654A">
        <w:rPr>
          <w:rFonts w:ascii="Verdana" w:hAnsi="Verdana"/>
          <w:color w:val="000000"/>
          <w:sz w:val="18"/>
          <w:szCs w:val="18"/>
          <w:lang w:val="ro-RO"/>
        </w:rPr>
        <w:t>Delegatul trebuie să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gure ma</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nile necesare pentru transportul întregii cantități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din </w:t>
      </w:r>
      <w:r w:rsidR="0077688D">
        <w:rPr>
          <w:rFonts w:ascii="Verdana" w:hAnsi="Verdana"/>
          <w:color w:val="000000"/>
          <w:sz w:val="18"/>
          <w:szCs w:val="18"/>
          <w:lang w:val="ro-RO"/>
        </w:rPr>
        <w:t>piețe</w:t>
      </w:r>
      <w:r w:rsidRPr="0061654A">
        <w:rPr>
          <w:rFonts w:ascii="Verdana" w:hAnsi="Verdana"/>
          <w:color w:val="000000"/>
          <w:sz w:val="18"/>
          <w:szCs w:val="18"/>
          <w:lang w:val="ro-RO"/>
        </w:rPr>
        <w:t xml:space="preserve">, având în vedere frecvența minimă de colectare cerută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modul de colectare a acestora.</w:t>
      </w:r>
    </w:p>
    <w:p w14:paraId="1C0939C6" w14:textId="113D44FE" w:rsidR="000D79C4" w:rsidRPr="00C86C61" w:rsidRDefault="00764E0D">
      <w:pPr>
        <w:pStyle w:val="Heading2"/>
        <w:numPr>
          <w:ilvl w:val="1"/>
          <w:numId w:val="16"/>
        </w:numPr>
        <w:tabs>
          <w:tab w:val="clear" w:pos="360"/>
          <w:tab w:val="num" w:pos="900"/>
        </w:tabs>
        <w:spacing w:before="0" w:after="240" w:line="288" w:lineRule="auto"/>
        <w:ind w:left="900" w:hanging="900"/>
        <w:rPr>
          <w:rFonts w:ascii="Verdana" w:hAnsi="Verdana"/>
          <w:lang w:val="ro-RO"/>
        </w:rPr>
      </w:pPr>
      <w:bookmarkStart w:id="154" w:name="_Toc381474304"/>
      <w:bookmarkStart w:id="155" w:name="_Toc68861038"/>
      <w:r w:rsidRPr="00C86C61">
        <w:rPr>
          <w:rFonts w:ascii="Verdana" w:hAnsi="Verdana"/>
          <w:lang w:val="ro-RO"/>
        </w:rPr>
        <w:t xml:space="preserve">Colectarea </w:t>
      </w:r>
      <w:r w:rsidR="00AF3701" w:rsidRPr="00C86C61">
        <w:rPr>
          <w:rFonts w:ascii="Verdana" w:hAnsi="Verdana"/>
          <w:lang w:val="ro-RO"/>
        </w:rPr>
        <w:t>și</w:t>
      </w:r>
      <w:r w:rsidRPr="00C86C61">
        <w:rPr>
          <w:rFonts w:ascii="Verdana" w:hAnsi="Verdana"/>
          <w:lang w:val="ro-RO"/>
        </w:rPr>
        <w:t xml:space="preserve"> transportul </w:t>
      </w:r>
      <w:r w:rsidR="00AF3701" w:rsidRPr="00C86C61">
        <w:rPr>
          <w:rFonts w:ascii="Verdana" w:hAnsi="Verdana"/>
          <w:lang w:val="ro-RO"/>
        </w:rPr>
        <w:t>Deșeurilor</w:t>
      </w:r>
      <w:r w:rsidRPr="00C86C61">
        <w:rPr>
          <w:rFonts w:ascii="Verdana" w:hAnsi="Verdana"/>
          <w:lang w:val="ro-RO"/>
        </w:rPr>
        <w:t xml:space="preserve"> voluminoase provenite de la popula</w:t>
      </w:r>
      <w:r w:rsidR="0077688D" w:rsidRPr="00C86C61">
        <w:rPr>
          <w:rFonts w:ascii="Verdana" w:hAnsi="Verdana"/>
          <w:lang w:val="ro-RO"/>
        </w:rPr>
        <w:t>ț</w:t>
      </w:r>
      <w:r w:rsidRPr="00C86C61">
        <w:rPr>
          <w:rFonts w:ascii="Verdana" w:hAnsi="Verdana"/>
          <w:lang w:val="ro-RO"/>
        </w:rPr>
        <w:t>ie, institu</w:t>
      </w:r>
      <w:r w:rsidR="0077688D" w:rsidRPr="00C86C61">
        <w:rPr>
          <w:rFonts w:ascii="Verdana" w:hAnsi="Verdana"/>
          <w:lang w:val="ro-RO"/>
        </w:rPr>
        <w:t>ț</w:t>
      </w:r>
      <w:r w:rsidRPr="00C86C61">
        <w:rPr>
          <w:rFonts w:ascii="Verdana" w:hAnsi="Verdana"/>
          <w:lang w:val="ro-RO"/>
        </w:rPr>
        <w:t xml:space="preserve">ii publice </w:t>
      </w:r>
      <w:r w:rsidR="00AF3701" w:rsidRPr="00C86C61">
        <w:rPr>
          <w:rFonts w:ascii="Verdana" w:hAnsi="Verdana"/>
          <w:lang w:val="ro-RO"/>
        </w:rPr>
        <w:t>și</w:t>
      </w:r>
      <w:r w:rsidRPr="00C86C61">
        <w:rPr>
          <w:rFonts w:ascii="Verdana" w:hAnsi="Verdana"/>
          <w:lang w:val="ro-RO"/>
        </w:rPr>
        <w:t xml:space="preserve"> agen</w:t>
      </w:r>
      <w:r w:rsidR="0077688D" w:rsidRPr="00C86C61">
        <w:rPr>
          <w:rFonts w:ascii="Verdana" w:hAnsi="Verdana"/>
          <w:lang w:val="ro-RO"/>
        </w:rPr>
        <w:t>ț</w:t>
      </w:r>
      <w:r w:rsidRPr="00C86C61">
        <w:rPr>
          <w:rFonts w:ascii="Verdana" w:hAnsi="Verdana"/>
          <w:lang w:val="ro-RO"/>
        </w:rPr>
        <w:t>i economici</w:t>
      </w:r>
      <w:bookmarkEnd w:id="154"/>
      <w:bookmarkEnd w:id="155"/>
    </w:p>
    <w:p w14:paraId="28FA2DF5" w14:textId="4A62A4AD"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Delegatul are obliga</w:t>
      </w:r>
      <w:r w:rsidR="0077688D">
        <w:rPr>
          <w:rFonts w:ascii="Verdana" w:hAnsi="Verdana"/>
          <w:color w:val="000000"/>
          <w:sz w:val="18"/>
          <w:szCs w:val="18"/>
          <w:lang w:val="ro-RO"/>
        </w:rPr>
        <w:t>ț</w:t>
      </w:r>
      <w:r w:rsidRPr="0061654A">
        <w:rPr>
          <w:rFonts w:ascii="Verdana" w:hAnsi="Verdana"/>
          <w:color w:val="000000"/>
          <w:sz w:val="18"/>
          <w:szCs w:val="18"/>
          <w:lang w:val="ro-RO"/>
        </w:rPr>
        <w:t>ia de a desfă</w:t>
      </w:r>
      <w:r w:rsidR="0077688D">
        <w:rPr>
          <w:rFonts w:ascii="Verdana" w:hAnsi="Verdana"/>
          <w:color w:val="000000"/>
          <w:sz w:val="18"/>
          <w:szCs w:val="18"/>
          <w:lang w:val="ro-RO"/>
        </w:rPr>
        <w:t>ș</w:t>
      </w:r>
      <w:r w:rsidRPr="0061654A">
        <w:rPr>
          <w:rFonts w:ascii="Verdana" w:hAnsi="Verdana"/>
          <w:color w:val="000000"/>
          <w:sz w:val="18"/>
          <w:szCs w:val="18"/>
          <w:lang w:val="ro-RO"/>
        </w:rPr>
        <w:t>ura activită</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ile de colectare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voluminoase (mobilier, covoare, obiecte mari de folo</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 xml:space="preserve">nță îndelungată altele decât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le de echipamente electrice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electronice etc.) provenite de la popula</w:t>
      </w:r>
      <w:r w:rsidR="0077688D">
        <w:rPr>
          <w:rFonts w:ascii="Verdana" w:hAnsi="Verdana"/>
          <w:color w:val="000000"/>
          <w:sz w:val="18"/>
          <w:szCs w:val="18"/>
          <w:lang w:val="ro-RO"/>
        </w:rPr>
        <w:t>ț</w:t>
      </w:r>
      <w:r w:rsidRPr="0061654A">
        <w:rPr>
          <w:rFonts w:ascii="Verdana" w:hAnsi="Verdana"/>
          <w:color w:val="000000"/>
          <w:sz w:val="18"/>
          <w:szCs w:val="18"/>
          <w:lang w:val="ro-RO"/>
        </w:rPr>
        <w:t>ie, institu</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publice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operatori economici, în unitățile administrativ-teritoriale pentru care se derulează procedura de atribuire (conform Anexei </w:t>
      </w:r>
      <w:r w:rsidR="009738E7">
        <w:rPr>
          <w:rFonts w:ascii="Verdana" w:hAnsi="Verdana"/>
          <w:color w:val="000000"/>
          <w:sz w:val="18"/>
          <w:szCs w:val="18"/>
          <w:lang w:val="ro-RO"/>
        </w:rPr>
        <w:t>13</w:t>
      </w:r>
      <w:r w:rsidRPr="0061654A">
        <w:rPr>
          <w:rFonts w:ascii="Verdana" w:hAnsi="Verdana"/>
          <w:color w:val="000000"/>
          <w:sz w:val="18"/>
          <w:szCs w:val="18"/>
          <w:lang w:val="ro-RO"/>
        </w:rPr>
        <w:t xml:space="preserve"> la prezentul Caiet de sarcini).</w:t>
      </w:r>
    </w:p>
    <w:p w14:paraId="20C1DF5B" w14:textId="2A9257EF"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Colectarea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voluminoase se va realiza în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stemul “la cerere”, în urma apelurilor telefonice de la populație, instituții publice</w:t>
      </w:r>
      <w:r w:rsidR="0005519B">
        <w:rPr>
          <w:rFonts w:ascii="Verdana" w:hAnsi="Verdana"/>
          <w:color w:val="000000"/>
          <w:sz w:val="18"/>
          <w:szCs w:val="18"/>
          <w:lang w:val="ro-RO"/>
        </w:rPr>
        <w:t xml:space="preserve">, </w:t>
      </w:r>
      <w:r w:rsidRPr="0061654A">
        <w:rPr>
          <w:rFonts w:ascii="Verdana" w:hAnsi="Verdana"/>
          <w:color w:val="000000"/>
          <w:sz w:val="18"/>
          <w:szCs w:val="18"/>
          <w:lang w:val="ro-RO"/>
        </w:rPr>
        <w:t>operatori economici</w:t>
      </w:r>
      <w:r w:rsidR="0005519B">
        <w:rPr>
          <w:rFonts w:ascii="Verdana" w:hAnsi="Verdana"/>
          <w:color w:val="000000"/>
          <w:sz w:val="18"/>
          <w:szCs w:val="18"/>
          <w:lang w:val="ro-RO"/>
        </w:rPr>
        <w:t xml:space="preserve"> sau din punctele de colectare stabilite de către UAT-uri, contracost. </w:t>
      </w:r>
      <w:r w:rsidR="00A65ADB">
        <w:rPr>
          <w:rFonts w:ascii="Verdana" w:hAnsi="Verdana"/>
          <w:color w:val="000000"/>
          <w:sz w:val="18"/>
          <w:szCs w:val="18"/>
          <w:lang w:val="ro-RO"/>
        </w:rPr>
        <w:t xml:space="preserve"> Operatorul de salubritate are obligația preluării deșeurilor voluminoase </w:t>
      </w:r>
      <w:r w:rsidR="00AB39A3">
        <w:rPr>
          <w:rFonts w:ascii="Verdana" w:hAnsi="Verdana"/>
          <w:color w:val="000000"/>
          <w:sz w:val="18"/>
          <w:szCs w:val="18"/>
          <w:lang w:val="ro-RO"/>
        </w:rPr>
        <w:t>din punctele de colectare amenajate conform anexei 18. Pentru deșeurile preluate din punctele de colectare tariful va fi achitat de către UAT-urile pe raza căruia exista amenajate punctele de colectare.</w:t>
      </w:r>
      <w:r w:rsidRPr="0061654A">
        <w:rPr>
          <w:rFonts w:ascii="Verdana" w:hAnsi="Verdana"/>
          <w:color w:val="000000"/>
          <w:sz w:val="18"/>
          <w:szCs w:val="18"/>
          <w:lang w:val="ro-RO"/>
        </w:rPr>
        <w:t xml:space="preserve"> Cantitățile estimate a fi generate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colectate sunt prezentate în Anexa 13 la prezentul Caiet de sarcini.</w:t>
      </w:r>
    </w:p>
    <w:p w14:paraId="48A2673F" w14:textId="4F169BD7"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De asemenea, Delegatul va derula campanii de colectare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voluminoase cu o frecvență minim trimestrială.</w:t>
      </w:r>
    </w:p>
    <w:p w14:paraId="195FB6C7" w14:textId="6A29C2BF"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După</w:t>
      </w:r>
      <w:r w:rsidR="00764E0D" w:rsidRPr="0061654A">
        <w:rPr>
          <w:rFonts w:ascii="Verdana" w:hAnsi="Verdana"/>
          <w:color w:val="000000"/>
          <w:sz w:val="18"/>
          <w:szCs w:val="18"/>
          <w:lang w:val="ro-RO"/>
        </w:rPr>
        <w:t xml:space="preserve"> primul an, </w:t>
      </w:r>
      <w:r w:rsidR="0077688D">
        <w:rPr>
          <w:rFonts w:ascii="Verdana" w:hAnsi="Verdana"/>
          <w:color w:val="000000"/>
          <w:sz w:val="18"/>
          <w:szCs w:val="18"/>
          <w:lang w:val="ro-RO"/>
        </w:rPr>
        <w:t>î</w:t>
      </w:r>
      <w:r w:rsidR="00764E0D" w:rsidRPr="0061654A">
        <w:rPr>
          <w:rFonts w:ascii="Verdana" w:hAnsi="Verdana"/>
          <w:color w:val="000000"/>
          <w:sz w:val="18"/>
          <w:szCs w:val="18"/>
          <w:lang w:val="ro-RO"/>
        </w:rPr>
        <w:t>n func</w:t>
      </w:r>
      <w:r w:rsidR="0077688D">
        <w:rPr>
          <w:rFonts w:ascii="Verdana" w:hAnsi="Verdana"/>
          <w:color w:val="000000"/>
          <w:sz w:val="18"/>
          <w:szCs w:val="18"/>
          <w:lang w:val="ro-RO"/>
        </w:rPr>
        <w:t>ț</w:t>
      </w:r>
      <w:r w:rsidR="00764E0D" w:rsidRPr="0061654A">
        <w:rPr>
          <w:rFonts w:ascii="Verdana" w:hAnsi="Verdana"/>
          <w:color w:val="000000"/>
          <w:sz w:val="18"/>
          <w:szCs w:val="18"/>
          <w:lang w:val="ro-RO"/>
        </w:rPr>
        <w:t xml:space="preserve">ie de cantitatea de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voluminoase colectate, frecventa de colectare poate fi crescuta sau sc</w:t>
      </w:r>
      <w:r w:rsidR="0077688D">
        <w:rPr>
          <w:rFonts w:ascii="Verdana" w:hAnsi="Verdana"/>
          <w:color w:val="000000"/>
          <w:sz w:val="18"/>
          <w:szCs w:val="18"/>
          <w:lang w:val="ro-RO"/>
        </w:rPr>
        <w:t>ă</w:t>
      </w:r>
      <w:r w:rsidR="00764E0D" w:rsidRPr="0061654A">
        <w:rPr>
          <w:rFonts w:ascii="Verdana" w:hAnsi="Verdana"/>
          <w:color w:val="000000"/>
          <w:sz w:val="18"/>
          <w:szCs w:val="18"/>
          <w:lang w:val="ro-RO"/>
        </w:rPr>
        <w:t>zut</w:t>
      </w:r>
      <w:r w:rsidR="0077688D">
        <w:rPr>
          <w:rFonts w:ascii="Verdana" w:hAnsi="Verdana"/>
          <w:color w:val="000000"/>
          <w:sz w:val="18"/>
          <w:szCs w:val="18"/>
          <w:lang w:val="ro-RO"/>
        </w:rPr>
        <w:t>ă</w:t>
      </w:r>
      <w:r w:rsidR="00764E0D" w:rsidRPr="0061654A">
        <w:rPr>
          <w:rFonts w:ascii="Verdana" w:hAnsi="Verdana"/>
          <w:color w:val="000000"/>
          <w:sz w:val="18"/>
          <w:szCs w:val="18"/>
          <w:lang w:val="ro-RO"/>
        </w:rPr>
        <w:t xml:space="preserve">. Modificarea frecventei de colectare a </w:t>
      </w:r>
      <w:r>
        <w:rPr>
          <w:rFonts w:ascii="Verdana" w:hAnsi="Verdana"/>
          <w:color w:val="000000"/>
          <w:sz w:val="18"/>
          <w:szCs w:val="18"/>
          <w:lang w:val="ro-RO"/>
        </w:rPr>
        <w:t>Deșeurilor</w:t>
      </w:r>
      <w:r w:rsidR="00764E0D" w:rsidRPr="0061654A">
        <w:rPr>
          <w:rFonts w:ascii="Verdana" w:hAnsi="Verdana"/>
          <w:color w:val="000000"/>
          <w:sz w:val="18"/>
          <w:szCs w:val="18"/>
          <w:lang w:val="ro-RO"/>
        </w:rPr>
        <w:t xml:space="preserve"> voluminoase se face cu acordul ADI INTERCOM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CARAȘ SEVERIN sau a autorit</w:t>
      </w:r>
      <w:r w:rsidR="0077688D">
        <w:rPr>
          <w:rFonts w:ascii="Verdana" w:hAnsi="Verdana"/>
          <w:color w:val="000000"/>
          <w:sz w:val="18"/>
          <w:szCs w:val="18"/>
          <w:lang w:val="ro-RO"/>
        </w:rPr>
        <w:t>ăț</w:t>
      </w:r>
      <w:r w:rsidR="00764E0D" w:rsidRPr="0061654A">
        <w:rPr>
          <w:rFonts w:ascii="Verdana" w:hAnsi="Verdana"/>
          <w:color w:val="000000"/>
          <w:sz w:val="18"/>
          <w:szCs w:val="18"/>
          <w:lang w:val="ro-RO"/>
        </w:rPr>
        <w:t xml:space="preserve">ilor publice locale, </w:t>
      </w:r>
      <w:r>
        <w:rPr>
          <w:rFonts w:ascii="Verdana" w:hAnsi="Verdana"/>
          <w:color w:val="000000"/>
          <w:sz w:val="18"/>
          <w:szCs w:val="18"/>
          <w:lang w:val="ro-RO"/>
        </w:rPr>
        <w:t>după</w:t>
      </w:r>
      <w:r w:rsidR="00764E0D" w:rsidRPr="0061654A">
        <w:rPr>
          <w:rFonts w:ascii="Verdana" w:hAnsi="Verdana"/>
          <w:color w:val="000000"/>
          <w:sz w:val="18"/>
          <w:szCs w:val="18"/>
          <w:lang w:val="ro-RO"/>
        </w:rPr>
        <w:t xml:space="preserve"> caz.</w:t>
      </w:r>
    </w:p>
    <w:p w14:paraId="07F3B06F" w14:textId="0E95A471"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Delegatul trebuie să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gure ma</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nile necesare pentru colectarea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transportul întregii cantități de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voluminoase, având în vedere frecvența minimă de colectare cerută.</w:t>
      </w:r>
    </w:p>
    <w:p w14:paraId="2AC45862" w14:textId="1DD24CEF"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le voluminoase colectate sunt tra</w:t>
      </w:r>
      <w:r w:rsidR="0077688D">
        <w:rPr>
          <w:rFonts w:ascii="Verdana" w:hAnsi="Verdana"/>
          <w:color w:val="000000"/>
          <w:sz w:val="18"/>
          <w:szCs w:val="18"/>
          <w:lang w:val="ro-RO"/>
        </w:rPr>
        <w:t>n</w:t>
      </w:r>
      <w:r w:rsidR="00764E0D" w:rsidRPr="0061654A">
        <w:rPr>
          <w:rFonts w:ascii="Verdana" w:hAnsi="Verdana"/>
          <w:color w:val="000000"/>
          <w:sz w:val="18"/>
          <w:szCs w:val="18"/>
          <w:lang w:val="ro-RO"/>
        </w:rPr>
        <w:t xml:space="preserve">sportate la punctul de stocare temporară amenajat la CMID Lupac. De aici, responsabilitatea gestionării acestui flux de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revine operatorului CMID Lupac.  </w:t>
      </w:r>
    </w:p>
    <w:p w14:paraId="497F7B12" w14:textId="071EAF3F" w:rsidR="000D79C4" w:rsidRPr="0061654A" w:rsidRDefault="00764E0D">
      <w:pPr>
        <w:pStyle w:val="Heading2"/>
        <w:numPr>
          <w:ilvl w:val="1"/>
          <w:numId w:val="16"/>
        </w:numPr>
        <w:tabs>
          <w:tab w:val="clear" w:pos="360"/>
          <w:tab w:val="num" w:pos="900"/>
        </w:tabs>
        <w:spacing w:before="0" w:after="240" w:line="288" w:lineRule="auto"/>
        <w:ind w:left="900" w:hanging="900"/>
        <w:rPr>
          <w:rFonts w:ascii="Verdana" w:hAnsi="Verdana"/>
          <w:lang w:val="ro-RO"/>
        </w:rPr>
      </w:pPr>
      <w:bookmarkStart w:id="156" w:name="_Toc381474305"/>
      <w:bookmarkStart w:id="157" w:name="_Toc68861039"/>
      <w:r w:rsidRPr="0061654A">
        <w:rPr>
          <w:rFonts w:ascii="Verdana" w:hAnsi="Verdana"/>
          <w:lang w:val="ro-RO"/>
        </w:rPr>
        <w:t xml:space="preserve">Colectarea, transportul, tratarea, valorificarea </w:t>
      </w:r>
      <w:r w:rsidR="00AF3701">
        <w:rPr>
          <w:rFonts w:ascii="Verdana" w:hAnsi="Verdana"/>
          <w:lang w:val="ro-RO"/>
        </w:rPr>
        <w:t>și</w:t>
      </w:r>
      <w:r w:rsidRPr="0061654A">
        <w:rPr>
          <w:rFonts w:ascii="Verdana" w:hAnsi="Verdana"/>
          <w:lang w:val="ro-RO"/>
        </w:rPr>
        <w:t xml:space="preserve"> eliminarea </w:t>
      </w:r>
      <w:r w:rsidR="00AF3701">
        <w:rPr>
          <w:rFonts w:ascii="Verdana" w:hAnsi="Verdana"/>
          <w:lang w:val="ro-RO"/>
        </w:rPr>
        <w:t>Deșeurilor</w:t>
      </w:r>
      <w:r w:rsidRPr="0061654A">
        <w:rPr>
          <w:rFonts w:ascii="Verdana" w:hAnsi="Verdana"/>
          <w:lang w:val="ro-RO"/>
        </w:rPr>
        <w:t xml:space="preserve"> rezultate din activită</w:t>
      </w:r>
      <w:r w:rsidR="0077688D">
        <w:rPr>
          <w:rFonts w:ascii="Verdana" w:hAnsi="Verdana"/>
          <w:lang w:val="ro-RO"/>
        </w:rPr>
        <w:t>ț</w:t>
      </w:r>
      <w:r w:rsidRPr="0061654A">
        <w:rPr>
          <w:rFonts w:ascii="Verdana" w:hAnsi="Verdana"/>
          <w:lang w:val="ro-RO"/>
        </w:rPr>
        <w:t>i de construc</w:t>
      </w:r>
      <w:r w:rsidR="0077688D">
        <w:rPr>
          <w:rFonts w:ascii="Verdana" w:hAnsi="Verdana"/>
          <w:lang w:val="ro-RO"/>
        </w:rPr>
        <w:t>ț</w:t>
      </w:r>
      <w:r w:rsidRPr="0061654A">
        <w:rPr>
          <w:rFonts w:ascii="Verdana" w:hAnsi="Verdana"/>
          <w:lang w:val="ro-RO"/>
        </w:rPr>
        <w:t xml:space="preserve">ii </w:t>
      </w:r>
      <w:r w:rsidR="00AF3701">
        <w:rPr>
          <w:rFonts w:ascii="Verdana" w:hAnsi="Verdana"/>
          <w:lang w:val="ro-RO"/>
        </w:rPr>
        <w:t>și</w:t>
      </w:r>
      <w:r w:rsidRPr="0061654A">
        <w:rPr>
          <w:rFonts w:ascii="Verdana" w:hAnsi="Verdana"/>
          <w:lang w:val="ro-RO"/>
        </w:rPr>
        <w:t xml:space="preserve"> demolări</w:t>
      </w:r>
      <w:bookmarkEnd w:id="156"/>
      <w:bookmarkEnd w:id="157"/>
    </w:p>
    <w:p w14:paraId="3AA148B7" w14:textId="6BA42AC4"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Delegatul are obliga</w:t>
      </w:r>
      <w:r w:rsidR="0077688D">
        <w:rPr>
          <w:rFonts w:ascii="Verdana" w:hAnsi="Verdana"/>
          <w:color w:val="000000"/>
          <w:sz w:val="18"/>
          <w:szCs w:val="18"/>
          <w:lang w:val="ro-RO"/>
        </w:rPr>
        <w:t>ț</w:t>
      </w:r>
      <w:r w:rsidRPr="0061654A">
        <w:rPr>
          <w:rFonts w:ascii="Verdana" w:hAnsi="Verdana"/>
          <w:color w:val="000000"/>
          <w:sz w:val="18"/>
          <w:szCs w:val="18"/>
          <w:lang w:val="ro-RO"/>
        </w:rPr>
        <w:t>ia de a desfă</w:t>
      </w:r>
      <w:r w:rsidR="0077688D">
        <w:rPr>
          <w:rFonts w:ascii="Verdana" w:hAnsi="Verdana"/>
          <w:color w:val="000000"/>
          <w:sz w:val="18"/>
          <w:szCs w:val="18"/>
          <w:lang w:val="ro-RO"/>
        </w:rPr>
        <w:t>ș</w:t>
      </w:r>
      <w:r w:rsidRPr="0061654A">
        <w:rPr>
          <w:rFonts w:ascii="Verdana" w:hAnsi="Verdana"/>
          <w:color w:val="000000"/>
          <w:sz w:val="18"/>
          <w:szCs w:val="18"/>
          <w:lang w:val="ro-RO"/>
        </w:rPr>
        <w:t>ura activit</w:t>
      </w:r>
      <w:r w:rsidR="0077688D">
        <w:rPr>
          <w:rFonts w:ascii="Verdana" w:hAnsi="Verdana"/>
          <w:color w:val="000000"/>
          <w:sz w:val="18"/>
          <w:szCs w:val="18"/>
          <w:lang w:val="ro-RO"/>
        </w:rPr>
        <w:t>ăț</w:t>
      </w:r>
      <w:r w:rsidRPr="0061654A">
        <w:rPr>
          <w:rFonts w:ascii="Verdana" w:hAnsi="Verdana"/>
          <w:color w:val="000000"/>
          <w:sz w:val="18"/>
          <w:szCs w:val="18"/>
          <w:lang w:val="ro-RO"/>
        </w:rPr>
        <w:t xml:space="preserve">ile de colectare, transport, valorificare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eliminare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rezultate din activit</w:t>
      </w:r>
      <w:r w:rsidR="0077688D">
        <w:rPr>
          <w:rFonts w:ascii="Verdana" w:hAnsi="Verdana"/>
          <w:color w:val="000000"/>
          <w:sz w:val="18"/>
          <w:szCs w:val="18"/>
          <w:lang w:val="ro-RO"/>
        </w:rPr>
        <w:t>ăț</w:t>
      </w:r>
      <w:r w:rsidRPr="0061654A">
        <w:rPr>
          <w:rFonts w:ascii="Verdana" w:hAnsi="Verdana"/>
          <w:color w:val="000000"/>
          <w:sz w:val="18"/>
          <w:szCs w:val="18"/>
          <w:lang w:val="ro-RO"/>
        </w:rPr>
        <w:t>i de construc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demolări, în condi</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iile legii în unitățile </w:t>
      </w:r>
      <w:r w:rsidRPr="0061654A">
        <w:rPr>
          <w:rFonts w:ascii="Verdana" w:hAnsi="Verdana"/>
          <w:color w:val="000000"/>
          <w:sz w:val="18"/>
          <w:szCs w:val="18"/>
          <w:lang w:val="ro-RO"/>
        </w:rPr>
        <w:lastRenderedPageBreak/>
        <w:t xml:space="preserve">administrativ-teritoriale pentru care se derulează procedura de atribuire (conform Anexei </w:t>
      </w:r>
      <w:r w:rsidR="009738E7">
        <w:rPr>
          <w:rFonts w:ascii="Verdana" w:hAnsi="Verdana"/>
          <w:color w:val="000000"/>
          <w:sz w:val="18"/>
          <w:szCs w:val="18"/>
          <w:lang w:val="ro-RO"/>
        </w:rPr>
        <w:t>14</w:t>
      </w:r>
      <w:r w:rsidRPr="0061654A">
        <w:rPr>
          <w:rFonts w:ascii="Verdana" w:hAnsi="Verdana"/>
          <w:color w:val="000000"/>
          <w:sz w:val="18"/>
          <w:szCs w:val="18"/>
          <w:lang w:val="ro-RO"/>
        </w:rPr>
        <w:t xml:space="preserve"> la prezentul Caiet de sarcini).</w:t>
      </w:r>
    </w:p>
    <w:p w14:paraId="586F72E4" w14:textId="2367DFE1" w:rsidR="000D79C4" w:rsidRPr="0061654A" w:rsidRDefault="00764E0D">
      <w:pPr>
        <w:shd w:val="clear" w:color="auto" w:fill="FFFFFF"/>
        <w:spacing w:after="240" w:line="288" w:lineRule="auto"/>
        <w:jc w:val="both"/>
        <w:rPr>
          <w:rFonts w:ascii="Verdana" w:hAnsi="Verdana"/>
          <w:i/>
          <w:iCs/>
          <w:color w:val="000000"/>
          <w:sz w:val="18"/>
          <w:szCs w:val="18"/>
          <w:lang w:val="ro-RO"/>
        </w:rPr>
      </w:pPr>
      <w:r w:rsidRPr="0061654A">
        <w:rPr>
          <w:rFonts w:ascii="Verdana" w:hAnsi="Verdana"/>
          <w:i/>
          <w:iCs/>
          <w:color w:val="000000"/>
          <w:sz w:val="18"/>
          <w:szCs w:val="18"/>
          <w:lang w:val="ro-RO"/>
        </w:rPr>
        <w:t xml:space="preserve">Obiectul serviciului este reprezentat de colectarea separată </w:t>
      </w:r>
      <w:r w:rsidR="00AF3701">
        <w:rPr>
          <w:rFonts w:ascii="Verdana" w:hAnsi="Verdana"/>
          <w:i/>
          <w:iCs/>
          <w:color w:val="000000"/>
          <w:sz w:val="18"/>
          <w:szCs w:val="18"/>
          <w:lang w:val="ro-RO"/>
        </w:rPr>
        <w:t>și</w:t>
      </w:r>
      <w:r w:rsidRPr="0061654A">
        <w:rPr>
          <w:rFonts w:ascii="Verdana" w:hAnsi="Verdana"/>
          <w:i/>
          <w:iCs/>
          <w:color w:val="000000"/>
          <w:sz w:val="18"/>
          <w:szCs w:val="18"/>
          <w:lang w:val="ro-RO"/>
        </w:rPr>
        <w:t xml:space="preserve"> gestionarea </w:t>
      </w:r>
      <w:r w:rsidR="00AF3701">
        <w:rPr>
          <w:rFonts w:ascii="Verdana" w:hAnsi="Verdana"/>
          <w:i/>
          <w:iCs/>
          <w:color w:val="000000"/>
          <w:sz w:val="18"/>
          <w:szCs w:val="18"/>
          <w:lang w:val="ro-RO"/>
        </w:rPr>
        <w:t>Deșeurilor</w:t>
      </w:r>
      <w:r w:rsidRPr="0061654A">
        <w:rPr>
          <w:rFonts w:ascii="Verdana" w:hAnsi="Verdana"/>
          <w:i/>
          <w:iCs/>
          <w:color w:val="000000"/>
          <w:sz w:val="18"/>
          <w:szCs w:val="18"/>
          <w:lang w:val="ro-RO"/>
        </w:rPr>
        <w:t xml:space="preserve"> provenite din gospodăriile popula</w:t>
      </w:r>
      <w:r w:rsidR="0077688D">
        <w:rPr>
          <w:rFonts w:ascii="Verdana" w:hAnsi="Verdana"/>
          <w:i/>
          <w:iCs/>
          <w:color w:val="000000"/>
          <w:sz w:val="18"/>
          <w:szCs w:val="18"/>
          <w:lang w:val="ro-RO"/>
        </w:rPr>
        <w:t>ț</w:t>
      </w:r>
      <w:r w:rsidRPr="0061654A">
        <w:rPr>
          <w:rFonts w:ascii="Verdana" w:hAnsi="Verdana"/>
          <w:i/>
          <w:iCs/>
          <w:color w:val="000000"/>
          <w:sz w:val="18"/>
          <w:szCs w:val="18"/>
          <w:lang w:val="ro-RO"/>
        </w:rPr>
        <w:t>iei, generate de activită</w:t>
      </w:r>
      <w:r w:rsidR="0077688D">
        <w:rPr>
          <w:rFonts w:ascii="Verdana" w:hAnsi="Verdana"/>
          <w:i/>
          <w:iCs/>
          <w:color w:val="000000"/>
          <w:sz w:val="18"/>
          <w:szCs w:val="18"/>
          <w:lang w:val="ro-RO"/>
        </w:rPr>
        <w:t>ț</w:t>
      </w:r>
      <w:r w:rsidRPr="0061654A">
        <w:rPr>
          <w:rFonts w:ascii="Verdana" w:hAnsi="Verdana"/>
          <w:i/>
          <w:iCs/>
          <w:color w:val="000000"/>
          <w:sz w:val="18"/>
          <w:szCs w:val="18"/>
          <w:lang w:val="ro-RO"/>
        </w:rPr>
        <w:t xml:space="preserve">i de reamenajare </w:t>
      </w:r>
      <w:r w:rsidR="00AF3701">
        <w:rPr>
          <w:rFonts w:ascii="Verdana" w:hAnsi="Verdana"/>
          <w:i/>
          <w:iCs/>
          <w:color w:val="000000"/>
          <w:sz w:val="18"/>
          <w:szCs w:val="18"/>
          <w:lang w:val="ro-RO"/>
        </w:rPr>
        <w:t>și</w:t>
      </w:r>
      <w:r w:rsidRPr="0061654A">
        <w:rPr>
          <w:rFonts w:ascii="Verdana" w:hAnsi="Verdana"/>
          <w:i/>
          <w:iCs/>
          <w:color w:val="000000"/>
          <w:sz w:val="18"/>
          <w:szCs w:val="18"/>
          <w:lang w:val="ro-RO"/>
        </w:rPr>
        <w:t xml:space="preserve"> reabilitare interioară a locuin</w:t>
      </w:r>
      <w:r w:rsidR="0077688D">
        <w:rPr>
          <w:rFonts w:ascii="Verdana" w:hAnsi="Verdana"/>
          <w:i/>
          <w:iCs/>
          <w:color w:val="000000"/>
          <w:sz w:val="18"/>
          <w:szCs w:val="18"/>
          <w:lang w:val="ro-RO"/>
        </w:rPr>
        <w:t>ț</w:t>
      </w:r>
      <w:r w:rsidRPr="0061654A">
        <w:rPr>
          <w:rFonts w:ascii="Verdana" w:hAnsi="Verdana"/>
          <w:i/>
          <w:iCs/>
          <w:color w:val="000000"/>
          <w:sz w:val="18"/>
          <w:szCs w:val="18"/>
          <w:lang w:val="ro-RO"/>
        </w:rPr>
        <w:t>elor/apartamentelor proprietate individuală.</w:t>
      </w:r>
    </w:p>
    <w:p w14:paraId="46976992" w14:textId="2DCE8B5A"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Colectarea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din construcții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demolări se va realiza “la cerere”, în urma apelurilor telefonice de la populație</w:t>
      </w:r>
      <w:r w:rsidR="009301D8">
        <w:rPr>
          <w:rFonts w:ascii="Verdana" w:hAnsi="Verdana"/>
          <w:color w:val="000000"/>
          <w:sz w:val="18"/>
          <w:szCs w:val="18"/>
          <w:lang w:val="ro-RO"/>
        </w:rPr>
        <w:t xml:space="preserve">, instituții publice, </w:t>
      </w:r>
      <w:r w:rsidR="009301D8" w:rsidRPr="0061654A">
        <w:rPr>
          <w:rFonts w:ascii="Verdana" w:hAnsi="Verdana"/>
          <w:color w:val="000000"/>
          <w:sz w:val="18"/>
          <w:szCs w:val="18"/>
          <w:lang w:val="ro-RO"/>
        </w:rPr>
        <w:t>operatori economici</w:t>
      </w:r>
      <w:r w:rsidR="009301D8">
        <w:rPr>
          <w:rFonts w:ascii="Verdana" w:hAnsi="Verdana"/>
          <w:color w:val="000000"/>
          <w:sz w:val="18"/>
          <w:szCs w:val="18"/>
          <w:lang w:val="ro-RO"/>
        </w:rPr>
        <w:t xml:space="preserve"> sau din punctele de colectare stabilite de către UAT-uri, contracost. </w:t>
      </w:r>
      <w:r w:rsidR="00AB39A3">
        <w:rPr>
          <w:rFonts w:ascii="Verdana" w:hAnsi="Verdana"/>
          <w:color w:val="000000"/>
          <w:sz w:val="18"/>
          <w:szCs w:val="18"/>
          <w:lang w:val="ro-RO"/>
        </w:rPr>
        <w:t xml:space="preserve">Operatorul de salubritate are obligația preluării deșeurilor </w:t>
      </w:r>
      <w:r w:rsidR="00443758">
        <w:rPr>
          <w:rFonts w:ascii="Verdana" w:hAnsi="Verdana"/>
          <w:color w:val="000000"/>
          <w:sz w:val="18"/>
          <w:szCs w:val="18"/>
          <w:lang w:val="ro-RO"/>
        </w:rPr>
        <w:t>din construcții și demolări</w:t>
      </w:r>
      <w:r w:rsidR="00AB39A3">
        <w:rPr>
          <w:rFonts w:ascii="Verdana" w:hAnsi="Verdana"/>
          <w:color w:val="000000"/>
          <w:sz w:val="18"/>
          <w:szCs w:val="18"/>
          <w:lang w:val="ro-RO"/>
        </w:rPr>
        <w:t xml:space="preserve"> din punctele de colectare amenajate conform anexei 18. Pentru deșeurile preluate din punctele de colectare tariful va fi achitat de către UAT-urile pe raza căruia exista amenajate punctele de colectare.</w:t>
      </w:r>
      <w:r w:rsidR="00AB39A3" w:rsidRPr="0061654A">
        <w:rPr>
          <w:rFonts w:ascii="Verdana" w:hAnsi="Verdana"/>
          <w:color w:val="000000"/>
          <w:sz w:val="18"/>
          <w:szCs w:val="18"/>
          <w:lang w:val="ro-RO"/>
        </w:rPr>
        <w:t xml:space="preserve"> </w:t>
      </w:r>
      <w:r w:rsidRPr="0061654A">
        <w:rPr>
          <w:rFonts w:ascii="Verdana" w:hAnsi="Verdana"/>
          <w:color w:val="000000"/>
          <w:sz w:val="18"/>
          <w:szCs w:val="18"/>
          <w:lang w:val="ro-RO"/>
        </w:rPr>
        <w:t xml:space="preserve">Cantitățile estimat a fi generate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colectate sunt prezentate în Anexa 14 la prezentul Caiet de sarcini.</w:t>
      </w:r>
    </w:p>
    <w:p w14:paraId="39B9F096" w14:textId="79DADF12"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Colectarea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rezultate din activită</w:t>
      </w:r>
      <w:r w:rsidR="0077688D">
        <w:rPr>
          <w:rFonts w:ascii="Verdana" w:hAnsi="Verdana"/>
          <w:color w:val="000000"/>
          <w:sz w:val="18"/>
          <w:szCs w:val="18"/>
          <w:lang w:val="ro-RO"/>
        </w:rPr>
        <w:t>ț</w:t>
      </w:r>
      <w:r w:rsidRPr="0061654A">
        <w:rPr>
          <w:rFonts w:ascii="Verdana" w:hAnsi="Verdana"/>
          <w:color w:val="000000"/>
          <w:sz w:val="18"/>
          <w:szCs w:val="18"/>
          <w:lang w:val="ro-RO"/>
        </w:rPr>
        <w:t>i de construc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demolări se face în recipientele puse la dispozi</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ie de către Delegat (containere metalice), la cererea generatorilor de </w:t>
      </w:r>
      <w:r w:rsidR="00AF3701">
        <w:rPr>
          <w:rFonts w:ascii="Verdana" w:hAnsi="Verdana"/>
          <w:color w:val="000000"/>
          <w:sz w:val="18"/>
          <w:szCs w:val="18"/>
          <w:lang w:val="ro-RO"/>
        </w:rPr>
        <w:t>Deșeuri</w:t>
      </w:r>
      <w:r w:rsidRPr="0061654A">
        <w:rPr>
          <w:rFonts w:ascii="Verdana" w:hAnsi="Verdana"/>
          <w:color w:val="000000"/>
          <w:sz w:val="18"/>
          <w:szCs w:val="18"/>
          <w:lang w:val="ro-RO"/>
        </w:rPr>
        <w:t>, plata f</w:t>
      </w:r>
      <w:r w:rsidR="0077688D">
        <w:rPr>
          <w:rFonts w:ascii="Verdana" w:hAnsi="Verdana"/>
          <w:color w:val="000000"/>
          <w:sz w:val="18"/>
          <w:szCs w:val="18"/>
          <w:lang w:val="ro-RO"/>
        </w:rPr>
        <w:t>ă</w:t>
      </w:r>
      <w:r w:rsidRPr="0061654A">
        <w:rPr>
          <w:rFonts w:ascii="Verdana" w:hAnsi="Verdana"/>
          <w:color w:val="000000"/>
          <w:sz w:val="18"/>
          <w:szCs w:val="18"/>
          <w:lang w:val="ro-RO"/>
        </w:rPr>
        <w:t>cându-se în baza unui contract de prestări servicii încheiat cu generatorul.</w:t>
      </w:r>
    </w:p>
    <w:p w14:paraId="2D4F8F92" w14:textId="66C3782E" w:rsidR="000D79C4" w:rsidRPr="0061654A" w:rsidRDefault="00764E0D">
      <w:pPr>
        <w:shd w:val="clear" w:color="auto" w:fill="FFFFFF"/>
        <w:spacing w:after="240" w:line="288" w:lineRule="auto"/>
        <w:jc w:val="both"/>
        <w:rPr>
          <w:rFonts w:ascii="Verdana" w:hAnsi="Verdana"/>
          <w:sz w:val="18"/>
          <w:szCs w:val="18"/>
          <w:lang w:val="ro-RO"/>
        </w:rPr>
      </w:pPr>
      <w:r w:rsidRPr="0061654A">
        <w:rPr>
          <w:rFonts w:ascii="Verdana" w:hAnsi="Verdana"/>
          <w:color w:val="000000"/>
          <w:sz w:val="18"/>
          <w:szCs w:val="18"/>
          <w:lang w:val="ro-RO"/>
        </w:rPr>
        <w:t xml:space="preserve">Eliminarea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de construc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demolări colectate se face la un depozit care ac</w:t>
      </w:r>
      <w:r w:rsidR="0077688D">
        <w:rPr>
          <w:rFonts w:ascii="Verdana" w:hAnsi="Verdana"/>
          <w:color w:val="000000"/>
          <w:sz w:val="18"/>
          <w:szCs w:val="18"/>
          <w:lang w:val="ro-RO"/>
        </w:rPr>
        <w:t>c</w:t>
      </w:r>
      <w:r w:rsidRPr="0061654A">
        <w:rPr>
          <w:rFonts w:ascii="Verdana" w:hAnsi="Verdana"/>
          <w:color w:val="000000"/>
          <w:sz w:val="18"/>
          <w:szCs w:val="18"/>
          <w:lang w:val="ro-RO"/>
        </w:rPr>
        <w:t xml:space="preserve">epta la depozitare aceasta categorie de </w:t>
      </w:r>
      <w:r w:rsidR="00AF3701">
        <w:rPr>
          <w:rFonts w:ascii="Verdana" w:hAnsi="Verdana"/>
          <w:color w:val="000000"/>
          <w:sz w:val="18"/>
          <w:szCs w:val="18"/>
          <w:lang w:val="ro-RO"/>
        </w:rPr>
        <w:t>Deșeuri</w:t>
      </w:r>
      <w:r w:rsidRPr="0061654A">
        <w:rPr>
          <w:rFonts w:ascii="Verdana" w:hAnsi="Verdana"/>
          <w:color w:val="000000"/>
          <w:sz w:val="18"/>
          <w:szCs w:val="18"/>
          <w:lang w:val="ro-RO"/>
        </w:rPr>
        <w:t>. Transportul de la punctul de stocare temporara la spa</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iul de eliminare finala se va face de </w:t>
      </w:r>
      <w:r w:rsidR="00AF3701">
        <w:rPr>
          <w:rFonts w:ascii="Verdana" w:hAnsi="Verdana"/>
          <w:color w:val="000000"/>
          <w:sz w:val="18"/>
          <w:szCs w:val="18"/>
          <w:lang w:val="ro-RO"/>
        </w:rPr>
        <w:t>către</w:t>
      </w:r>
      <w:r w:rsidRPr="0061654A">
        <w:rPr>
          <w:rFonts w:ascii="Verdana" w:hAnsi="Verdana"/>
          <w:color w:val="000000"/>
          <w:sz w:val="18"/>
          <w:szCs w:val="18"/>
          <w:lang w:val="ro-RO"/>
        </w:rPr>
        <w:t xml:space="preserve"> delegat iar costurile asociate gestionarii acestor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 se stabilesc </w:t>
      </w:r>
      <w:r w:rsidRPr="0061654A">
        <w:rPr>
          <w:rFonts w:ascii="Verdana" w:hAnsi="Verdana"/>
          <w:sz w:val="18"/>
          <w:szCs w:val="18"/>
          <w:lang w:val="ro-RO"/>
        </w:rPr>
        <w:t>in baza tarifelor aprobate de c</w:t>
      </w:r>
      <w:r w:rsidR="000A6B60" w:rsidRPr="0061654A">
        <w:rPr>
          <w:rFonts w:ascii="Verdana" w:hAnsi="Verdana"/>
          <w:sz w:val="18"/>
          <w:szCs w:val="18"/>
          <w:lang w:val="ro-RO"/>
        </w:rPr>
        <w:t>ă</w:t>
      </w:r>
      <w:r w:rsidRPr="0061654A">
        <w:rPr>
          <w:rFonts w:ascii="Verdana" w:hAnsi="Verdana"/>
          <w:sz w:val="18"/>
          <w:szCs w:val="18"/>
          <w:lang w:val="ro-RO"/>
        </w:rPr>
        <w:t>tre autoritatea deliberativa a administra</w:t>
      </w:r>
      <w:r w:rsidR="000A6B60" w:rsidRPr="0061654A">
        <w:rPr>
          <w:rFonts w:ascii="Verdana" w:hAnsi="Verdana"/>
          <w:sz w:val="18"/>
          <w:szCs w:val="18"/>
          <w:lang w:val="ro-RO"/>
        </w:rPr>
        <w:t>ț</w:t>
      </w:r>
      <w:r w:rsidRPr="0061654A">
        <w:rPr>
          <w:rFonts w:ascii="Verdana" w:hAnsi="Verdana"/>
          <w:sz w:val="18"/>
          <w:szCs w:val="18"/>
          <w:lang w:val="ro-RO"/>
        </w:rPr>
        <w:t>iei publice locale sau de c</w:t>
      </w:r>
      <w:r w:rsidR="000A6B60" w:rsidRPr="0061654A">
        <w:rPr>
          <w:rFonts w:ascii="Verdana" w:hAnsi="Verdana"/>
          <w:sz w:val="18"/>
          <w:szCs w:val="18"/>
          <w:lang w:val="ro-RO"/>
        </w:rPr>
        <w:t>ă</w:t>
      </w:r>
      <w:r w:rsidRPr="0061654A">
        <w:rPr>
          <w:rFonts w:ascii="Verdana" w:hAnsi="Verdana"/>
          <w:sz w:val="18"/>
          <w:szCs w:val="18"/>
          <w:lang w:val="ro-RO"/>
        </w:rPr>
        <w:t>tre asocia</w:t>
      </w:r>
      <w:r w:rsidR="000A6B60" w:rsidRPr="0061654A">
        <w:rPr>
          <w:rFonts w:ascii="Verdana" w:hAnsi="Verdana"/>
          <w:sz w:val="18"/>
          <w:szCs w:val="18"/>
          <w:lang w:val="ro-RO"/>
        </w:rPr>
        <w:t>ț</w:t>
      </w:r>
      <w:r w:rsidRPr="0061654A">
        <w:rPr>
          <w:rFonts w:ascii="Verdana" w:hAnsi="Verdana"/>
          <w:sz w:val="18"/>
          <w:szCs w:val="18"/>
          <w:lang w:val="ro-RO"/>
        </w:rPr>
        <w:t>ia de dezvoltare intercomunitara.</w:t>
      </w:r>
    </w:p>
    <w:p w14:paraId="6043AF26" w14:textId="7CA619D4" w:rsidR="000D79C4" w:rsidRPr="0061654A" w:rsidRDefault="00764E0D">
      <w:pPr>
        <w:shd w:val="clear" w:color="auto" w:fill="FFFFFF"/>
        <w:spacing w:after="240" w:line="288" w:lineRule="auto"/>
        <w:jc w:val="both"/>
        <w:rPr>
          <w:rFonts w:ascii="Verdana" w:hAnsi="Verdana"/>
          <w:color w:val="000000"/>
          <w:sz w:val="18"/>
          <w:szCs w:val="18"/>
          <w:lang w:val="ro-RO"/>
        </w:rPr>
      </w:pPr>
      <w:bookmarkStart w:id="158" w:name="_Hlk70498241"/>
      <w:r w:rsidRPr="0061654A">
        <w:rPr>
          <w:rFonts w:ascii="Verdana" w:hAnsi="Verdana"/>
          <w:color w:val="000000"/>
          <w:sz w:val="18"/>
          <w:szCs w:val="18"/>
          <w:lang w:val="ro-RO"/>
        </w:rPr>
        <w:t>Delegatul este responsabil cu a</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 xml:space="preserve">gurarea </w:t>
      </w:r>
      <w:r w:rsidR="00AF3701">
        <w:rPr>
          <w:rFonts w:ascii="Verdana" w:hAnsi="Verdana"/>
          <w:color w:val="000000"/>
          <w:sz w:val="18"/>
          <w:szCs w:val="18"/>
          <w:lang w:val="ro-RO"/>
        </w:rPr>
        <w:t>recipien</w:t>
      </w:r>
      <w:r w:rsidR="0077688D">
        <w:rPr>
          <w:rFonts w:ascii="Verdana" w:hAnsi="Verdana"/>
          <w:color w:val="000000"/>
          <w:sz w:val="18"/>
          <w:szCs w:val="18"/>
          <w:lang w:val="ro-RO"/>
        </w:rPr>
        <w:t>ț</w:t>
      </w:r>
      <w:r w:rsidR="00AF3701">
        <w:rPr>
          <w:rFonts w:ascii="Verdana" w:hAnsi="Verdana"/>
          <w:color w:val="000000"/>
          <w:sz w:val="18"/>
          <w:szCs w:val="18"/>
          <w:lang w:val="ro-RO"/>
        </w:rPr>
        <w:t>i</w:t>
      </w:r>
      <w:r w:rsidRPr="0061654A">
        <w:rPr>
          <w:rFonts w:ascii="Verdana" w:hAnsi="Verdana"/>
          <w:color w:val="000000"/>
          <w:sz w:val="18"/>
          <w:szCs w:val="18"/>
          <w:lang w:val="ro-RO"/>
        </w:rPr>
        <w:t xml:space="preserve">lor pentru colectarea </w:t>
      </w:r>
      <w:r w:rsidR="0077688D">
        <w:rPr>
          <w:rFonts w:ascii="Verdana" w:hAnsi="Verdana"/>
          <w:color w:val="000000"/>
          <w:sz w:val="18"/>
          <w:szCs w:val="18"/>
          <w:lang w:val="ro-RO"/>
        </w:rPr>
        <w:t>d</w:t>
      </w:r>
      <w:r w:rsidR="00AF3701">
        <w:rPr>
          <w:rFonts w:ascii="Verdana" w:hAnsi="Verdana"/>
          <w:color w:val="000000"/>
          <w:sz w:val="18"/>
          <w:szCs w:val="18"/>
          <w:lang w:val="ro-RO"/>
        </w:rPr>
        <w:t>eșeurilor</w:t>
      </w:r>
      <w:r w:rsidRPr="0061654A">
        <w:rPr>
          <w:rFonts w:ascii="Verdana" w:hAnsi="Verdana"/>
          <w:color w:val="000000"/>
          <w:sz w:val="18"/>
          <w:szCs w:val="18"/>
          <w:lang w:val="ro-RO"/>
        </w:rPr>
        <w:t xml:space="preserve"> din construc</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demolări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valorificarea acestora în proporție de 70%.</w:t>
      </w:r>
    </w:p>
    <w:p w14:paraId="1FA34037" w14:textId="69C60388" w:rsidR="000D79C4" w:rsidRPr="0061654A" w:rsidRDefault="00764E0D">
      <w:pPr>
        <w:pStyle w:val="Heading2"/>
        <w:numPr>
          <w:ilvl w:val="1"/>
          <w:numId w:val="16"/>
        </w:numPr>
        <w:tabs>
          <w:tab w:val="clear" w:pos="360"/>
          <w:tab w:val="num" w:pos="900"/>
        </w:tabs>
        <w:spacing w:before="0" w:after="240" w:line="288" w:lineRule="auto"/>
        <w:ind w:left="900" w:hanging="900"/>
        <w:rPr>
          <w:rFonts w:ascii="Verdana" w:hAnsi="Verdana"/>
          <w:lang w:val="ro-RO"/>
        </w:rPr>
      </w:pPr>
      <w:bookmarkStart w:id="159" w:name="_Toc381474306"/>
      <w:bookmarkStart w:id="160" w:name="_Toc68861040"/>
      <w:bookmarkEnd w:id="158"/>
      <w:r w:rsidRPr="0061654A">
        <w:rPr>
          <w:rFonts w:ascii="Verdana" w:hAnsi="Verdana"/>
          <w:lang w:val="ro-RO"/>
        </w:rPr>
        <w:t xml:space="preserve">Colectări ocazionale </w:t>
      </w:r>
      <w:r w:rsidR="00AF3701">
        <w:rPr>
          <w:rFonts w:ascii="Verdana" w:hAnsi="Verdana"/>
          <w:lang w:val="ro-RO"/>
        </w:rPr>
        <w:t>și</w:t>
      </w:r>
      <w:r w:rsidRPr="0061654A">
        <w:rPr>
          <w:rFonts w:ascii="Verdana" w:hAnsi="Verdana"/>
          <w:lang w:val="ro-RO"/>
        </w:rPr>
        <w:t xml:space="preserve"> servicii suplimentare</w:t>
      </w:r>
      <w:bookmarkEnd w:id="159"/>
      <w:bookmarkEnd w:id="160"/>
    </w:p>
    <w:p w14:paraId="54E337AD" w14:textId="5C62BBC6"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În plus față de activită</w:t>
      </w:r>
      <w:r w:rsidR="0077688D">
        <w:rPr>
          <w:rFonts w:ascii="Verdana" w:hAnsi="Verdana"/>
          <w:color w:val="000000"/>
          <w:sz w:val="18"/>
          <w:szCs w:val="18"/>
          <w:lang w:val="ro-RO"/>
        </w:rPr>
        <w:t>ț</w:t>
      </w:r>
      <w:r w:rsidRPr="0061654A">
        <w:rPr>
          <w:rFonts w:ascii="Verdana" w:hAnsi="Verdana"/>
          <w:color w:val="000000"/>
          <w:sz w:val="18"/>
          <w:szCs w:val="18"/>
          <w:lang w:val="ro-RO"/>
        </w:rPr>
        <w:t>ile de colectare la intervale regulate prezentate mai sus, trebuie menționat că vor exista activită</w:t>
      </w:r>
      <w:r w:rsidR="0077688D">
        <w:rPr>
          <w:rFonts w:ascii="Verdana" w:hAnsi="Verdana"/>
          <w:color w:val="000000"/>
          <w:sz w:val="18"/>
          <w:szCs w:val="18"/>
          <w:lang w:val="ro-RO"/>
        </w:rPr>
        <w:t>ț</w:t>
      </w:r>
      <w:r w:rsidRPr="0061654A">
        <w:rPr>
          <w:rFonts w:ascii="Verdana" w:hAnsi="Verdana"/>
          <w:color w:val="000000"/>
          <w:sz w:val="18"/>
          <w:szCs w:val="18"/>
          <w:lang w:val="ro-RO"/>
        </w:rPr>
        <w:t>i de colectare care depind par</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ial de anotimpuri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par</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ial de unele aranjamente speciale etc. Aceasta poate include colectarea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de la festivaluri, concerte, târguri, campinguri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alte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tua</w:t>
      </w:r>
      <w:r w:rsidR="0077688D">
        <w:rPr>
          <w:rFonts w:ascii="Verdana" w:hAnsi="Verdana"/>
          <w:color w:val="000000"/>
          <w:sz w:val="18"/>
          <w:szCs w:val="18"/>
          <w:lang w:val="ro-RO"/>
        </w:rPr>
        <w:t>ț</w:t>
      </w:r>
      <w:r w:rsidRPr="0061654A">
        <w:rPr>
          <w:rFonts w:ascii="Verdana" w:hAnsi="Verdana"/>
          <w:color w:val="000000"/>
          <w:sz w:val="18"/>
          <w:szCs w:val="18"/>
          <w:lang w:val="ro-RO"/>
        </w:rPr>
        <w:t>ii sau loca</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w:t>
      </w:r>
      <w:r w:rsidR="0077688D">
        <w:rPr>
          <w:rFonts w:ascii="Verdana" w:hAnsi="Verdana"/>
          <w:color w:val="000000"/>
          <w:sz w:val="18"/>
          <w:szCs w:val="18"/>
          <w:lang w:val="ro-RO"/>
        </w:rPr>
        <w:t>similare</w:t>
      </w:r>
      <w:r w:rsidRPr="0061654A">
        <w:rPr>
          <w:rFonts w:ascii="Verdana" w:hAnsi="Verdana"/>
          <w:color w:val="000000"/>
          <w:sz w:val="18"/>
          <w:szCs w:val="18"/>
          <w:lang w:val="ro-RO"/>
        </w:rPr>
        <w:t xml:space="preserve"> (parcuri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gr</w:t>
      </w:r>
      <w:r w:rsidR="0077688D">
        <w:rPr>
          <w:rFonts w:ascii="Verdana" w:hAnsi="Verdana"/>
          <w:color w:val="000000"/>
          <w:sz w:val="18"/>
          <w:szCs w:val="18"/>
          <w:lang w:val="ro-RO"/>
        </w:rPr>
        <w:t>ă</w:t>
      </w:r>
      <w:r w:rsidRPr="0061654A">
        <w:rPr>
          <w:rFonts w:ascii="Verdana" w:hAnsi="Verdana"/>
          <w:color w:val="000000"/>
          <w:sz w:val="18"/>
          <w:szCs w:val="18"/>
          <w:lang w:val="ro-RO"/>
        </w:rPr>
        <w:t xml:space="preserve">dini publice). Delegatul va fi obligat să colecteze </w:t>
      </w:r>
      <w:r w:rsidR="00AF3701">
        <w:rPr>
          <w:rFonts w:ascii="Verdana" w:hAnsi="Verdana"/>
          <w:color w:val="000000"/>
          <w:sz w:val="18"/>
          <w:szCs w:val="18"/>
          <w:lang w:val="ro-RO"/>
        </w:rPr>
        <w:t>Deșeuri</w:t>
      </w:r>
      <w:r w:rsidRPr="0061654A">
        <w:rPr>
          <w:rFonts w:ascii="Verdana" w:hAnsi="Verdana"/>
          <w:color w:val="000000"/>
          <w:sz w:val="18"/>
          <w:szCs w:val="18"/>
          <w:lang w:val="ro-RO"/>
        </w:rPr>
        <w:t xml:space="preserve">le generate în astfel de </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tua</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loca</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 la cerere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în urma solicitării din partea Autorită</w:t>
      </w:r>
      <w:r w:rsidR="0077688D">
        <w:rPr>
          <w:rFonts w:ascii="Verdana" w:hAnsi="Verdana"/>
          <w:color w:val="000000"/>
          <w:sz w:val="18"/>
          <w:szCs w:val="18"/>
          <w:lang w:val="ro-RO"/>
        </w:rPr>
        <w:t>ț</w:t>
      </w:r>
      <w:r w:rsidRPr="0061654A">
        <w:rPr>
          <w:rFonts w:ascii="Verdana" w:hAnsi="Verdana"/>
          <w:color w:val="000000"/>
          <w:sz w:val="18"/>
          <w:szCs w:val="18"/>
          <w:lang w:val="ro-RO"/>
        </w:rPr>
        <w:t>ii Contractante. Frecven</w:t>
      </w:r>
      <w:r w:rsidR="0077688D">
        <w:rPr>
          <w:rFonts w:ascii="Verdana" w:hAnsi="Verdana"/>
          <w:color w:val="000000"/>
          <w:sz w:val="18"/>
          <w:szCs w:val="18"/>
          <w:lang w:val="ro-RO"/>
        </w:rPr>
        <w:t>ț</w:t>
      </w:r>
      <w:r w:rsidRPr="0061654A">
        <w:rPr>
          <w:rFonts w:ascii="Verdana" w:hAnsi="Verdana"/>
          <w:color w:val="000000"/>
          <w:sz w:val="18"/>
          <w:szCs w:val="18"/>
          <w:lang w:val="ro-RO"/>
        </w:rPr>
        <w:t xml:space="preserve">a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regularitatea acestui serviciu nu pot fi estimate, dar se presupune că reprezintă o mică parte a întregului serviciu.</w:t>
      </w:r>
    </w:p>
    <w:p w14:paraId="2BDBBC71" w14:textId="74103D96" w:rsidR="000D79C4" w:rsidRPr="0061654A" w:rsidRDefault="00AF3701">
      <w:pPr>
        <w:shd w:val="clear" w:color="auto" w:fill="FFFFFF"/>
        <w:spacing w:after="240" w:line="288" w:lineRule="auto"/>
        <w:jc w:val="both"/>
        <w:rPr>
          <w:rFonts w:ascii="Verdana" w:hAnsi="Verdana"/>
          <w:color w:val="000000"/>
          <w:sz w:val="18"/>
          <w:szCs w:val="18"/>
          <w:lang w:val="ro-RO"/>
        </w:rPr>
      </w:pP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le stradale generate de maturatul spatiilor publice, colectate de </w:t>
      </w:r>
      <w:r>
        <w:rPr>
          <w:rFonts w:ascii="Verdana" w:hAnsi="Verdana"/>
          <w:color w:val="000000"/>
          <w:sz w:val="18"/>
          <w:szCs w:val="18"/>
          <w:lang w:val="ro-RO"/>
        </w:rPr>
        <w:t>către</w:t>
      </w:r>
      <w:r w:rsidR="00764E0D" w:rsidRPr="0061654A">
        <w:rPr>
          <w:rFonts w:ascii="Verdana" w:hAnsi="Verdana"/>
          <w:color w:val="000000"/>
          <w:sz w:val="18"/>
          <w:szCs w:val="18"/>
          <w:lang w:val="ro-RO"/>
        </w:rPr>
        <w:t xml:space="preserve"> administratorii domeniului public, vor fi preluate de </w:t>
      </w:r>
      <w:r>
        <w:rPr>
          <w:rFonts w:ascii="Verdana" w:hAnsi="Verdana"/>
          <w:color w:val="000000"/>
          <w:sz w:val="18"/>
          <w:szCs w:val="18"/>
          <w:lang w:val="ro-RO"/>
        </w:rPr>
        <w:t>către</w:t>
      </w:r>
      <w:r w:rsidR="00764E0D" w:rsidRPr="0061654A">
        <w:rPr>
          <w:rFonts w:ascii="Verdana" w:hAnsi="Verdana"/>
          <w:color w:val="000000"/>
          <w:sz w:val="18"/>
          <w:szCs w:val="18"/>
          <w:lang w:val="ro-RO"/>
        </w:rPr>
        <w:t xml:space="preserve"> Delegat </w:t>
      </w:r>
      <w:r>
        <w:rPr>
          <w:rFonts w:ascii="Verdana" w:hAnsi="Verdana"/>
          <w:color w:val="000000"/>
          <w:sz w:val="18"/>
          <w:szCs w:val="18"/>
          <w:lang w:val="ro-RO"/>
        </w:rPr>
        <w:t>și</w:t>
      </w:r>
      <w:r w:rsidR="00764E0D" w:rsidRPr="0061654A">
        <w:rPr>
          <w:rFonts w:ascii="Verdana" w:hAnsi="Verdana"/>
          <w:color w:val="000000"/>
          <w:sz w:val="18"/>
          <w:szCs w:val="18"/>
          <w:lang w:val="ro-RO"/>
        </w:rPr>
        <w:t xml:space="preserve"> transportate la CMID Lupac ca frac</w:t>
      </w:r>
      <w:r w:rsidR="0077688D">
        <w:rPr>
          <w:rFonts w:ascii="Verdana" w:hAnsi="Verdana"/>
          <w:color w:val="000000"/>
          <w:sz w:val="18"/>
          <w:szCs w:val="18"/>
          <w:lang w:val="ro-RO"/>
        </w:rPr>
        <w:t>ț</w:t>
      </w:r>
      <w:r w:rsidR="00764E0D" w:rsidRPr="0061654A">
        <w:rPr>
          <w:rFonts w:ascii="Verdana" w:hAnsi="Verdana"/>
          <w:color w:val="000000"/>
          <w:sz w:val="18"/>
          <w:szCs w:val="18"/>
          <w:lang w:val="ro-RO"/>
        </w:rPr>
        <w:t xml:space="preserve">ie </w:t>
      </w:r>
      <w:r>
        <w:rPr>
          <w:rFonts w:ascii="Verdana" w:hAnsi="Verdana"/>
          <w:color w:val="000000"/>
          <w:sz w:val="18"/>
          <w:szCs w:val="18"/>
          <w:lang w:val="ro-RO"/>
        </w:rPr>
        <w:t>Deșeuri</w:t>
      </w:r>
      <w:r w:rsidR="00764E0D" w:rsidRPr="0061654A">
        <w:rPr>
          <w:rFonts w:ascii="Verdana" w:hAnsi="Verdana"/>
          <w:color w:val="000000"/>
          <w:sz w:val="18"/>
          <w:szCs w:val="18"/>
          <w:lang w:val="ro-RO"/>
        </w:rPr>
        <w:t xml:space="preserve"> reziduale.</w:t>
      </w:r>
    </w:p>
    <w:p w14:paraId="27D917AA" w14:textId="2DCE133F"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Plata pentru aceste servicii suplimentare nu va fi inclusă în contract, realizându-se suplimentar, folo</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ndu-se pre</w:t>
      </w:r>
      <w:r w:rsidR="0077688D">
        <w:rPr>
          <w:rFonts w:ascii="Verdana" w:hAnsi="Verdana"/>
          <w:color w:val="000000"/>
          <w:sz w:val="18"/>
          <w:szCs w:val="18"/>
          <w:lang w:val="ro-RO"/>
        </w:rPr>
        <w:t>ț</w:t>
      </w:r>
      <w:r w:rsidRPr="0061654A">
        <w:rPr>
          <w:rFonts w:ascii="Verdana" w:hAnsi="Verdana"/>
          <w:color w:val="000000"/>
          <w:sz w:val="18"/>
          <w:szCs w:val="18"/>
          <w:lang w:val="ro-RO"/>
        </w:rPr>
        <w:t>urile unitare din fundamentarea tarifului.</w:t>
      </w:r>
    </w:p>
    <w:p w14:paraId="4E6D9BB7" w14:textId="29510305"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 asemenea, Delegatul are obliga</w:t>
      </w:r>
      <w:r w:rsidR="0077688D">
        <w:rPr>
          <w:rFonts w:ascii="Verdana" w:hAnsi="Verdana"/>
          <w:color w:val="000000"/>
          <w:sz w:val="18"/>
          <w:szCs w:val="18"/>
          <w:lang w:val="ro-RO"/>
        </w:rPr>
        <w:t>ț</w:t>
      </w:r>
      <w:r w:rsidRPr="0061654A">
        <w:rPr>
          <w:rFonts w:ascii="Verdana" w:hAnsi="Verdana"/>
          <w:color w:val="000000"/>
          <w:sz w:val="18"/>
          <w:szCs w:val="18"/>
          <w:lang w:val="ro-RO"/>
        </w:rPr>
        <w:t>ia de a colecta toate anvelopele abandonate pe domeniul public, inclu</w:t>
      </w:r>
      <w:r w:rsidR="0077688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v</w:t>
      </w:r>
      <w:r w:rsidRPr="0061654A">
        <w:rPr>
          <w:rFonts w:ascii="Verdana" w:hAnsi="Verdana"/>
          <w:color w:val="FF0000"/>
          <w:sz w:val="18"/>
          <w:szCs w:val="18"/>
          <w:lang w:val="ro-RO"/>
        </w:rPr>
        <w:t xml:space="preserve"> </w:t>
      </w:r>
      <w:r w:rsidRPr="0061654A">
        <w:rPr>
          <w:rFonts w:ascii="Verdana" w:hAnsi="Verdana"/>
          <w:color w:val="000000"/>
          <w:sz w:val="18"/>
          <w:szCs w:val="18"/>
          <w:lang w:val="ro-RO"/>
        </w:rPr>
        <w:t xml:space="preserve">cele de la punctele de colectare a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municipale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de a le preda persoanelor juridice care desf</w:t>
      </w:r>
      <w:r w:rsidR="0077688D">
        <w:rPr>
          <w:rFonts w:ascii="Verdana" w:hAnsi="Verdana"/>
          <w:color w:val="000000"/>
          <w:sz w:val="18"/>
          <w:szCs w:val="18"/>
          <w:lang w:val="ro-RO"/>
        </w:rPr>
        <w:t>ăș</w:t>
      </w:r>
      <w:r w:rsidRPr="0061654A">
        <w:rPr>
          <w:rFonts w:ascii="Verdana" w:hAnsi="Verdana"/>
          <w:color w:val="000000"/>
          <w:sz w:val="18"/>
          <w:szCs w:val="18"/>
          <w:lang w:val="ro-RO"/>
        </w:rPr>
        <w:t>oa</w:t>
      </w:r>
      <w:r w:rsidR="0077688D">
        <w:rPr>
          <w:rFonts w:ascii="Verdana" w:hAnsi="Verdana"/>
          <w:color w:val="000000"/>
          <w:sz w:val="18"/>
          <w:szCs w:val="18"/>
          <w:lang w:val="ro-RO"/>
        </w:rPr>
        <w:t>ră</w:t>
      </w:r>
      <w:r w:rsidRPr="0061654A">
        <w:rPr>
          <w:rFonts w:ascii="Verdana" w:hAnsi="Verdana"/>
          <w:color w:val="000000"/>
          <w:sz w:val="18"/>
          <w:szCs w:val="18"/>
          <w:lang w:val="ro-RO"/>
        </w:rPr>
        <w:t xml:space="preserve"> activitatea de colectare a anvelopelor uzate sau celor care preiau responsabilitatea gestionarii anvelopelor uzate de la persoanele juridice care introduc pe pia</w:t>
      </w:r>
      <w:r w:rsidR="0077688D">
        <w:rPr>
          <w:rFonts w:ascii="Verdana" w:hAnsi="Verdana"/>
          <w:color w:val="000000"/>
          <w:sz w:val="18"/>
          <w:szCs w:val="18"/>
          <w:lang w:val="ro-RO"/>
        </w:rPr>
        <w:t>ț</w:t>
      </w:r>
      <w:r w:rsidRPr="0061654A">
        <w:rPr>
          <w:rFonts w:ascii="Verdana" w:hAnsi="Verdana"/>
          <w:color w:val="000000"/>
          <w:sz w:val="18"/>
          <w:szCs w:val="18"/>
          <w:lang w:val="ro-RO"/>
        </w:rPr>
        <w:t xml:space="preserve">a anvelope noi </w:t>
      </w:r>
      <w:r w:rsidR="00AF3701">
        <w:rPr>
          <w:rFonts w:ascii="Verdana" w:hAnsi="Verdana"/>
          <w:color w:val="000000"/>
          <w:sz w:val="18"/>
          <w:szCs w:val="18"/>
          <w:lang w:val="ro-RO"/>
        </w:rPr>
        <w:t>și</w:t>
      </w:r>
      <w:r w:rsidRPr="0061654A">
        <w:rPr>
          <w:rFonts w:ascii="Verdana" w:hAnsi="Verdana"/>
          <w:color w:val="000000"/>
          <w:sz w:val="18"/>
          <w:szCs w:val="18"/>
          <w:lang w:val="ro-RO"/>
        </w:rPr>
        <w:t>/sau anvelope uzate destinate reutiliz</w:t>
      </w:r>
      <w:r w:rsidR="0077688D">
        <w:rPr>
          <w:rFonts w:ascii="Verdana" w:hAnsi="Verdana"/>
          <w:color w:val="000000"/>
          <w:sz w:val="18"/>
          <w:szCs w:val="18"/>
          <w:lang w:val="ro-RO"/>
        </w:rPr>
        <w:t>ă</w:t>
      </w:r>
      <w:r w:rsidRPr="0061654A">
        <w:rPr>
          <w:rFonts w:ascii="Verdana" w:hAnsi="Verdana"/>
          <w:color w:val="000000"/>
          <w:sz w:val="18"/>
          <w:szCs w:val="18"/>
          <w:lang w:val="ro-RO"/>
        </w:rPr>
        <w:t>rii, daca acesta nu este autorizat pentru aceasta activitate in condi</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iile legii.    </w:t>
      </w:r>
    </w:p>
    <w:p w14:paraId="5DFB95D8" w14:textId="77777777" w:rsidR="000D79C4" w:rsidRPr="0061654A" w:rsidRDefault="000D79C4">
      <w:pPr>
        <w:shd w:val="clear" w:color="auto" w:fill="FFFFFF"/>
        <w:spacing w:after="240" w:line="288" w:lineRule="auto"/>
        <w:jc w:val="both"/>
        <w:rPr>
          <w:rFonts w:ascii="Verdana" w:hAnsi="Verdana"/>
          <w:color w:val="000000"/>
          <w:sz w:val="22"/>
          <w:szCs w:val="22"/>
          <w:lang w:val="ro-RO"/>
        </w:rPr>
      </w:pPr>
    </w:p>
    <w:p w14:paraId="17B05B8F" w14:textId="70C5791D" w:rsidR="000D79C4" w:rsidRPr="0061654A" w:rsidRDefault="00764E0D">
      <w:pPr>
        <w:pStyle w:val="Heading2"/>
        <w:numPr>
          <w:ilvl w:val="1"/>
          <w:numId w:val="16"/>
        </w:numPr>
        <w:tabs>
          <w:tab w:val="clear" w:pos="360"/>
          <w:tab w:val="num" w:pos="900"/>
        </w:tabs>
        <w:spacing w:before="0" w:after="240" w:line="288" w:lineRule="auto"/>
        <w:ind w:left="900" w:hanging="900"/>
        <w:rPr>
          <w:rFonts w:ascii="Verdana" w:hAnsi="Verdana"/>
          <w:lang w:val="ro-RO"/>
        </w:rPr>
      </w:pPr>
      <w:bookmarkStart w:id="161" w:name="_Toc68861041"/>
      <w:r w:rsidRPr="0061654A">
        <w:rPr>
          <w:rFonts w:ascii="Verdana" w:hAnsi="Verdana"/>
          <w:lang w:val="ro-RO"/>
        </w:rPr>
        <w:lastRenderedPageBreak/>
        <w:t xml:space="preserve">Încasarea taxelor </w:t>
      </w:r>
      <w:r w:rsidR="00AF3701">
        <w:rPr>
          <w:rFonts w:ascii="Verdana" w:hAnsi="Verdana"/>
          <w:lang w:val="ro-RO"/>
        </w:rPr>
        <w:t>și</w:t>
      </w:r>
      <w:r w:rsidRPr="0061654A">
        <w:rPr>
          <w:rFonts w:ascii="Verdana" w:hAnsi="Verdana"/>
          <w:lang w:val="ro-RO"/>
        </w:rPr>
        <w:t xml:space="preserve"> a tarifelor</w:t>
      </w:r>
      <w:bookmarkEnd w:id="161"/>
    </w:p>
    <w:p w14:paraId="63B5397D" w14:textId="701920BE" w:rsidR="000D79C4" w:rsidRPr="0061654A" w:rsidRDefault="00764E0D">
      <w:pPr>
        <w:shd w:val="clear" w:color="auto" w:fill="FFFFFF"/>
        <w:spacing w:after="240" w:line="288" w:lineRule="auto"/>
        <w:jc w:val="both"/>
        <w:rPr>
          <w:rFonts w:ascii="Verdana" w:hAnsi="Verdana"/>
          <w:color w:val="FF0000"/>
          <w:sz w:val="18"/>
          <w:szCs w:val="18"/>
          <w:lang w:val="ro-RO"/>
        </w:rPr>
      </w:pPr>
      <w:r w:rsidRPr="0061654A">
        <w:rPr>
          <w:rFonts w:ascii="Verdana" w:hAnsi="Verdana"/>
          <w:color w:val="000000"/>
          <w:sz w:val="18"/>
          <w:szCs w:val="18"/>
          <w:lang w:val="ro-RO"/>
        </w:rPr>
        <w:t xml:space="preserve">În cazul utilizatorilor casnici din mediul rural, operatorul are obligația, ca în perioada de mobilizare să încheie contracte individuale cu fiecare utilizator al serviciilor de salubrizare.  Astfel, operatorul va emite facturile direct către utilizatori, conform tarifelor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cantitățile aprobate de ADI.</w:t>
      </w:r>
    </w:p>
    <w:p w14:paraId="3A6B679F" w14:textId="73BB8D11"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In cazul utilizatorilor casnici din mediul urban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a utilizatorilor non-ca</w:t>
      </w:r>
      <w:r w:rsidR="0077688D">
        <w:rPr>
          <w:rFonts w:ascii="Verdana" w:hAnsi="Verdana"/>
          <w:color w:val="000000"/>
          <w:sz w:val="18"/>
          <w:szCs w:val="18"/>
          <w:lang w:val="ro-RO"/>
        </w:rPr>
        <w:t>sn</w:t>
      </w:r>
      <w:r w:rsidR="00AF3701">
        <w:rPr>
          <w:rFonts w:ascii="Verdana" w:hAnsi="Verdana"/>
          <w:color w:val="000000"/>
          <w:sz w:val="18"/>
          <w:szCs w:val="18"/>
          <w:lang w:val="ro-RO"/>
        </w:rPr>
        <w:t>i</w:t>
      </w:r>
      <w:r w:rsidRPr="0061654A">
        <w:rPr>
          <w:rFonts w:ascii="Verdana" w:hAnsi="Verdana"/>
          <w:color w:val="000000"/>
          <w:sz w:val="18"/>
          <w:szCs w:val="18"/>
          <w:lang w:val="ro-RO"/>
        </w:rPr>
        <w:t xml:space="preserve">ci din mediul urban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din mediul rural, contravaloarea serviciilor prestate va fi facturată lunar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încasată direct de la utilizatori, Delegatului revenindu-i responsabilitatea de facturare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w:t>
      </w:r>
      <w:r w:rsidR="0077688D">
        <w:rPr>
          <w:rFonts w:ascii="Verdana" w:hAnsi="Verdana"/>
          <w:color w:val="000000"/>
          <w:sz w:val="18"/>
          <w:szCs w:val="18"/>
          <w:lang w:val="ro-RO"/>
        </w:rPr>
        <w:t>î</w:t>
      </w:r>
      <w:r w:rsidRPr="0061654A">
        <w:rPr>
          <w:rFonts w:ascii="Verdana" w:hAnsi="Verdana"/>
          <w:color w:val="000000"/>
          <w:sz w:val="18"/>
          <w:szCs w:val="18"/>
          <w:lang w:val="ro-RO"/>
        </w:rPr>
        <w:t xml:space="preserve">ncasare. Contractele cu utilizatorii vor fi încheiate de către operator în perioada de mobilizare. </w:t>
      </w:r>
    </w:p>
    <w:p w14:paraId="4573183A" w14:textId="18A71F76" w:rsidR="000D79C4"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 xml:space="preserve">Din suma totala </w:t>
      </w:r>
      <w:r w:rsidR="0077688D">
        <w:rPr>
          <w:rFonts w:ascii="Verdana" w:hAnsi="Verdana"/>
          <w:color w:val="000000"/>
          <w:sz w:val="18"/>
          <w:szCs w:val="18"/>
          <w:lang w:val="ro-RO"/>
        </w:rPr>
        <w:t>î</w:t>
      </w:r>
      <w:r w:rsidRPr="0061654A">
        <w:rPr>
          <w:rFonts w:ascii="Verdana" w:hAnsi="Verdana"/>
          <w:color w:val="000000"/>
          <w:sz w:val="18"/>
          <w:szCs w:val="18"/>
          <w:lang w:val="ro-RO"/>
        </w:rPr>
        <w:t>ncasat</w:t>
      </w:r>
      <w:r w:rsidR="0077688D">
        <w:rPr>
          <w:rFonts w:ascii="Verdana" w:hAnsi="Verdana"/>
          <w:color w:val="000000"/>
          <w:sz w:val="18"/>
          <w:szCs w:val="18"/>
          <w:lang w:val="ro-RO"/>
        </w:rPr>
        <w:t>ă</w:t>
      </w:r>
      <w:r w:rsidRPr="0061654A">
        <w:rPr>
          <w:rFonts w:ascii="Verdana" w:hAnsi="Verdana"/>
          <w:color w:val="000000"/>
          <w:sz w:val="18"/>
          <w:szCs w:val="18"/>
          <w:lang w:val="ro-RO"/>
        </w:rPr>
        <w:t xml:space="preserve">, Delegatul va opri doar contravaloarea serviciilor de colectare </w:t>
      </w:r>
      <w:r w:rsidR="00AF3701">
        <w:rPr>
          <w:rFonts w:ascii="Verdana" w:hAnsi="Verdana"/>
          <w:color w:val="000000"/>
          <w:sz w:val="18"/>
          <w:szCs w:val="18"/>
          <w:lang w:val="ro-RO"/>
        </w:rPr>
        <w:t>și</w:t>
      </w:r>
      <w:r w:rsidRPr="0061654A">
        <w:rPr>
          <w:rFonts w:ascii="Verdana" w:hAnsi="Verdana"/>
          <w:color w:val="000000"/>
          <w:sz w:val="18"/>
          <w:szCs w:val="18"/>
          <w:lang w:val="ro-RO"/>
        </w:rPr>
        <w:t xml:space="preserve"> tra</w:t>
      </w:r>
      <w:r w:rsidR="0077688D">
        <w:rPr>
          <w:rFonts w:ascii="Verdana" w:hAnsi="Verdana"/>
          <w:color w:val="000000"/>
          <w:sz w:val="18"/>
          <w:szCs w:val="18"/>
          <w:lang w:val="ro-RO"/>
        </w:rPr>
        <w:t>ns</w:t>
      </w:r>
      <w:r w:rsidRPr="0061654A">
        <w:rPr>
          <w:rFonts w:ascii="Verdana" w:hAnsi="Verdana"/>
          <w:color w:val="000000"/>
          <w:sz w:val="18"/>
          <w:szCs w:val="18"/>
          <w:lang w:val="ro-RO"/>
        </w:rPr>
        <w:t xml:space="preserve">port al </w:t>
      </w:r>
      <w:r w:rsidR="00AF3701">
        <w:rPr>
          <w:rFonts w:ascii="Verdana" w:hAnsi="Verdana"/>
          <w:color w:val="000000"/>
          <w:sz w:val="18"/>
          <w:szCs w:val="18"/>
          <w:lang w:val="ro-RO"/>
        </w:rPr>
        <w:t>Deșeurilor</w:t>
      </w:r>
      <w:r w:rsidRPr="0061654A">
        <w:rPr>
          <w:rFonts w:ascii="Verdana" w:hAnsi="Verdana"/>
          <w:color w:val="000000"/>
          <w:sz w:val="18"/>
          <w:szCs w:val="18"/>
          <w:lang w:val="ro-RO"/>
        </w:rPr>
        <w:t xml:space="preserve"> (servicii care fac obiectul prezentei docume</w:t>
      </w:r>
      <w:r w:rsidR="0077688D">
        <w:rPr>
          <w:rFonts w:ascii="Verdana" w:hAnsi="Verdana"/>
          <w:color w:val="000000"/>
          <w:sz w:val="18"/>
          <w:szCs w:val="18"/>
          <w:lang w:val="ro-RO"/>
        </w:rPr>
        <w:t>n</w:t>
      </w:r>
      <w:r w:rsidRPr="0061654A">
        <w:rPr>
          <w:rFonts w:ascii="Verdana" w:hAnsi="Verdana"/>
          <w:color w:val="000000"/>
          <w:sz w:val="18"/>
          <w:szCs w:val="18"/>
          <w:lang w:val="ro-RO"/>
        </w:rPr>
        <w:t>ta</w:t>
      </w:r>
      <w:r w:rsidR="0077688D">
        <w:rPr>
          <w:rFonts w:ascii="Verdana" w:hAnsi="Verdana"/>
          <w:color w:val="000000"/>
          <w:sz w:val="18"/>
          <w:szCs w:val="18"/>
          <w:lang w:val="ro-RO"/>
        </w:rPr>
        <w:t>ț</w:t>
      </w:r>
      <w:r w:rsidRPr="0061654A">
        <w:rPr>
          <w:rFonts w:ascii="Verdana" w:hAnsi="Verdana"/>
          <w:color w:val="000000"/>
          <w:sz w:val="18"/>
          <w:szCs w:val="18"/>
          <w:lang w:val="ro-RO"/>
        </w:rPr>
        <w:t>ii), restul banilor fiind vira</w:t>
      </w:r>
      <w:r w:rsidR="0077688D">
        <w:rPr>
          <w:rFonts w:ascii="Verdana" w:hAnsi="Verdana"/>
          <w:color w:val="000000"/>
          <w:sz w:val="18"/>
          <w:szCs w:val="18"/>
          <w:lang w:val="ro-RO"/>
        </w:rPr>
        <w:t>ț</w:t>
      </w:r>
      <w:r w:rsidRPr="0061654A">
        <w:rPr>
          <w:rFonts w:ascii="Verdana" w:hAnsi="Verdana"/>
          <w:color w:val="000000"/>
          <w:sz w:val="18"/>
          <w:szCs w:val="18"/>
          <w:lang w:val="ro-RO"/>
        </w:rPr>
        <w:t>i in contul celorlal</w:t>
      </w:r>
      <w:r w:rsidR="0077688D">
        <w:rPr>
          <w:rFonts w:ascii="Verdana" w:hAnsi="Verdana"/>
          <w:color w:val="000000"/>
          <w:sz w:val="18"/>
          <w:szCs w:val="18"/>
          <w:lang w:val="ro-RO"/>
        </w:rPr>
        <w:t>ț</w:t>
      </w:r>
      <w:r w:rsidRPr="0061654A">
        <w:rPr>
          <w:rFonts w:ascii="Verdana" w:hAnsi="Verdana"/>
          <w:color w:val="000000"/>
          <w:sz w:val="18"/>
          <w:szCs w:val="18"/>
          <w:lang w:val="ro-RO"/>
        </w:rPr>
        <w:t xml:space="preserve">i operatori din cadrul </w:t>
      </w:r>
      <w:r w:rsidR="001D5F4D">
        <w:rPr>
          <w:rFonts w:ascii="Verdana" w:hAnsi="Verdana"/>
          <w:color w:val="000000"/>
          <w:sz w:val="18"/>
          <w:szCs w:val="18"/>
          <w:lang w:val="ro-RO"/>
        </w:rPr>
        <w:t>S</w:t>
      </w:r>
      <w:r w:rsidR="00AF3701">
        <w:rPr>
          <w:rFonts w:ascii="Verdana" w:hAnsi="Verdana"/>
          <w:color w:val="000000"/>
          <w:sz w:val="18"/>
          <w:szCs w:val="18"/>
          <w:lang w:val="ro-RO"/>
        </w:rPr>
        <w:t>i</w:t>
      </w:r>
      <w:r w:rsidRPr="0061654A">
        <w:rPr>
          <w:rFonts w:ascii="Verdana" w:hAnsi="Verdana"/>
          <w:color w:val="000000"/>
          <w:sz w:val="18"/>
          <w:szCs w:val="18"/>
          <w:lang w:val="ro-RO"/>
        </w:rPr>
        <w:t xml:space="preserve">stemului Integrat de Management al </w:t>
      </w:r>
      <w:r w:rsidR="00AF3701">
        <w:rPr>
          <w:rFonts w:ascii="Verdana" w:hAnsi="Verdana"/>
          <w:color w:val="000000"/>
          <w:sz w:val="18"/>
          <w:szCs w:val="18"/>
          <w:lang w:val="ro-RO"/>
        </w:rPr>
        <w:t>Deșeurilor</w:t>
      </w:r>
      <w:r w:rsidRPr="0061654A">
        <w:rPr>
          <w:rFonts w:ascii="Verdana" w:hAnsi="Verdana"/>
          <w:color w:val="000000"/>
          <w:sz w:val="18"/>
          <w:szCs w:val="18"/>
          <w:lang w:val="ro-RO"/>
        </w:rPr>
        <w:t>, conform facturilor primite, pentru serviciile prestate (sortare, tratare, depozitare etc).</w:t>
      </w:r>
    </w:p>
    <w:p w14:paraId="003A1BD4" w14:textId="77777777" w:rsidR="002E344E" w:rsidRPr="002E344E" w:rsidRDefault="002E344E" w:rsidP="002E344E">
      <w:pPr>
        <w:shd w:val="clear" w:color="auto" w:fill="FFFFFF"/>
        <w:spacing w:after="240" w:line="288" w:lineRule="auto"/>
        <w:jc w:val="both"/>
        <w:rPr>
          <w:rFonts w:ascii="Verdana" w:hAnsi="Verdana"/>
          <w:color w:val="00B050"/>
          <w:sz w:val="18"/>
          <w:szCs w:val="18"/>
          <w:lang w:val="ro-RO"/>
        </w:rPr>
      </w:pPr>
      <w:r w:rsidRPr="002E344E">
        <w:rPr>
          <w:rFonts w:ascii="Verdana" w:hAnsi="Verdana"/>
          <w:color w:val="00B050"/>
          <w:sz w:val="18"/>
          <w:szCs w:val="18"/>
          <w:lang w:val="ro-RO"/>
        </w:rPr>
        <w:t xml:space="preserve">În cazul utilizatorilor din mediul urban și rural, care refuză încheierea contractului de salubrizare cu operatorul, autoritățile publice locale vor stabili taxă specială de salubrizare, care va fi încasată de către autoritățile publice. </w:t>
      </w:r>
    </w:p>
    <w:p w14:paraId="5E6EA50B" w14:textId="504A53EE" w:rsidR="002E344E" w:rsidRPr="002E344E" w:rsidRDefault="002E344E" w:rsidP="002E344E">
      <w:pPr>
        <w:shd w:val="clear" w:color="auto" w:fill="FFFFFF"/>
        <w:spacing w:after="240" w:line="288" w:lineRule="auto"/>
        <w:jc w:val="both"/>
        <w:rPr>
          <w:rFonts w:ascii="Verdana" w:hAnsi="Verdana"/>
          <w:color w:val="00B050"/>
          <w:sz w:val="18"/>
          <w:szCs w:val="18"/>
          <w:lang w:val="ro-RO"/>
        </w:rPr>
      </w:pPr>
      <w:r w:rsidRPr="002E344E">
        <w:rPr>
          <w:rFonts w:ascii="Verdana" w:hAnsi="Verdana"/>
          <w:color w:val="00B050"/>
          <w:sz w:val="18"/>
          <w:szCs w:val="18"/>
          <w:lang w:val="ro-RO"/>
        </w:rPr>
        <w:t xml:space="preserve"> Autoritățile publice locale din mediul rural și urban, din banii încasați în urma aplicării taxei speciale de salubrizare vor plăti operatorii de colectare pentru persoanele ce refuză să încheie contracte de salubrizare, care mai departe vor plăti operatorul CMID Lupac și a stațiilor de transfer.</w:t>
      </w:r>
    </w:p>
    <w:p w14:paraId="6B753E43" w14:textId="77777777" w:rsidR="000D79C4" w:rsidRPr="0061654A" w:rsidRDefault="000D79C4">
      <w:pPr>
        <w:shd w:val="clear" w:color="auto" w:fill="FFFFFF"/>
        <w:spacing w:after="240" w:line="288" w:lineRule="auto"/>
        <w:ind w:left="360"/>
        <w:jc w:val="both"/>
        <w:rPr>
          <w:rFonts w:ascii="Verdana" w:hAnsi="Verdana"/>
          <w:color w:val="000000"/>
          <w:sz w:val="18"/>
          <w:szCs w:val="18"/>
          <w:lang w:val="ro-RO"/>
        </w:rPr>
      </w:pPr>
    </w:p>
    <w:p w14:paraId="0BE27E57" w14:textId="77777777" w:rsidR="000D79C4" w:rsidRPr="0061654A" w:rsidRDefault="000D79C4">
      <w:pPr>
        <w:shd w:val="clear" w:color="auto" w:fill="FFFFFF"/>
        <w:spacing w:after="240" w:line="288" w:lineRule="auto"/>
        <w:rPr>
          <w:rFonts w:ascii="Verdana" w:hAnsi="Verdana"/>
          <w:color w:val="000000"/>
          <w:sz w:val="18"/>
          <w:szCs w:val="18"/>
          <w:lang w:val="ro-RO"/>
        </w:rPr>
      </w:pPr>
    </w:p>
    <w:p w14:paraId="0B157599" w14:textId="77777777" w:rsidR="000D79C4" w:rsidRPr="0061654A" w:rsidRDefault="000D79C4">
      <w:pPr>
        <w:shd w:val="clear" w:color="auto" w:fill="FFFFFF"/>
        <w:spacing w:after="240" w:line="288" w:lineRule="auto"/>
        <w:rPr>
          <w:rFonts w:ascii="Verdana" w:hAnsi="Verdana"/>
          <w:color w:val="000000"/>
          <w:sz w:val="18"/>
          <w:szCs w:val="18"/>
          <w:lang w:val="ro-RO"/>
        </w:rPr>
      </w:pPr>
    </w:p>
    <w:p w14:paraId="514D2594" w14:textId="77777777" w:rsidR="000D79C4" w:rsidRPr="0061654A" w:rsidRDefault="000D79C4">
      <w:pPr>
        <w:shd w:val="clear" w:color="auto" w:fill="FFFFFF"/>
        <w:spacing w:after="240" w:line="288" w:lineRule="auto"/>
        <w:rPr>
          <w:rFonts w:ascii="Verdana" w:hAnsi="Verdana"/>
          <w:color w:val="000000"/>
          <w:sz w:val="18"/>
          <w:szCs w:val="18"/>
          <w:lang w:val="ro-RO"/>
        </w:rPr>
      </w:pPr>
    </w:p>
    <w:p w14:paraId="71E8B049" w14:textId="77777777" w:rsidR="000D79C4" w:rsidRPr="0061654A" w:rsidRDefault="000D79C4">
      <w:pPr>
        <w:spacing w:line="288" w:lineRule="auto"/>
        <w:rPr>
          <w:rFonts w:ascii="Verdana" w:hAnsi="Verdana"/>
          <w:color w:val="000000"/>
          <w:sz w:val="18"/>
          <w:szCs w:val="18"/>
          <w:lang w:val="ro-RO"/>
        </w:rPr>
        <w:sectPr w:rsidR="000D79C4" w:rsidRPr="0061654A">
          <w:pgSz w:w="11909" w:h="16834"/>
          <w:pgMar w:top="1440" w:right="1440" w:bottom="1440" w:left="1440" w:header="720" w:footer="720" w:gutter="0"/>
          <w:cols w:space="708"/>
        </w:sectPr>
      </w:pPr>
    </w:p>
    <w:p w14:paraId="06BFC97F" w14:textId="53F4174E" w:rsidR="000D79C4" w:rsidRPr="0061654A" w:rsidRDefault="00764E0D">
      <w:pPr>
        <w:pStyle w:val="Heading1"/>
        <w:ind w:left="774" w:hanging="774"/>
        <w:rPr>
          <w:rFonts w:ascii="Verdana" w:hAnsi="Verdana"/>
          <w:lang w:val="ro-RO"/>
        </w:rPr>
      </w:pPr>
      <w:bookmarkStart w:id="162" w:name="_Toc68861042"/>
      <w:r w:rsidRPr="0061654A">
        <w:rPr>
          <w:rFonts w:ascii="Verdana" w:hAnsi="Verdana"/>
          <w:lang w:val="ro-RO"/>
        </w:rPr>
        <w:lastRenderedPageBreak/>
        <w:t xml:space="preserve">DOTARI PRIVIND COLECTAREA </w:t>
      </w:r>
      <w:r w:rsidR="00AF3701">
        <w:rPr>
          <w:rFonts w:ascii="Verdana" w:hAnsi="Verdana"/>
          <w:lang w:val="ro-RO"/>
        </w:rPr>
        <w:t>ȘI</w:t>
      </w:r>
      <w:r w:rsidRPr="0061654A">
        <w:rPr>
          <w:rFonts w:ascii="Verdana" w:hAnsi="Verdana"/>
          <w:lang w:val="ro-RO"/>
        </w:rPr>
        <w:t xml:space="preserve"> TRANSPORTUL </w:t>
      </w:r>
      <w:r w:rsidR="00AF3701">
        <w:rPr>
          <w:rFonts w:ascii="Verdana" w:hAnsi="Verdana"/>
          <w:lang w:val="ro-RO"/>
        </w:rPr>
        <w:t>DEȘEURILOR</w:t>
      </w:r>
      <w:bookmarkEnd w:id="162"/>
    </w:p>
    <w:p w14:paraId="06A1D30C" w14:textId="77777777" w:rsidR="000D79C4" w:rsidRPr="0061654A" w:rsidRDefault="000D79C4">
      <w:pPr>
        <w:shd w:val="clear" w:color="auto" w:fill="FFFFFF"/>
        <w:spacing w:after="240" w:line="288" w:lineRule="auto"/>
        <w:jc w:val="both"/>
        <w:rPr>
          <w:rFonts w:ascii="Verdana" w:hAnsi="Verdana"/>
          <w:color w:val="000000"/>
          <w:lang w:val="ro-RO"/>
        </w:rPr>
      </w:pPr>
    </w:p>
    <w:p w14:paraId="092A38E6" w14:textId="77777777" w:rsidR="000D79C4" w:rsidRPr="0061654A" w:rsidRDefault="00764E0D">
      <w:pPr>
        <w:pStyle w:val="Heading2"/>
        <w:numPr>
          <w:ilvl w:val="1"/>
          <w:numId w:val="23"/>
        </w:numPr>
        <w:tabs>
          <w:tab w:val="clear" w:pos="360"/>
          <w:tab w:val="num" w:pos="801"/>
        </w:tabs>
        <w:spacing w:before="0" w:after="240" w:line="288" w:lineRule="auto"/>
        <w:rPr>
          <w:rFonts w:ascii="Verdana" w:hAnsi="Verdana"/>
          <w:lang w:val="ro-RO"/>
        </w:rPr>
      </w:pPr>
      <w:bookmarkStart w:id="163" w:name="_Toc68861043"/>
      <w:r w:rsidRPr="0061654A">
        <w:rPr>
          <w:rFonts w:ascii="Verdana" w:hAnsi="Verdana"/>
          <w:lang w:val="ro-RO"/>
        </w:rPr>
        <w:t>Dotări puse la dispoziție de Delegatar</w:t>
      </w:r>
      <w:bookmarkEnd w:id="163"/>
    </w:p>
    <w:p w14:paraId="33D5723F" w14:textId="191BF7F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În tabelele de mai jos sunt prezentați </w:t>
      </w:r>
      <w:r w:rsidR="00AF3701">
        <w:rPr>
          <w:rFonts w:ascii="Verdana" w:hAnsi="Verdana"/>
          <w:sz w:val="18"/>
          <w:szCs w:val="18"/>
          <w:lang w:val="ro-RO"/>
        </w:rPr>
        <w:t>recipienți</w:t>
      </w:r>
      <w:r w:rsidRPr="0061654A">
        <w:rPr>
          <w:rFonts w:ascii="Verdana" w:hAnsi="Verdana"/>
          <w:sz w:val="18"/>
          <w:szCs w:val="18"/>
          <w:lang w:val="ro-RO"/>
        </w:rPr>
        <w:t xml:space="preserve">i pentru colectarea separată a </w:t>
      </w:r>
      <w:r w:rsidR="00AF3701">
        <w:rPr>
          <w:rFonts w:ascii="Verdana" w:hAnsi="Verdana"/>
          <w:sz w:val="18"/>
          <w:szCs w:val="18"/>
          <w:lang w:val="ro-RO"/>
        </w:rPr>
        <w:t>Deșeurilor</w:t>
      </w:r>
      <w:r w:rsidRPr="0061654A">
        <w:rPr>
          <w:rFonts w:ascii="Verdana" w:hAnsi="Verdana"/>
          <w:sz w:val="18"/>
          <w:szCs w:val="18"/>
          <w:lang w:val="ro-RO"/>
        </w:rPr>
        <w:t xml:space="preserve"> reciclabile menajere pu</w:t>
      </w:r>
      <w:r w:rsidR="00AF3701">
        <w:rPr>
          <w:rFonts w:ascii="Verdana" w:hAnsi="Verdana"/>
          <w:sz w:val="18"/>
          <w:szCs w:val="18"/>
          <w:lang w:val="ro-RO"/>
        </w:rPr>
        <w:t>și</w:t>
      </w:r>
      <w:r w:rsidRPr="0061654A">
        <w:rPr>
          <w:rFonts w:ascii="Verdana" w:hAnsi="Verdana"/>
          <w:sz w:val="18"/>
          <w:szCs w:val="18"/>
          <w:lang w:val="ro-RO"/>
        </w:rPr>
        <w:t xml:space="preserve"> la dispoziție de Delegatar (achiziționați prin proiectul finanțat de POS Mediu). </w:t>
      </w:r>
    </w:p>
    <w:p w14:paraId="1E8CB88D" w14:textId="66B91803" w:rsidR="000D79C4" w:rsidRPr="0061654A" w:rsidRDefault="00764E0D">
      <w:pPr>
        <w:pStyle w:val="Caption"/>
        <w:jc w:val="center"/>
        <w:rPr>
          <w:rFonts w:ascii="Verdana" w:hAnsi="Verdana"/>
          <w:sz w:val="18"/>
          <w:szCs w:val="18"/>
          <w:lang w:val="ro-RO"/>
        </w:rPr>
      </w:pPr>
      <w:r w:rsidRPr="0061654A">
        <w:rPr>
          <w:rFonts w:ascii="Verdana" w:hAnsi="Verdana"/>
          <w:sz w:val="18"/>
          <w:szCs w:val="18"/>
          <w:lang w:val="ro-RO"/>
        </w:rPr>
        <w:t xml:space="preserve">Tabel  </w:t>
      </w:r>
      <w:r w:rsidRPr="0061654A">
        <w:rPr>
          <w:rFonts w:ascii="Verdana" w:hAnsi="Verdana"/>
          <w:sz w:val="18"/>
          <w:szCs w:val="18"/>
          <w:lang w:val="ro-RO"/>
        </w:rPr>
        <w:fldChar w:fldCharType="begin"/>
      </w:r>
      <w:r w:rsidRPr="0061654A">
        <w:rPr>
          <w:rFonts w:ascii="Verdana" w:hAnsi="Verdana"/>
          <w:sz w:val="18"/>
          <w:szCs w:val="18"/>
          <w:lang w:val="ro-RO"/>
        </w:rPr>
        <w:instrText xml:space="preserve"> SEQ Tabel_ \* ARABIC </w:instrText>
      </w:r>
      <w:r w:rsidRPr="0061654A">
        <w:rPr>
          <w:rFonts w:ascii="Verdana" w:hAnsi="Verdana"/>
          <w:sz w:val="18"/>
          <w:szCs w:val="18"/>
          <w:lang w:val="ro-RO"/>
        </w:rPr>
        <w:fldChar w:fldCharType="separate"/>
      </w:r>
      <w:r w:rsidRPr="0061654A">
        <w:rPr>
          <w:rFonts w:ascii="Verdana" w:hAnsi="Verdana"/>
          <w:noProof/>
          <w:sz w:val="18"/>
          <w:szCs w:val="18"/>
          <w:lang w:val="ro-RO"/>
        </w:rPr>
        <w:t>3</w:t>
      </w:r>
      <w:r w:rsidRPr="0061654A">
        <w:rPr>
          <w:rFonts w:ascii="Verdana" w:hAnsi="Verdana"/>
          <w:sz w:val="18"/>
          <w:szCs w:val="18"/>
          <w:lang w:val="ro-RO"/>
        </w:rPr>
        <w:fldChar w:fldCharType="end"/>
      </w:r>
      <w:r w:rsidRPr="0061654A">
        <w:rPr>
          <w:rFonts w:ascii="Verdana" w:hAnsi="Verdana"/>
          <w:sz w:val="18"/>
          <w:szCs w:val="18"/>
          <w:lang w:val="ro-RO"/>
        </w:rPr>
        <w:t>: Dotări puse la dispoziție de Delegatar in  mediul urban pentru frac</w:t>
      </w:r>
      <w:r w:rsidR="001D5F4D">
        <w:rPr>
          <w:rFonts w:ascii="Verdana" w:hAnsi="Verdana"/>
          <w:sz w:val="18"/>
          <w:szCs w:val="18"/>
          <w:lang w:val="ro-RO"/>
        </w:rPr>
        <w:t>ț</w:t>
      </w:r>
      <w:r w:rsidRPr="0061654A">
        <w:rPr>
          <w:rFonts w:ascii="Verdana" w:hAnsi="Verdana"/>
          <w:sz w:val="18"/>
          <w:szCs w:val="18"/>
          <w:lang w:val="ro-RO"/>
        </w:rPr>
        <w:t xml:space="preserve">iile reciclabile din </w:t>
      </w:r>
      <w:r w:rsidR="00AF3701">
        <w:rPr>
          <w:rFonts w:ascii="Verdana" w:hAnsi="Verdana"/>
          <w:sz w:val="18"/>
          <w:szCs w:val="18"/>
          <w:lang w:val="ro-RO"/>
        </w:rPr>
        <w:t>Deșeuri</w:t>
      </w:r>
      <w:r w:rsidRPr="0061654A">
        <w:rPr>
          <w:rFonts w:ascii="Verdana" w:hAnsi="Verdana"/>
          <w:sz w:val="18"/>
          <w:szCs w:val="18"/>
          <w:lang w:val="ro-RO"/>
        </w:rPr>
        <w:t>le menajere</w:t>
      </w:r>
    </w:p>
    <w:p w14:paraId="1790AEA6" w14:textId="77777777" w:rsidR="000D79C4" w:rsidRPr="0061654A" w:rsidRDefault="000D79C4">
      <w:pPr>
        <w:rPr>
          <w:rFonts w:ascii="Verdana" w:hAnsi="Verdana"/>
          <w:sz w:val="18"/>
          <w:szCs w:val="1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408"/>
        <w:gridCol w:w="1420"/>
        <w:gridCol w:w="1352"/>
        <w:gridCol w:w="1521"/>
        <w:gridCol w:w="1473"/>
      </w:tblGrid>
      <w:tr w:rsidR="00255B15" w:rsidRPr="0061654A" w14:paraId="6435985E" w14:textId="5E1E7151" w:rsidTr="00255B15">
        <w:tc>
          <w:tcPr>
            <w:tcW w:w="184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488DD57" w14:textId="77777777" w:rsidR="00255B15" w:rsidRPr="0061654A" w:rsidRDefault="00255B15">
            <w:pPr>
              <w:rPr>
                <w:rFonts w:ascii="Verdana" w:hAnsi="Verdana"/>
                <w:sz w:val="18"/>
                <w:szCs w:val="18"/>
                <w:lang w:val="ro-RO"/>
              </w:rPr>
            </w:pPr>
            <w:r w:rsidRPr="0061654A">
              <w:rPr>
                <w:rFonts w:ascii="Verdana" w:hAnsi="Verdana"/>
                <w:b/>
                <w:bCs/>
                <w:sz w:val="18"/>
                <w:szCs w:val="18"/>
                <w:lang w:val="ro-RO"/>
              </w:rPr>
              <w:t>Unitate administrativ - teritorială</w:t>
            </w:r>
          </w:p>
        </w:tc>
        <w:tc>
          <w:tcPr>
            <w:tcW w:w="418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1A00D93" w14:textId="46B14C78" w:rsidR="00255B15" w:rsidRPr="0061654A" w:rsidRDefault="00255B15">
            <w:pPr>
              <w:jc w:val="center"/>
              <w:rPr>
                <w:rFonts w:ascii="Verdana" w:hAnsi="Verdana"/>
                <w:sz w:val="18"/>
                <w:szCs w:val="18"/>
                <w:lang w:val="ro-RO"/>
              </w:rPr>
            </w:pPr>
            <w:r>
              <w:rPr>
                <w:rFonts w:ascii="Verdana" w:hAnsi="Verdana"/>
                <w:b/>
                <w:bCs/>
                <w:sz w:val="18"/>
                <w:szCs w:val="18"/>
                <w:lang w:val="ro-RO"/>
              </w:rPr>
              <w:t>Recipienți</w:t>
            </w:r>
            <w:r w:rsidRPr="0061654A">
              <w:rPr>
                <w:rFonts w:ascii="Verdana" w:hAnsi="Verdana"/>
                <w:b/>
                <w:bCs/>
                <w:sz w:val="18"/>
                <w:szCs w:val="18"/>
                <w:lang w:val="ro-RO"/>
              </w:rPr>
              <w:t xml:space="preserve"> pu</w:t>
            </w:r>
            <w:r>
              <w:rPr>
                <w:rFonts w:ascii="Verdana" w:hAnsi="Verdana"/>
                <w:b/>
                <w:bCs/>
                <w:sz w:val="18"/>
                <w:szCs w:val="18"/>
                <w:lang w:val="ro-RO"/>
              </w:rPr>
              <w:t>și</w:t>
            </w:r>
            <w:r w:rsidRPr="0061654A">
              <w:rPr>
                <w:rFonts w:ascii="Verdana" w:hAnsi="Verdana"/>
                <w:b/>
                <w:bCs/>
                <w:sz w:val="18"/>
                <w:szCs w:val="18"/>
                <w:lang w:val="ro-RO"/>
              </w:rPr>
              <w:t xml:space="preserve"> la dispoziție </w:t>
            </w:r>
            <w:r w:rsidRPr="0061654A">
              <w:rPr>
                <w:rFonts w:ascii="Verdana" w:hAnsi="Verdana"/>
                <w:b/>
                <w:sz w:val="18"/>
                <w:szCs w:val="18"/>
                <w:lang w:val="ro-RO"/>
              </w:rPr>
              <w:t>(containere de 1,1 mc)</w:t>
            </w:r>
          </w:p>
        </w:tc>
        <w:tc>
          <w:tcPr>
            <w:tcW w:w="152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415166" w14:textId="77777777" w:rsidR="00255B15" w:rsidRPr="0061654A" w:rsidRDefault="00255B15">
            <w:pPr>
              <w:jc w:val="center"/>
              <w:rPr>
                <w:rFonts w:ascii="Verdana" w:hAnsi="Verdana"/>
                <w:b/>
                <w:bCs/>
                <w:sz w:val="18"/>
                <w:szCs w:val="18"/>
                <w:lang w:val="ro-RO"/>
              </w:rPr>
            </w:pPr>
          </w:p>
        </w:tc>
        <w:tc>
          <w:tcPr>
            <w:tcW w:w="14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EE26D0" w14:textId="77777777" w:rsidR="00255B15" w:rsidRPr="0061654A" w:rsidRDefault="00255B15">
            <w:pPr>
              <w:jc w:val="center"/>
              <w:rPr>
                <w:rFonts w:ascii="Verdana" w:hAnsi="Verdana"/>
                <w:b/>
                <w:bCs/>
                <w:sz w:val="18"/>
                <w:szCs w:val="18"/>
                <w:lang w:val="ro-RO"/>
              </w:rPr>
            </w:pPr>
          </w:p>
        </w:tc>
      </w:tr>
      <w:tr w:rsidR="00255B15" w:rsidRPr="0061654A" w14:paraId="0268BFBF" w14:textId="5B53D31A" w:rsidTr="00255B15">
        <w:tc>
          <w:tcPr>
            <w:tcW w:w="1845"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723316D" w14:textId="77777777" w:rsidR="00255B15" w:rsidRPr="0061654A" w:rsidRDefault="00255B15">
            <w:pPr>
              <w:rPr>
                <w:rFonts w:ascii="Verdana" w:hAnsi="Verdana"/>
                <w:sz w:val="18"/>
                <w:szCs w:val="18"/>
                <w:lang w:val="ro-RO"/>
              </w:rPr>
            </w:pPr>
          </w:p>
        </w:tc>
        <w:tc>
          <w:tcPr>
            <w:tcW w:w="140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C2C164A" w14:textId="241E6DA9" w:rsidR="00255B15" w:rsidRPr="0061654A" w:rsidRDefault="00255B15">
            <w:pPr>
              <w:jc w:val="center"/>
              <w:rPr>
                <w:rFonts w:ascii="Verdana" w:hAnsi="Verdana"/>
                <w:sz w:val="18"/>
                <w:szCs w:val="18"/>
                <w:lang w:val="ro-RO"/>
              </w:rPr>
            </w:pPr>
            <w:r w:rsidRPr="0061654A">
              <w:rPr>
                <w:rFonts w:ascii="Verdana" w:hAnsi="Verdana"/>
                <w:b/>
                <w:bCs/>
                <w:sz w:val="18"/>
                <w:szCs w:val="18"/>
                <w:lang w:val="ro-RO"/>
              </w:rPr>
              <w:t>H</w:t>
            </w:r>
            <w:r>
              <w:rPr>
                <w:rFonts w:ascii="Verdana" w:hAnsi="Verdana"/>
                <w:b/>
                <w:bCs/>
                <w:sz w:val="18"/>
                <w:szCs w:val="18"/>
                <w:lang w:val="ro-RO"/>
              </w:rPr>
              <w:t>â</w:t>
            </w:r>
            <w:r w:rsidRPr="0061654A">
              <w:rPr>
                <w:rFonts w:ascii="Verdana" w:hAnsi="Verdana"/>
                <w:b/>
                <w:bCs/>
                <w:sz w:val="18"/>
                <w:szCs w:val="18"/>
                <w:lang w:val="ro-RO"/>
              </w:rPr>
              <w:t xml:space="preserve">rtie </w:t>
            </w:r>
            <w:r>
              <w:rPr>
                <w:rFonts w:ascii="Verdana" w:hAnsi="Verdana"/>
                <w:b/>
                <w:bCs/>
                <w:sz w:val="18"/>
                <w:szCs w:val="18"/>
                <w:lang w:val="ro-RO"/>
              </w:rPr>
              <w:t>și</w:t>
            </w:r>
            <w:r w:rsidRPr="0061654A">
              <w:rPr>
                <w:rFonts w:ascii="Verdana" w:hAnsi="Verdana"/>
                <w:b/>
                <w:bCs/>
                <w:sz w:val="18"/>
                <w:szCs w:val="18"/>
                <w:lang w:val="ro-RO"/>
              </w:rPr>
              <w:t xml:space="preserve"> carton</w:t>
            </w:r>
          </w:p>
        </w:tc>
        <w:tc>
          <w:tcPr>
            <w:tcW w:w="14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5FD9BD" w14:textId="52231029" w:rsidR="00255B15" w:rsidRPr="0061654A" w:rsidRDefault="00255B15">
            <w:pPr>
              <w:jc w:val="center"/>
              <w:rPr>
                <w:rFonts w:ascii="Verdana" w:hAnsi="Verdana"/>
                <w:sz w:val="18"/>
                <w:szCs w:val="18"/>
                <w:lang w:val="ro-RO"/>
              </w:rPr>
            </w:pPr>
            <w:r w:rsidRPr="0061654A">
              <w:rPr>
                <w:rFonts w:ascii="Verdana" w:hAnsi="Verdana"/>
                <w:b/>
                <w:bCs/>
                <w:sz w:val="18"/>
                <w:szCs w:val="18"/>
                <w:lang w:val="ro-RO"/>
              </w:rPr>
              <w:t xml:space="preserve">Plastic </w:t>
            </w:r>
            <w:r>
              <w:rPr>
                <w:rFonts w:ascii="Verdana" w:hAnsi="Verdana"/>
                <w:b/>
                <w:bCs/>
                <w:sz w:val="18"/>
                <w:szCs w:val="18"/>
                <w:lang w:val="ro-RO"/>
              </w:rPr>
              <w:t>și</w:t>
            </w:r>
            <w:r w:rsidRPr="0061654A">
              <w:rPr>
                <w:rFonts w:ascii="Verdana" w:hAnsi="Verdana"/>
                <w:b/>
                <w:bCs/>
                <w:sz w:val="18"/>
                <w:szCs w:val="18"/>
                <w:lang w:val="ro-RO"/>
              </w:rPr>
              <w:t xml:space="preserve"> metal</w:t>
            </w:r>
          </w:p>
        </w:tc>
        <w:tc>
          <w:tcPr>
            <w:tcW w:w="13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2312518" w14:textId="77777777" w:rsidR="00255B15" w:rsidRPr="0061654A" w:rsidRDefault="00255B15">
            <w:pPr>
              <w:jc w:val="center"/>
              <w:rPr>
                <w:rFonts w:ascii="Verdana" w:hAnsi="Verdana"/>
                <w:sz w:val="18"/>
                <w:szCs w:val="18"/>
                <w:lang w:val="ro-RO"/>
              </w:rPr>
            </w:pPr>
            <w:r w:rsidRPr="0061654A">
              <w:rPr>
                <w:rFonts w:ascii="Verdana" w:hAnsi="Verdana"/>
                <w:b/>
                <w:bCs/>
                <w:sz w:val="18"/>
                <w:szCs w:val="18"/>
                <w:lang w:val="ro-RO"/>
              </w:rPr>
              <w:t>Sticlă</w:t>
            </w:r>
          </w:p>
        </w:tc>
        <w:tc>
          <w:tcPr>
            <w:tcW w:w="152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FBE52D" w14:textId="4D6AE3B9" w:rsidR="00255B15" w:rsidRPr="0061654A" w:rsidRDefault="00255B15">
            <w:pPr>
              <w:jc w:val="center"/>
              <w:rPr>
                <w:rFonts w:ascii="Verdana" w:hAnsi="Verdana"/>
                <w:b/>
                <w:bCs/>
                <w:sz w:val="18"/>
                <w:szCs w:val="18"/>
                <w:lang w:val="ro-RO"/>
              </w:rPr>
            </w:pPr>
            <w:r>
              <w:rPr>
                <w:rFonts w:ascii="Verdana" w:hAnsi="Verdana"/>
                <w:b/>
                <w:bCs/>
                <w:sz w:val="18"/>
                <w:szCs w:val="18"/>
                <w:lang w:val="ro-RO"/>
              </w:rPr>
              <w:t>Pubele pentru biodeșeuri</w:t>
            </w:r>
          </w:p>
        </w:tc>
        <w:tc>
          <w:tcPr>
            <w:tcW w:w="147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D6689C" w14:textId="3FBDD1CD" w:rsidR="00255B15" w:rsidRPr="00B469E4" w:rsidRDefault="00255B15">
            <w:pPr>
              <w:jc w:val="center"/>
              <w:rPr>
                <w:rFonts w:ascii="Verdana" w:hAnsi="Verdana"/>
                <w:b/>
                <w:bCs/>
                <w:sz w:val="18"/>
                <w:szCs w:val="18"/>
                <w:lang w:val="ro-RO"/>
              </w:rPr>
            </w:pPr>
            <w:r w:rsidRPr="00B469E4">
              <w:rPr>
                <w:rFonts w:ascii="Verdana" w:hAnsi="Verdana"/>
                <w:b/>
                <w:bCs/>
                <w:sz w:val="18"/>
                <w:szCs w:val="18"/>
                <w:lang w:val="ro-RO"/>
              </w:rPr>
              <w:t>Clopote de plastic pt. colectare sticlă</w:t>
            </w:r>
          </w:p>
        </w:tc>
      </w:tr>
      <w:tr w:rsidR="00255B15" w:rsidRPr="0061654A" w14:paraId="1B7BD25C" w14:textId="7177EC2E" w:rsidTr="00255B15">
        <w:tc>
          <w:tcPr>
            <w:tcW w:w="1845" w:type="dxa"/>
            <w:tcBorders>
              <w:top w:val="single" w:sz="4" w:space="0" w:color="auto"/>
              <w:left w:val="single" w:sz="4" w:space="0" w:color="auto"/>
              <w:bottom w:val="single" w:sz="4" w:space="0" w:color="auto"/>
              <w:right w:val="single" w:sz="4" w:space="0" w:color="auto"/>
            </w:tcBorders>
            <w:hideMark/>
          </w:tcPr>
          <w:p w14:paraId="0790B471" w14:textId="15D5548C" w:rsidR="00255B15" w:rsidRPr="0061654A" w:rsidRDefault="00255B15">
            <w:pPr>
              <w:spacing w:line="276" w:lineRule="auto"/>
              <w:rPr>
                <w:rFonts w:ascii="Verdana" w:hAnsi="Verdana"/>
                <w:sz w:val="18"/>
                <w:szCs w:val="18"/>
                <w:lang w:val="ro-RO"/>
              </w:rPr>
            </w:pPr>
            <w:r>
              <w:rPr>
                <w:rFonts w:ascii="Verdana" w:hAnsi="Verdana"/>
                <w:sz w:val="18"/>
                <w:szCs w:val="18"/>
                <w:lang w:val="ro-RO"/>
              </w:rPr>
              <w:t>Reșița</w:t>
            </w:r>
          </w:p>
        </w:tc>
        <w:tc>
          <w:tcPr>
            <w:tcW w:w="1408" w:type="dxa"/>
            <w:tcBorders>
              <w:top w:val="single" w:sz="4" w:space="0" w:color="auto"/>
              <w:left w:val="single" w:sz="4" w:space="0" w:color="auto"/>
              <w:bottom w:val="single" w:sz="4" w:space="0" w:color="auto"/>
              <w:right w:val="single" w:sz="4" w:space="0" w:color="auto"/>
            </w:tcBorders>
            <w:vAlign w:val="center"/>
            <w:hideMark/>
          </w:tcPr>
          <w:p w14:paraId="5567136A" w14:textId="036C875C" w:rsidR="00255B15" w:rsidRPr="0061654A" w:rsidRDefault="00255B15">
            <w:pPr>
              <w:spacing w:line="276" w:lineRule="auto"/>
              <w:jc w:val="center"/>
              <w:rPr>
                <w:rFonts w:ascii="Verdana" w:hAnsi="Verdana"/>
                <w:sz w:val="18"/>
                <w:szCs w:val="18"/>
                <w:lang w:val="ro-RO"/>
              </w:rPr>
            </w:pPr>
            <w:r>
              <w:rPr>
                <w:rFonts w:ascii="Verdana" w:hAnsi="Verdana"/>
                <w:sz w:val="18"/>
                <w:szCs w:val="18"/>
                <w:lang w:val="ro-RO"/>
              </w:rPr>
              <w:t>316</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E60BB76" w14:textId="23EE56DD" w:rsidR="00255B15" w:rsidRPr="0061654A" w:rsidRDefault="00255B15">
            <w:pPr>
              <w:spacing w:line="276" w:lineRule="auto"/>
              <w:jc w:val="center"/>
              <w:rPr>
                <w:rFonts w:ascii="Verdana" w:hAnsi="Verdana"/>
                <w:sz w:val="18"/>
                <w:szCs w:val="18"/>
                <w:lang w:val="ro-RO"/>
              </w:rPr>
            </w:pPr>
            <w:r>
              <w:rPr>
                <w:rFonts w:ascii="Verdana" w:hAnsi="Verdana"/>
                <w:sz w:val="18"/>
                <w:szCs w:val="18"/>
                <w:lang w:val="ro-RO"/>
              </w:rPr>
              <w:t>297</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004995A" w14:textId="77777777" w:rsidR="00255B15" w:rsidRPr="0061654A" w:rsidRDefault="00255B15">
            <w:pPr>
              <w:spacing w:line="276" w:lineRule="auto"/>
              <w:jc w:val="center"/>
              <w:rPr>
                <w:rFonts w:ascii="Verdana" w:hAnsi="Verdana"/>
                <w:sz w:val="18"/>
                <w:szCs w:val="18"/>
                <w:lang w:val="ro-RO"/>
              </w:rPr>
            </w:pPr>
            <w:r w:rsidRPr="0061654A">
              <w:rPr>
                <w:rFonts w:ascii="Verdana" w:hAnsi="Verdana"/>
                <w:sz w:val="18"/>
                <w:szCs w:val="18"/>
                <w:lang w:val="ro-RO"/>
              </w:rPr>
              <w:t>68</w:t>
            </w:r>
          </w:p>
        </w:tc>
        <w:tc>
          <w:tcPr>
            <w:tcW w:w="1521" w:type="dxa"/>
            <w:tcBorders>
              <w:top w:val="single" w:sz="4" w:space="0" w:color="auto"/>
              <w:left w:val="single" w:sz="4" w:space="0" w:color="auto"/>
              <w:bottom w:val="single" w:sz="4" w:space="0" w:color="auto"/>
              <w:right w:val="single" w:sz="4" w:space="0" w:color="auto"/>
            </w:tcBorders>
          </w:tcPr>
          <w:p w14:paraId="441A5D61" w14:textId="0A2ED793" w:rsidR="00255B15" w:rsidRPr="0061654A" w:rsidRDefault="00255B15">
            <w:pPr>
              <w:spacing w:line="276" w:lineRule="auto"/>
              <w:jc w:val="center"/>
              <w:rPr>
                <w:rFonts w:ascii="Verdana" w:hAnsi="Verdana"/>
                <w:sz w:val="18"/>
                <w:szCs w:val="18"/>
                <w:lang w:val="ro-RO"/>
              </w:rPr>
            </w:pPr>
            <w:r>
              <w:rPr>
                <w:rFonts w:ascii="Verdana" w:hAnsi="Verdana"/>
                <w:sz w:val="18"/>
                <w:szCs w:val="18"/>
                <w:lang w:val="ro-RO"/>
              </w:rPr>
              <w:t>0</w:t>
            </w:r>
          </w:p>
        </w:tc>
        <w:tc>
          <w:tcPr>
            <w:tcW w:w="1473" w:type="dxa"/>
            <w:tcBorders>
              <w:top w:val="single" w:sz="4" w:space="0" w:color="auto"/>
              <w:left w:val="single" w:sz="4" w:space="0" w:color="auto"/>
              <w:bottom w:val="single" w:sz="4" w:space="0" w:color="auto"/>
              <w:right w:val="single" w:sz="4" w:space="0" w:color="auto"/>
            </w:tcBorders>
          </w:tcPr>
          <w:p w14:paraId="20AC93CE" w14:textId="27E92C24" w:rsidR="00255B15" w:rsidRPr="00B469E4" w:rsidRDefault="00255B15">
            <w:pPr>
              <w:spacing w:line="276" w:lineRule="auto"/>
              <w:jc w:val="center"/>
              <w:rPr>
                <w:rFonts w:ascii="Verdana" w:hAnsi="Verdana"/>
                <w:sz w:val="18"/>
                <w:szCs w:val="18"/>
                <w:lang w:val="ro-RO"/>
              </w:rPr>
            </w:pPr>
            <w:r w:rsidRPr="00B469E4">
              <w:rPr>
                <w:rFonts w:ascii="Verdana" w:hAnsi="Verdana"/>
                <w:sz w:val="18"/>
                <w:szCs w:val="18"/>
                <w:lang w:val="ro-RO"/>
              </w:rPr>
              <w:t>200</w:t>
            </w:r>
          </w:p>
        </w:tc>
      </w:tr>
      <w:tr w:rsidR="00255B15" w:rsidRPr="0061654A" w14:paraId="183A382A" w14:textId="17AEF951" w:rsidTr="00255B15">
        <w:tc>
          <w:tcPr>
            <w:tcW w:w="1845" w:type="dxa"/>
            <w:tcBorders>
              <w:top w:val="single" w:sz="4" w:space="0" w:color="auto"/>
              <w:left w:val="single" w:sz="4" w:space="0" w:color="auto"/>
              <w:bottom w:val="single" w:sz="4" w:space="0" w:color="auto"/>
              <w:right w:val="single" w:sz="4" w:space="0" w:color="auto"/>
            </w:tcBorders>
            <w:hideMark/>
          </w:tcPr>
          <w:p w14:paraId="7841E3E4" w14:textId="77777777" w:rsidR="00255B15" w:rsidRPr="0061654A" w:rsidRDefault="00255B15">
            <w:pPr>
              <w:spacing w:line="276" w:lineRule="auto"/>
              <w:rPr>
                <w:rFonts w:ascii="Verdana" w:hAnsi="Verdana"/>
                <w:sz w:val="18"/>
                <w:szCs w:val="18"/>
                <w:lang w:val="ro-RO"/>
              </w:rPr>
            </w:pPr>
            <w:r w:rsidRPr="0061654A">
              <w:rPr>
                <w:rFonts w:ascii="Verdana" w:hAnsi="Verdana"/>
                <w:sz w:val="18"/>
                <w:szCs w:val="18"/>
                <w:lang w:val="ro-RO"/>
              </w:rPr>
              <w:t>Bocșa</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2D0A52E" w14:textId="77777777" w:rsidR="00255B15" w:rsidRPr="0061654A" w:rsidRDefault="00255B15">
            <w:pPr>
              <w:spacing w:line="276" w:lineRule="auto"/>
              <w:jc w:val="center"/>
              <w:rPr>
                <w:rFonts w:ascii="Verdana" w:hAnsi="Verdana"/>
                <w:sz w:val="18"/>
                <w:szCs w:val="18"/>
                <w:lang w:val="ro-RO"/>
              </w:rPr>
            </w:pPr>
            <w:r w:rsidRPr="0061654A">
              <w:rPr>
                <w:rFonts w:ascii="Verdana" w:hAnsi="Verdana"/>
                <w:sz w:val="18"/>
                <w:szCs w:val="18"/>
                <w:lang w:val="ro-RO"/>
              </w:rPr>
              <w:t>36</w:t>
            </w:r>
          </w:p>
        </w:tc>
        <w:tc>
          <w:tcPr>
            <w:tcW w:w="1420" w:type="dxa"/>
            <w:tcBorders>
              <w:top w:val="single" w:sz="4" w:space="0" w:color="auto"/>
              <w:left w:val="single" w:sz="4" w:space="0" w:color="auto"/>
              <w:bottom w:val="single" w:sz="4" w:space="0" w:color="auto"/>
              <w:right w:val="single" w:sz="4" w:space="0" w:color="auto"/>
            </w:tcBorders>
            <w:vAlign w:val="center"/>
            <w:hideMark/>
          </w:tcPr>
          <w:p w14:paraId="695D9938" w14:textId="77777777" w:rsidR="00255B15" w:rsidRPr="0061654A" w:rsidRDefault="00255B15">
            <w:pPr>
              <w:spacing w:line="276" w:lineRule="auto"/>
              <w:jc w:val="center"/>
              <w:rPr>
                <w:rFonts w:ascii="Verdana" w:hAnsi="Verdana"/>
                <w:sz w:val="18"/>
                <w:szCs w:val="18"/>
                <w:lang w:val="ro-RO"/>
              </w:rPr>
            </w:pPr>
            <w:r w:rsidRPr="0061654A">
              <w:rPr>
                <w:rFonts w:ascii="Verdana" w:hAnsi="Verdana"/>
                <w:sz w:val="18"/>
                <w:szCs w:val="18"/>
                <w:lang w:val="ro-RO"/>
              </w:rPr>
              <w:t>41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6CBEC6F" w14:textId="77777777" w:rsidR="00255B15" w:rsidRPr="0061654A" w:rsidRDefault="00255B15">
            <w:pPr>
              <w:spacing w:line="276" w:lineRule="auto"/>
              <w:jc w:val="center"/>
              <w:rPr>
                <w:rFonts w:ascii="Verdana" w:hAnsi="Verdana"/>
                <w:sz w:val="18"/>
                <w:szCs w:val="18"/>
                <w:lang w:val="ro-RO"/>
              </w:rPr>
            </w:pPr>
            <w:r w:rsidRPr="0061654A">
              <w:rPr>
                <w:rFonts w:ascii="Verdana" w:hAnsi="Verdana"/>
                <w:sz w:val="18"/>
                <w:szCs w:val="18"/>
                <w:lang w:val="ro-RO"/>
              </w:rPr>
              <w:t>18</w:t>
            </w:r>
          </w:p>
        </w:tc>
        <w:tc>
          <w:tcPr>
            <w:tcW w:w="1521" w:type="dxa"/>
            <w:tcBorders>
              <w:top w:val="single" w:sz="4" w:space="0" w:color="auto"/>
              <w:left w:val="single" w:sz="4" w:space="0" w:color="auto"/>
              <w:bottom w:val="single" w:sz="4" w:space="0" w:color="auto"/>
              <w:right w:val="single" w:sz="4" w:space="0" w:color="auto"/>
            </w:tcBorders>
          </w:tcPr>
          <w:p w14:paraId="57F3E2B8" w14:textId="4210EB15" w:rsidR="00255B15" w:rsidRPr="0061654A" w:rsidRDefault="00255B15">
            <w:pPr>
              <w:spacing w:line="276" w:lineRule="auto"/>
              <w:jc w:val="center"/>
              <w:rPr>
                <w:rFonts w:ascii="Verdana" w:hAnsi="Verdana"/>
                <w:sz w:val="18"/>
                <w:szCs w:val="18"/>
                <w:lang w:val="ro-RO"/>
              </w:rPr>
            </w:pPr>
            <w:r>
              <w:rPr>
                <w:rFonts w:ascii="Verdana" w:hAnsi="Verdana"/>
                <w:sz w:val="18"/>
                <w:szCs w:val="18"/>
                <w:lang w:val="ro-RO"/>
              </w:rPr>
              <w:t>0</w:t>
            </w:r>
          </w:p>
        </w:tc>
        <w:tc>
          <w:tcPr>
            <w:tcW w:w="1473" w:type="dxa"/>
            <w:tcBorders>
              <w:top w:val="single" w:sz="4" w:space="0" w:color="auto"/>
              <w:left w:val="single" w:sz="4" w:space="0" w:color="auto"/>
              <w:bottom w:val="single" w:sz="4" w:space="0" w:color="auto"/>
              <w:right w:val="single" w:sz="4" w:space="0" w:color="auto"/>
            </w:tcBorders>
          </w:tcPr>
          <w:p w14:paraId="2E9F43BC" w14:textId="374F3C31" w:rsidR="00255B15" w:rsidRPr="00B469E4" w:rsidRDefault="00255B15">
            <w:pPr>
              <w:spacing w:line="276" w:lineRule="auto"/>
              <w:jc w:val="center"/>
              <w:rPr>
                <w:rFonts w:ascii="Verdana" w:hAnsi="Verdana"/>
                <w:sz w:val="18"/>
                <w:szCs w:val="18"/>
                <w:lang w:val="ro-RO"/>
              </w:rPr>
            </w:pPr>
            <w:r w:rsidRPr="00B469E4">
              <w:rPr>
                <w:rFonts w:ascii="Verdana" w:hAnsi="Verdana"/>
                <w:sz w:val="18"/>
                <w:szCs w:val="18"/>
                <w:lang w:val="ro-RO"/>
              </w:rPr>
              <w:t>0</w:t>
            </w:r>
          </w:p>
        </w:tc>
      </w:tr>
      <w:tr w:rsidR="00255B15" w:rsidRPr="0061654A" w14:paraId="630CCBE3" w14:textId="2EF65CB0" w:rsidTr="00255B15">
        <w:tc>
          <w:tcPr>
            <w:tcW w:w="1845" w:type="dxa"/>
            <w:tcBorders>
              <w:top w:val="single" w:sz="4" w:space="0" w:color="auto"/>
              <w:left w:val="single" w:sz="4" w:space="0" w:color="auto"/>
              <w:bottom w:val="single" w:sz="4" w:space="0" w:color="auto"/>
              <w:right w:val="single" w:sz="4" w:space="0" w:color="auto"/>
            </w:tcBorders>
            <w:hideMark/>
          </w:tcPr>
          <w:p w14:paraId="0C8974EF" w14:textId="77777777" w:rsidR="00255B15" w:rsidRPr="0061654A" w:rsidRDefault="00255B15">
            <w:pPr>
              <w:spacing w:line="276" w:lineRule="auto"/>
              <w:rPr>
                <w:rFonts w:ascii="Verdana" w:hAnsi="Verdana"/>
                <w:sz w:val="18"/>
                <w:szCs w:val="18"/>
                <w:lang w:val="ro-RO"/>
              </w:rPr>
            </w:pPr>
            <w:r w:rsidRPr="0061654A">
              <w:rPr>
                <w:rFonts w:ascii="Verdana" w:hAnsi="Verdana"/>
                <w:sz w:val="18"/>
                <w:szCs w:val="18"/>
                <w:lang w:val="ro-RO"/>
              </w:rPr>
              <w:t>Anina</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057A7DB" w14:textId="77777777" w:rsidR="00255B15" w:rsidRPr="0061654A" w:rsidRDefault="00255B15">
            <w:pPr>
              <w:spacing w:line="276" w:lineRule="auto"/>
              <w:jc w:val="center"/>
              <w:rPr>
                <w:rFonts w:ascii="Verdana" w:hAnsi="Verdana"/>
                <w:sz w:val="18"/>
                <w:szCs w:val="18"/>
                <w:lang w:val="ro-RO"/>
              </w:rPr>
            </w:pPr>
            <w:r w:rsidRPr="0061654A">
              <w:rPr>
                <w:rFonts w:ascii="Verdana" w:hAnsi="Verdana"/>
                <w:sz w:val="18"/>
                <w:szCs w:val="18"/>
                <w:lang w:val="ro-RO"/>
              </w:rPr>
              <w:t>53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0DCF246D" w14:textId="77777777" w:rsidR="00255B15" w:rsidRPr="0061654A" w:rsidRDefault="00255B15">
            <w:pPr>
              <w:spacing w:line="276" w:lineRule="auto"/>
              <w:jc w:val="center"/>
              <w:rPr>
                <w:rFonts w:ascii="Verdana" w:hAnsi="Verdana"/>
                <w:sz w:val="18"/>
                <w:szCs w:val="18"/>
                <w:lang w:val="ro-RO"/>
              </w:rPr>
            </w:pPr>
            <w:r w:rsidRPr="0061654A">
              <w:rPr>
                <w:rFonts w:ascii="Verdana" w:hAnsi="Verdana"/>
                <w:sz w:val="18"/>
                <w:szCs w:val="18"/>
                <w:lang w:val="ro-RO"/>
              </w:rPr>
              <w:t>53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EB50EFC" w14:textId="77777777" w:rsidR="00255B15" w:rsidRPr="0061654A" w:rsidRDefault="00255B15">
            <w:pPr>
              <w:spacing w:line="276" w:lineRule="auto"/>
              <w:jc w:val="center"/>
              <w:rPr>
                <w:rFonts w:ascii="Verdana" w:hAnsi="Verdana"/>
                <w:sz w:val="18"/>
                <w:szCs w:val="18"/>
                <w:lang w:val="ro-RO"/>
              </w:rPr>
            </w:pPr>
            <w:r w:rsidRPr="0061654A">
              <w:rPr>
                <w:rFonts w:ascii="Verdana" w:hAnsi="Verdana"/>
                <w:sz w:val="18"/>
                <w:szCs w:val="18"/>
                <w:lang w:val="ro-RO"/>
              </w:rPr>
              <w:t>31</w:t>
            </w:r>
          </w:p>
        </w:tc>
        <w:tc>
          <w:tcPr>
            <w:tcW w:w="1521" w:type="dxa"/>
            <w:tcBorders>
              <w:top w:val="single" w:sz="4" w:space="0" w:color="auto"/>
              <w:left w:val="single" w:sz="4" w:space="0" w:color="auto"/>
              <w:bottom w:val="single" w:sz="4" w:space="0" w:color="auto"/>
              <w:right w:val="single" w:sz="4" w:space="0" w:color="auto"/>
            </w:tcBorders>
          </w:tcPr>
          <w:p w14:paraId="36177803" w14:textId="1E1765D0" w:rsidR="00255B15" w:rsidRPr="0061654A" w:rsidRDefault="00255B15">
            <w:pPr>
              <w:spacing w:line="276" w:lineRule="auto"/>
              <w:jc w:val="center"/>
              <w:rPr>
                <w:rFonts w:ascii="Verdana" w:hAnsi="Verdana"/>
                <w:sz w:val="18"/>
                <w:szCs w:val="18"/>
                <w:lang w:val="ro-RO"/>
              </w:rPr>
            </w:pPr>
            <w:r>
              <w:rPr>
                <w:rFonts w:ascii="Verdana" w:hAnsi="Verdana"/>
                <w:sz w:val="18"/>
                <w:szCs w:val="18"/>
                <w:lang w:val="ro-RO"/>
              </w:rPr>
              <w:t>0</w:t>
            </w:r>
          </w:p>
        </w:tc>
        <w:tc>
          <w:tcPr>
            <w:tcW w:w="1473" w:type="dxa"/>
            <w:tcBorders>
              <w:top w:val="single" w:sz="4" w:space="0" w:color="auto"/>
              <w:left w:val="single" w:sz="4" w:space="0" w:color="auto"/>
              <w:bottom w:val="single" w:sz="4" w:space="0" w:color="auto"/>
              <w:right w:val="single" w:sz="4" w:space="0" w:color="auto"/>
            </w:tcBorders>
          </w:tcPr>
          <w:p w14:paraId="3C4E9A2A" w14:textId="75C4F8D7" w:rsidR="00255B15" w:rsidRPr="00B469E4" w:rsidRDefault="00255B15">
            <w:pPr>
              <w:spacing w:line="276" w:lineRule="auto"/>
              <w:jc w:val="center"/>
              <w:rPr>
                <w:rFonts w:ascii="Verdana" w:hAnsi="Verdana"/>
                <w:sz w:val="18"/>
                <w:szCs w:val="18"/>
                <w:lang w:val="ro-RO"/>
              </w:rPr>
            </w:pPr>
            <w:r w:rsidRPr="00B469E4">
              <w:rPr>
                <w:rFonts w:ascii="Verdana" w:hAnsi="Verdana"/>
                <w:sz w:val="18"/>
                <w:szCs w:val="18"/>
                <w:lang w:val="ro-RO"/>
              </w:rPr>
              <w:t>0</w:t>
            </w:r>
          </w:p>
        </w:tc>
      </w:tr>
      <w:tr w:rsidR="00255B15" w:rsidRPr="0061654A" w14:paraId="6EC43210" w14:textId="2E7D0903" w:rsidTr="00255B15">
        <w:tc>
          <w:tcPr>
            <w:tcW w:w="18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F6A458" w14:textId="77777777" w:rsidR="00255B15" w:rsidRPr="0061654A" w:rsidRDefault="00255B15">
            <w:pPr>
              <w:spacing w:line="276" w:lineRule="auto"/>
              <w:rPr>
                <w:rFonts w:ascii="Verdana" w:hAnsi="Verdana"/>
                <w:sz w:val="18"/>
                <w:szCs w:val="18"/>
                <w:lang w:val="ro-RO"/>
              </w:rPr>
            </w:pPr>
            <w:r w:rsidRPr="0061654A">
              <w:rPr>
                <w:rFonts w:ascii="Verdana" w:hAnsi="Verdana"/>
                <w:sz w:val="18"/>
                <w:szCs w:val="18"/>
                <w:lang w:val="ro-RO"/>
              </w:rPr>
              <w:t>TOTAL:</w:t>
            </w:r>
          </w:p>
        </w:tc>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D0BBEDB" w14:textId="7550923E" w:rsidR="00255B15" w:rsidRPr="0061654A" w:rsidRDefault="00255B15">
            <w:pPr>
              <w:spacing w:line="276" w:lineRule="auto"/>
              <w:jc w:val="center"/>
              <w:rPr>
                <w:rFonts w:ascii="Verdana" w:hAnsi="Verdana"/>
                <w:sz w:val="18"/>
                <w:szCs w:val="18"/>
                <w:lang w:val="ro-RO"/>
              </w:rPr>
            </w:pPr>
            <w:r>
              <w:rPr>
                <w:rFonts w:ascii="Verdana" w:hAnsi="Verdana"/>
                <w:sz w:val="18"/>
                <w:szCs w:val="18"/>
                <w:lang w:val="ro-RO"/>
              </w:rPr>
              <w:t>405</w:t>
            </w:r>
          </w:p>
        </w:tc>
        <w:tc>
          <w:tcPr>
            <w:tcW w:w="14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6A586D6" w14:textId="30705E57" w:rsidR="00255B15" w:rsidRPr="0061654A" w:rsidRDefault="00255B15">
            <w:pPr>
              <w:spacing w:line="276" w:lineRule="auto"/>
              <w:jc w:val="center"/>
              <w:rPr>
                <w:rFonts w:ascii="Verdana" w:hAnsi="Verdana"/>
                <w:sz w:val="18"/>
                <w:szCs w:val="18"/>
                <w:lang w:val="ro-RO"/>
              </w:rPr>
            </w:pPr>
            <w:r>
              <w:rPr>
                <w:rFonts w:ascii="Verdana" w:hAnsi="Verdana"/>
                <w:sz w:val="18"/>
                <w:szCs w:val="18"/>
                <w:lang w:val="ro-RO"/>
              </w:rPr>
              <w:t>391</w:t>
            </w:r>
          </w:p>
        </w:tc>
        <w:tc>
          <w:tcPr>
            <w:tcW w:w="13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32B12E" w14:textId="77777777" w:rsidR="00255B15" w:rsidRPr="0061654A" w:rsidRDefault="00255B15">
            <w:pPr>
              <w:spacing w:line="276" w:lineRule="auto"/>
              <w:jc w:val="center"/>
              <w:rPr>
                <w:rFonts w:ascii="Verdana" w:hAnsi="Verdana"/>
                <w:sz w:val="18"/>
                <w:szCs w:val="18"/>
                <w:lang w:val="ro-RO"/>
              </w:rPr>
            </w:pPr>
            <w:r w:rsidRPr="0061654A">
              <w:rPr>
                <w:rFonts w:ascii="Verdana" w:hAnsi="Verdana"/>
                <w:sz w:val="18"/>
                <w:szCs w:val="18"/>
                <w:lang w:val="ro-RO"/>
              </w:rPr>
              <w:t>117</w:t>
            </w:r>
          </w:p>
        </w:tc>
        <w:tc>
          <w:tcPr>
            <w:tcW w:w="1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C31921" w14:textId="02A9A699" w:rsidR="00255B15" w:rsidRPr="0061654A" w:rsidRDefault="00255B15">
            <w:pPr>
              <w:spacing w:line="276" w:lineRule="auto"/>
              <w:jc w:val="center"/>
              <w:rPr>
                <w:rFonts w:ascii="Verdana" w:hAnsi="Verdana"/>
                <w:sz w:val="18"/>
                <w:szCs w:val="18"/>
                <w:lang w:val="ro-RO"/>
              </w:rPr>
            </w:pPr>
            <w:r>
              <w:rPr>
                <w:rFonts w:ascii="Verdana" w:hAnsi="Verdana"/>
                <w:sz w:val="18"/>
                <w:szCs w:val="18"/>
                <w:lang w:val="ro-RO"/>
              </w:rPr>
              <w:t>0</w:t>
            </w:r>
          </w:p>
        </w:tc>
        <w:tc>
          <w:tcPr>
            <w:tcW w:w="14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CF8412" w14:textId="744C0291" w:rsidR="00255B15" w:rsidRPr="00B469E4" w:rsidRDefault="00255B15">
            <w:pPr>
              <w:spacing w:line="276" w:lineRule="auto"/>
              <w:jc w:val="center"/>
              <w:rPr>
                <w:rFonts w:ascii="Verdana" w:hAnsi="Verdana"/>
                <w:sz w:val="18"/>
                <w:szCs w:val="18"/>
                <w:lang w:val="ro-RO"/>
              </w:rPr>
            </w:pPr>
            <w:r w:rsidRPr="00B469E4">
              <w:rPr>
                <w:rFonts w:ascii="Verdana" w:hAnsi="Verdana"/>
                <w:sz w:val="18"/>
                <w:szCs w:val="18"/>
                <w:lang w:val="ro-RO"/>
              </w:rPr>
              <w:t>200</w:t>
            </w:r>
          </w:p>
        </w:tc>
      </w:tr>
    </w:tbl>
    <w:p w14:paraId="77C16F7E" w14:textId="77777777" w:rsidR="000D79C4" w:rsidRPr="0061654A" w:rsidRDefault="000D79C4">
      <w:pPr>
        <w:rPr>
          <w:rFonts w:ascii="Verdana" w:hAnsi="Verdana"/>
          <w:sz w:val="18"/>
          <w:szCs w:val="18"/>
          <w:lang w:val="ro-RO"/>
        </w:rPr>
      </w:pPr>
    </w:p>
    <w:p w14:paraId="52DF3354" w14:textId="25D4A341" w:rsidR="000D79C4" w:rsidRPr="0061654A" w:rsidRDefault="00764E0D">
      <w:pPr>
        <w:pStyle w:val="Caption"/>
        <w:spacing w:line="276" w:lineRule="auto"/>
        <w:jc w:val="center"/>
        <w:rPr>
          <w:rFonts w:ascii="Verdana" w:hAnsi="Verdana"/>
          <w:sz w:val="18"/>
          <w:szCs w:val="18"/>
          <w:lang w:val="ro-RO"/>
        </w:rPr>
      </w:pPr>
      <w:r w:rsidRPr="0061654A">
        <w:rPr>
          <w:rFonts w:ascii="Verdana" w:hAnsi="Verdana"/>
          <w:sz w:val="18"/>
          <w:szCs w:val="18"/>
          <w:lang w:val="ro-RO"/>
        </w:rPr>
        <w:t xml:space="preserve">Tabel  </w:t>
      </w:r>
      <w:r w:rsidRPr="0061654A">
        <w:rPr>
          <w:rFonts w:ascii="Verdana" w:hAnsi="Verdana"/>
          <w:sz w:val="18"/>
          <w:szCs w:val="18"/>
          <w:lang w:val="ro-RO"/>
        </w:rPr>
        <w:fldChar w:fldCharType="begin"/>
      </w:r>
      <w:r w:rsidRPr="0061654A">
        <w:rPr>
          <w:rFonts w:ascii="Verdana" w:hAnsi="Verdana"/>
          <w:sz w:val="18"/>
          <w:szCs w:val="18"/>
          <w:lang w:val="ro-RO"/>
        </w:rPr>
        <w:instrText xml:space="preserve"> SEQ Tabel_ \* ARABIC </w:instrText>
      </w:r>
      <w:r w:rsidRPr="0061654A">
        <w:rPr>
          <w:rFonts w:ascii="Verdana" w:hAnsi="Verdana"/>
          <w:sz w:val="18"/>
          <w:szCs w:val="18"/>
          <w:lang w:val="ro-RO"/>
        </w:rPr>
        <w:fldChar w:fldCharType="separate"/>
      </w:r>
      <w:r w:rsidRPr="0061654A">
        <w:rPr>
          <w:rFonts w:ascii="Verdana" w:hAnsi="Verdana"/>
          <w:noProof/>
          <w:sz w:val="18"/>
          <w:szCs w:val="18"/>
          <w:lang w:val="ro-RO"/>
        </w:rPr>
        <w:t>4</w:t>
      </w:r>
      <w:r w:rsidRPr="0061654A">
        <w:rPr>
          <w:rFonts w:ascii="Verdana" w:hAnsi="Verdana"/>
          <w:sz w:val="18"/>
          <w:szCs w:val="18"/>
          <w:lang w:val="ro-RO"/>
        </w:rPr>
        <w:fldChar w:fldCharType="end"/>
      </w:r>
      <w:r w:rsidRPr="0061654A">
        <w:rPr>
          <w:rFonts w:ascii="Verdana" w:hAnsi="Verdana"/>
          <w:sz w:val="18"/>
          <w:szCs w:val="18"/>
          <w:lang w:val="ro-RO"/>
        </w:rPr>
        <w:t>: Dotări puse la dispoziție de Delegatar in mediul rural pentru frac</w:t>
      </w:r>
      <w:r w:rsidR="001D5F4D">
        <w:rPr>
          <w:rFonts w:ascii="Verdana" w:hAnsi="Verdana"/>
          <w:sz w:val="18"/>
          <w:szCs w:val="18"/>
          <w:lang w:val="ro-RO"/>
        </w:rPr>
        <w:t>ț</w:t>
      </w:r>
      <w:r w:rsidRPr="0061654A">
        <w:rPr>
          <w:rFonts w:ascii="Verdana" w:hAnsi="Verdana"/>
          <w:sz w:val="18"/>
          <w:szCs w:val="18"/>
          <w:lang w:val="ro-RO"/>
        </w:rPr>
        <w:t xml:space="preserve">iile reciclabile din </w:t>
      </w:r>
      <w:r w:rsidR="00AF3701">
        <w:rPr>
          <w:rFonts w:ascii="Verdana" w:hAnsi="Verdana"/>
          <w:sz w:val="18"/>
          <w:szCs w:val="18"/>
          <w:lang w:val="ro-RO"/>
        </w:rPr>
        <w:t>Deșeuri</w:t>
      </w:r>
      <w:r w:rsidRPr="0061654A">
        <w:rPr>
          <w:rFonts w:ascii="Verdana" w:hAnsi="Verdana"/>
          <w:sz w:val="18"/>
          <w:szCs w:val="18"/>
          <w:lang w:val="ro-RO"/>
        </w:rPr>
        <w:t>le menajere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246"/>
        <w:gridCol w:w="2247"/>
        <w:gridCol w:w="2243"/>
      </w:tblGrid>
      <w:tr w:rsidR="000D79C4" w:rsidRPr="0061654A" w14:paraId="5DB219E9" w14:textId="77777777" w:rsidTr="0033481C">
        <w:trPr>
          <w:tblHeader/>
        </w:trPr>
        <w:tc>
          <w:tcPr>
            <w:tcW w:w="2175"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7C0EF69" w14:textId="77777777" w:rsidR="000D79C4" w:rsidRPr="0061654A" w:rsidRDefault="00764E0D">
            <w:pPr>
              <w:spacing w:line="276" w:lineRule="auto"/>
              <w:jc w:val="both"/>
              <w:rPr>
                <w:rFonts w:ascii="Verdana" w:hAnsi="Verdana"/>
                <w:b/>
                <w:bCs/>
                <w:sz w:val="18"/>
                <w:szCs w:val="18"/>
                <w:lang w:val="ro-RO"/>
              </w:rPr>
            </w:pPr>
            <w:r w:rsidRPr="0061654A">
              <w:rPr>
                <w:rFonts w:ascii="Verdana" w:hAnsi="Verdana"/>
                <w:b/>
                <w:bCs/>
                <w:sz w:val="18"/>
                <w:szCs w:val="18"/>
                <w:lang w:val="ro-RO"/>
              </w:rPr>
              <w:t>Unitate administrativ - teritorială</w:t>
            </w:r>
          </w:p>
        </w:tc>
        <w:tc>
          <w:tcPr>
            <w:tcW w:w="673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FAD7D71" w14:textId="4503468B" w:rsidR="000D79C4" w:rsidRPr="0061654A" w:rsidRDefault="00AF3701">
            <w:pPr>
              <w:spacing w:line="276" w:lineRule="auto"/>
              <w:jc w:val="center"/>
              <w:rPr>
                <w:rFonts w:ascii="Verdana" w:hAnsi="Verdana"/>
                <w:b/>
                <w:bCs/>
                <w:sz w:val="18"/>
                <w:szCs w:val="18"/>
                <w:lang w:val="ro-RO"/>
              </w:rPr>
            </w:pPr>
            <w:r>
              <w:rPr>
                <w:rFonts w:ascii="Verdana" w:hAnsi="Verdana"/>
                <w:b/>
                <w:bCs/>
                <w:sz w:val="18"/>
                <w:szCs w:val="18"/>
                <w:lang w:val="ro-RO"/>
              </w:rPr>
              <w:t>Recipienți</w:t>
            </w:r>
            <w:r w:rsidR="00764E0D" w:rsidRPr="0061654A">
              <w:rPr>
                <w:rFonts w:ascii="Verdana" w:hAnsi="Verdana"/>
                <w:b/>
                <w:bCs/>
                <w:sz w:val="18"/>
                <w:szCs w:val="18"/>
                <w:lang w:val="ro-RO"/>
              </w:rPr>
              <w:t xml:space="preserve"> pu</w:t>
            </w:r>
            <w:r>
              <w:rPr>
                <w:rFonts w:ascii="Verdana" w:hAnsi="Verdana"/>
                <w:b/>
                <w:bCs/>
                <w:sz w:val="18"/>
                <w:szCs w:val="18"/>
                <w:lang w:val="ro-RO"/>
              </w:rPr>
              <w:t>și</w:t>
            </w:r>
            <w:r w:rsidR="00764E0D" w:rsidRPr="0061654A">
              <w:rPr>
                <w:rFonts w:ascii="Verdana" w:hAnsi="Verdana"/>
                <w:b/>
                <w:bCs/>
                <w:sz w:val="18"/>
                <w:szCs w:val="18"/>
                <w:lang w:val="ro-RO"/>
              </w:rPr>
              <w:t xml:space="preserve"> la dispoziție (containere 1,1 mc)</w:t>
            </w:r>
          </w:p>
        </w:tc>
      </w:tr>
      <w:tr w:rsidR="000D79C4" w:rsidRPr="0061654A" w14:paraId="451BF306" w14:textId="77777777" w:rsidTr="0033481C">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498F2E3" w14:textId="77777777" w:rsidR="000D79C4" w:rsidRPr="0061654A" w:rsidRDefault="000D79C4">
            <w:pPr>
              <w:rPr>
                <w:rFonts w:ascii="Verdana" w:hAnsi="Verdana"/>
                <w:b/>
                <w:bCs/>
                <w:sz w:val="18"/>
                <w:szCs w:val="18"/>
                <w:lang w:val="ro-RO"/>
              </w:rPr>
            </w:pPr>
          </w:p>
        </w:tc>
        <w:tc>
          <w:tcPr>
            <w:tcW w:w="224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AAAAFE0" w14:textId="4C49EB51" w:rsidR="000D79C4" w:rsidRPr="0061654A" w:rsidRDefault="00764E0D">
            <w:pPr>
              <w:spacing w:line="276" w:lineRule="auto"/>
              <w:jc w:val="center"/>
              <w:rPr>
                <w:rFonts w:ascii="Verdana" w:hAnsi="Verdana"/>
                <w:b/>
                <w:bCs/>
                <w:sz w:val="18"/>
                <w:szCs w:val="18"/>
                <w:lang w:val="ro-RO"/>
              </w:rPr>
            </w:pPr>
            <w:r w:rsidRPr="0061654A">
              <w:rPr>
                <w:rFonts w:ascii="Verdana" w:hAnsi="Verdana"/>
                <w:b/>
                <w:bCs/>
                <w:sz w:val="18"/>
                <w:szCs w:val="18"/>
                <w:lang w:val="ro-RO"/>
              </w:rPr>
              <w:t xml:space="preserve">Hârtie </w:t>
            </w:r>
            <w:r w:rsidR="00AF3701">
              <w:rPr>
                <w:rFonts w:ascii="Verdana" w:hAnsi="Verdana"/>
                <w:b/>
                <w:bCs/>
                <w:sz w:val="18"/>
                <w:szCs w:val="18"/>
                <w:lang w:val="ro-RO"/>
              </w:rPr>
              <w:t>și</w:t>
            </w:r>
            <w:r w:rsidRPr="0061654A">
              <w:rPr>
                <w:rFonts w:ascii="Verdana" w:hAnsi="Verdana"/>
                <w:b/>
                <w:bCs/>
                <w:sz w:val="18"/>
                <w:szCs w:val="18"/>
                <w:lang w:val="ro-RO"/>
              </w:rPr>
              <w:t xml:space="preserve"> carton</w:t>
            </w:r>
          </w:p>
        </w:tc>
        <w:tc>
          <w:tcPr>
            <w:tcW w:w="224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2A142C" w14:textId="76894B24" w:rsidR="000D79C4" w:rsidRPr="0061654A" w:rsidRDefault="00764E0D">
            <w:pPr>
              <w:spacing w:line="276" w:lineRule="auto"/>
              <w:jc w:val="center"/>
              <w:rPr>
                <w:rFonts w:ascii="Verdana" w:hAnsi="Verdana"/>
                <w:b/>
                <w:bCs/>
                <w:sz w:val="18"/>
                <w:szCs w:val="18"/>
                <w:lang w:val="ro-RO"/>
              </w:rPr>
            </w:pPr>
            <w:r w:rsidRPr="0061654A">
              <w:rPr>
                <w:rFonts w:ascii="Verdana" w:hAnsi="Verdana"/>
                <w:b/>
                <w:bCs/>
                <w:sz w:val="18"/>
                <w:szCs w:val="18"/>
                <w:lang w:val="ro-RO"/>
              </w:rPr>
              <w:t xml:space="preserve">Plastic </w:t>
            </w:r>
            <w:r w:rsidR="00AF3701">
              <w:rPr>
                <w:rFonts w:ascii="Verdana" w:hAnsi="Verdana"/>
                <w:b/>
                <w:bCs/>
                <w:sz w:val="18"/>
                <w:szCs w:val="18"/>
                <w:lang w:val="ro-RO"/>
              </w:rPr>
              <w:t>și</w:t>
            </w:r>
            <w:r w:rsidRPr="0061654A">
              <w:rPr>
                <w:rFonts w:ascii="Verdana" w:hAnsi="Verdana"/>
                <w:b/>
                <w:bCs/>
                <w:sz w:val="18"/>
                <w:szCs w:val="18"/>
                <w:lang w:val="ro-RO"/>
              </w:rPr>
              <w:t xml:space="preserve"> metal</w:t>
            </w:r>
          </w:p>
        </w:tc>
        <w:tc>
          <w:tcPr>
            <w:tcW w:w="22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6548FC3" w14:textId="77777777" w:rsidR="000D79C4" w:rsidRPr="0061654A" w:rsidRDefault="00764E0D">
            <w:pPr>
              <w:spacing w:line="276" w:lineRule="auto"/>
              <w:jc w:val="center"/>
              <w:rPr>
                <w:rFonts w:ascii="Verdana" w:hAnsi="Verdana"/>
                <w:b/>
                <w:bCs/>
                <w:sz w:val="18"/>
                <w:szCs w:val="18"/>
                <w:lang w:val="ro-RO"/>
              </w:rPr>
            </w:pPr>
            <w:r w:rsidRPr="0061654A">
              <w:rPr>
                <w:rFonts w:ascii="Verdana" w:hAnsi="Verdana"/>
                <w:b/>
                <w:bCs/>
                <w:sz w:val="18"/>
                <w:szCs w:val="18"/>
                <w:lang w:val="ro-RO"/>
              </w:rPr>
              <w:t>Sticlă</w:t>
            </w:r>
          </w:p>
        </w:tc>
      </w:tr>
      <w:tr w:rsidR="000D79C4" w:rsidRPr="0061654A" w14:paraId="0B45EB64"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5C46F61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Tarnova</w:t>
            </w:r>
          </w:p>
        </w:tc>
        <w:tc>
          <w:tcPr>
            <w:tcW w:w="2246" w:type="dxa"/>
            <w:tcBorders>
              <w:top w:val="single" w:sz="4" w:space="0" w:color="auto"/>
              <w:left w:val="single" w:sz="4" w:space="0" w:color="auto"/>
              <w:bottom w:val="single" w:sz="4" w:space="0" w:color="auto"/>
              <w:right w:val="single" w:sz="4" w:space="0" w:color="auto"/>
            </w:tcBorders>
            <w:vAlign w:val="center"/>
          </w:tcPr>
          <w:p w14:paraId="295B79B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8</w:t>
            </w:r>
          </w:p>
        </w:tc>
        <w:tc>
          <w:tcPr>
            <w:tcW w:w="2247" w:type="dxa"/>
            <w:tcBorders>
              <w:top w:val="single" w:sz="4" w:space="0" w:color="auto"/>
              <w:left w:val="single" w:sz="4" w:space="0" w:color="auto"/>
              <w:bottom w:val="single" w:sz="4" w:space="0" w:color="auto"/>
              <w:right w:val="single" w:sz="4" w:space="0" w:color="auto"/>
            </w:tcBorders>
            <w:vAlign w:val="center"/>
          </w:tcPr>
          <w:p w14:paraId="3559458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8</w:t>
            </w:r>
          </w:p>
        </w:tc>
        <w:tc>
          <w:tcPr>
            <w:tcW w:w="2243" w:type="dxa"/>
            <w:tcBorders>
              <w:top w:val="single" w:sz="4" w:space="0" w:color="auto"/>
              <w:left w:val="single" w:sz="4" w:space="0" w:color="auto"/>
              <w:bottom w:val="single" w:sz="4" w:space="0" w:color="auto"/>
              <w:right w:val="single" w:sz="4" w:space="0" w:color="auto"/>
            </w:tcBorders>
            <w:vAlign w:val="center"/>
          </w:tcPr>
          <w:p w14:paraId="3CCC78E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w:t>
            </w:r>
          </w:p>
        </w:tc>
      </w:tr>
      <w:tr w:rsidR="000D79C4" w:rsidRPr="0061654A" w14:paraId="6EE436AC"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14640FC8"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Armenis</w:t>
            </w:r>
          </w:p>
        </w:tc>
        <w:tc>
          <w:tcPr>
            <w:tcW w:w="2246" w:type="dxa"/>
            <w:tcBorders>
              <w:top w:val="single" w:sz="4" w:space="0" w:color="auto"/>
              <w:left w:val="single" w:sz="4" w:space="0" w:color="auto"/>
              <w:bottom w:val="single" w:sz="4" w:space="0" w:color="auto"/>
              <w:right w:val="single" w:sz="4" w:space="0" w:color="auto"/>
            </w:tcBorders>
            <w:vAlign w:val="center"/>
          </w:tcPr>
          <w:p w14:paraId="5DBE24D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w:t>
            </w:r>
          </w:p>
        </w:tc>
        <w:tc>
          <w:tcPr>
            <w:tcW w:w="2247" w:type="dxa"/>
            <w:tcBorders>
              <w:top w:val="single" w:sz="4" w:space="0" w:color="auto"/>
              <w:left w:val="single" w:sz="4" w:space="0" w:color="auto"/>
              <w:bottom w:val="single" w:sz="4" w:space="0" w:color="auto"/>
              <w:right w:val="single" w:sz="4" w:space="0" w:color="auto"/>
            </w:tcBorders>
            <w:vAlign w:val="center"/>
          </w:tcPr>
          <w:p w14:paraId="6297A331"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w:t>
            </w:r>
          </w:p>
        </w:tc>
        <w:tc>
          <w:tcPr>
            <w:tcW w:w="2243" w:type="dxa"/>
            <w:tcBorders>
              <w:top w:val="single" w:sz="4" w:space="0" w:color="auto"/>
              <w:left w:val="single" w:sz="4" w:space="0" w:color="auto"/>
              <w:bottom w:val="single" w:sz="4" w:space="0" w:color="auto"/>
              <w:right w:val="single" w:sz="4" w:space="0" w:color="auto"/>
            </w:tcBorders>
            <w:vAlign w:val="center"/>
          </w:tcPr>
          <w:p w14:paraId="6E5C884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r>
      <w:tr w:rsidR="000D79C4" w:rsidRPr="0061654A" w14:paraId="7C9391A4"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44125780"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Slatina Timis</w:t>
            </w:r>
          </w:p>
        </w:tc>
        <w:tc>
          <w:tcPr>
            <w:tcW w:w="2246" w:type="dxa"/>
            <w:tcBorders>
              <w:top w:val="single" w:sz="4" w:space="0" w:color="auto"/>
              <w:left w:val="single" w:sz="4" w:space="0" w:color="auto"/>
              <w:bottom w:val="single" w:sz="4" w:space="0" w:color="auto"/>
              <w:right w:val="single" w:sz="4" w:space="0" w:color="auto"/>
            </w:tcBorders>
            <w:vAlign w:val="center"/>
          </w:tcPr>
          <w:p w14:paraId="0EB39C7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14</w:t>
            </w:r>
          </w:p>
        </w:tc>
        <w:tc>
          <w:tcPr>
            <w:tcW w:w="2247" w:type="dxa"/>
            <w:tcBorders>
              <w:top w:val="single" w:sz="4" w:space="0" w:color="auto"/>
              <w:left w:val="single" w:sz="4" w:space="0" w:color="auto"/>
              <w:bottom w:val="single" w:sz="4" w:space="0" w:color="auto"/>
              <w:right w:val="single" w:sz="4" w:space="0" w:color="auto"/>
            </w:tcBorders>
            <w:vAlign w:val="center"/>
          </w:tcPr>
          <w:p w14:paraId="1B859E2E"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14</w:t>
            </w:r>
          </w:p>
        </w:tc>
        <w:tc>
          <w:tcPr>
            <w:tcW w:w="2243" w:type="dxa"/>
            <w:tcBorders>
              <w:top w:val="single" w:sz="4" w:space="0" w:color="auto"/>
              <w:left w:val="single" w:sz="4" w:space="0" w:color="auto"/>
              <w:bottom w:val="single" w:sz="4" w:space="0" w:color="auto"/>
              <w:right w:val="single" w:sz="4" w:space="0" w:color="auto"/>
            </w:tcBorders>
            <w:vAlign w:val="center"/>
          </w:tcPr>
          <w:p w14:paraId="7011F93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r>
      <w:tr w:rsidR="000D79C4" w:rsidRPr="0061654A" w14:paraId="530460AF"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444743C7"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Bucosnita</w:t>
            </w:r>
          </w:p>
        </w:tc>
        <w:tc>
          <w:tcPr>
            <w:tcW w:w="2246" w:type="dxa"/>
            <w:tcBorders>
              <w:top w:val="single" w:sz="4" w:space="0" w:color="auto"/>
              <w:left w:val="single" w:sz="4" w:space="0" w:color="auto"/>
              <w:bottom w:val="single" w:sz="4" w:space="0" w:color="auto"/>
              <w:right w:val="single" w:sz="4" w:space="0" w:color="auto"/>
            </w:tcBorders>
            <w:vAlign w:val="center"/>
          </w:tcPr>
          <w:p w14:paraId="7D00053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15</w:t>
            </w:r>
          </w:p>
        </w:tc>
        <w:tc>
          <w:tcPr>
            <w:tcW w:w="2247" w:type="dxa"/>
            <w:tcBorders>
              <w:top w:val="single" w:sz="4" w:space="0" w:color="auto"/>
              <w:left w:val="single" w:sz="4" w:space="0" w:color="auto"/>
              <w:bottom w:val="single" w:sz="4" w:space="0" w:color="auto"/>
              <w:right w:val="single" w:sz="4" w:space="0" w:color="auto"/>
            </w:tcBorders>
            <w:vAlign w:val="center"/>
          </w:tcPr>
          <w:p w14:paraId="04D57D6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15</w:t>
            </w:r>
          </w:p>
        </w:tc>
        <w:tc>
          <w:tcPr>
            <w:tcW w:w="2243" w:type="dxa"/>
            <w:tcBorders>
              <w:top w:val="single" w:sz="4" w:space="0" w:color="auto"/>
              <w:left w:val="single" w:sz="4" w:space="0" w:color="auto"/>
              <w:bottom w:val="single" w:sz="4" w:space="0" w:color="auto"/>
              <w:right w:val="single" w:sz="4" w:space="0" w:color="auto"/>
            </w:tcBorders>
            <w:vAlign w:val="center"/>
          </w:tcPr>
          <w:p w14:paraId="0D38B1A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r>
      <w:tr w:rsidR="000D79C4" w:rsidRPr="0061654A" w14:paraId="62D60F74"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69FDED9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Buchin</w:t>
            </w:r>
          </w:p>
        </w:tc>
        <w:tc>
          <w:tcPr>
            <w:tcW w:w="2246" w:type="dxa"/>
            <w:tcBorders>
              <w:top w:val="single" w:sz="4" w:space="0" w:color="auto"/>
              <w:left w:val="single" w:sz="4" w:space="0" w:color="auto"/>
              <w:bottom w:val="single" w:sz="4" w:space="0" w:color="auto"/>
              <w:right w:val="single" w:sz="4" w:space="0" w:color="auto"/>
            </w:tcBorders>
            <w:vAlign w:val="center"/>
          </w:tcPr>
          <w:p w14:paraId="4D8FC544"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F8FA9A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10</w:t>
            </w:r>
          </w:p>
        </w:tc>
        <w:tc>
          <w:tcPr>
            <w:tcW w:w="2243" w:type="dxa"/>
            <w:tcBorders>
              <w:top w:val="single" w:sz="4" w:space="0" w:color="auto"/>
              <w:left w:val="single" w:sz="4" w:space="0" w:color="auto"/>
              <w:bottom w:val="single" w:sz="4" w:space="0" w:color="auto"/>
              <w:right w:val="single" w:sz="4" w:space="0" w:color="auto"/>
            </w:tcBorders>
            <w:vAlign w:val="center"/>
          </w:tcPr>
          <w:p w14:paraId="656B5CD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r>
      <w:tr w:rsidR="000D79C4" w:rsidRPr="0061654A" w14:paraId="69BAD259"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491BC36F"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Turnu Ruieni</w:t>
            </w:r>
          </w:p>
        </w:tc>
        <w:tc>
          <w:tcPr>
            <w:tcW w:w="2246" w:type="dxa"/>
            <w:tcBorders>
              <w:top w:val="single" w:sz="4" w:space="0" w:color="auto"/>
              <w:left w:val="single" w:sz="4" w:space="0" w:color="auto"/>
              <w:bottom w:val="single" w:sz="4" w:space="0" w:color="auto"/>
              <w:right w:val="single" w:sz="4" w:space="0" w:color="auto"/>
            </w:tcBorders>
            <w:vAlign w:val="center"/>
          </w:tcPr>
          <w:p w14:paraId="4925618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20</w:t>
            </w:r>
          </w:p>
        </w:tc>
        <w:tc>
          <w:tcPr>
            <w:tcW w:w="2247" w:type="dxa"/>
            <w:tcBorders>
              <w:top w:val="single" w:sz="4" w:space="0" w:color="auto"/>
              <w:left w:val="single" w:sz="4" w:space="0" w:color="auto"/>
              <w:bottom w:val="single" w:sz="4" w:space="0" w:color="auto"/>
              <w:right w:val="single" w:sz="4" w:space="0" w:color="auto"/>
            </w:tcBorders>
            <w:vAlign w:val="center"/>
          </w:tcPr>
          <w:p w14:paraId="3A1C2B1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20</w:t>
            </w:r>
          </w:p>
        </w:tc>
        <w:tc>
          <w:tcPr>
            <w:tcW w:w="2243" w:type="dxa"/>
            <w:tcBorders>
              <w:top w:val="single" w:sz="4" w:space="0" w:color="auto"/>
              <w:left w:val="single" w:sz="4" w:space="0" w:color="auto"/>
              <w:bottom w:val="single" w:sz="4" w:space="0" w:color="auto"/>
              <w:right w:val="single" w:sz="4" w:space="0" w:color="auto"/>
            </w:tcBorders>
            <w:vAlign w:val="center"/>
          </w:tcPr>
          <w:p w14:paraId="65AE45DB"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6</w:t>
            </w:r>
          </w:p>
        </w:tc>
      </w:tr>
      <w:tr w:rsidR="000D79C4" w:rsidRPr="0061654A" w14:paraId="31F8BAE5"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3F24A0D6"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Bolvasnita</w:t>
            </w:r>
          </w:p>
        </w:tc>
        <w:tc>
          <w:tcPr>
            <w:tcW w:w="2246" w:type="dxa"/>
            <w:tcBorders>
              <w:top w:val="single" w:sz="4" w:space="0" w:color="auto"/>
              <w:left w:val="single" w:sz="4" w:space="0" w:color="auto"/>
              <w:bottom w:val="single" w:sz="4" w:space="0" w:color="auto"/>
              <w:right w:val="single" w:sz="4" w:space="0" w:color="auto"/>
            </w:tcBorders>
            <w:vAlign w:val="center"/>
          </w:tcPr>
          <w:p w14:paraId="7B3AF8EC"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6</w:t>
            </w:r>
          </w:p>
        </w:tc>
        <w:tc>
          <w:tcPr>
            <w:tcW w:w="2247" w:type="dxa"/>
            <w:tcBorders>
              <w:top w:val="single" w:sz="4" w:space="0" w:color="auto"/>
              <w:left w:val="single" w:sz="4" w:space="0" w:color="auto"/>
              <w:bottom w:val="single" w:sz="4" w:space="0" w:color="auto"/>
              <w:right w:val="single" w:sz="4" w:space="0" w:color="auto"/>
            </w:tcBorders>
            <w:vAlign w:val="center"/>
          </w:tcPr>
          <w:p w14:paraId="206C6501"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6</w:t>
            </w:r>
          </w:p>
        </w:tc>
        <w:tc>
          <w:tcPr>
            <w:tcW w:w="2243" w:type="dxa"/>
            <w:tcBorders>
              <w:top w:val="single" w:sz="4" w:space="0" w:color="auto"/>
              <w:left w:val="single" w:sz="4" w:space="0" w:color="auto"/>
              <w:bottom w:val="single" w:sz="4" w:space="0" w:color="auto"/>
              <w:right w:val="single" w:sz="4" w:space="0" w:color="auto"/>
            </w:tcBorders>
            <w:vAlign w:val="center"/>
          </w:tcPr>
          <w:p w14:paraId="796BA72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w:t>
            </w:r>
          </w:p>
        </w:tc>
      </w:tr>
      <w:tr w:rsidR="000D79C4" w:rsidRPr="0061654A" w14:paraId="1A7901A1"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2E26A55B"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Paltinis</w:t>
            </w:r>
          </w:p>
        </w:tc>
        <w:tc>
          <w:tcPr>
            <w:tcW w:w="2246" w:type="dxa"/>
            <w:tcBorders>
              <w:top w:val="single" w:sz="4" w:space="0" w:color="auto"/>
              <w:left w:val="single" w:sz="4" w:space="0" w:color="auto"/>
              <w:bottom w:val="single" w:sz="4" w:space="0" w:color="auto"/>
              <w:right w:val="single" w:sz="4" w:space="0" w:color="auto"/>
            </w:tcBorders>
            <w:vAlign w:val="center"/>
          </w:tcPr>
          <w:p w14:paraId="1BA2567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w:t>
            </w:r>
          </w:p>
        </w:tc>
        <w:tc>
          <w:tcPr>
            <w:tcW w:w="2247" w:type="dxa"/>
            <w:tcBorders>
              <w:top w:val="single" w:sz="4" w:space="0" w:color="auto"/>
              <w:left w:val="single" w:sz="4" w:space="0" w:color="auto"/>
              <w:bottom w:val="single" w:sz="4" w:space="0" w:color="auto"/>
              <w:right w:val="single" w:sz="4" w:space="0" w:color="auto"/>
            </w:tcBorders>
            <w:vAlign w:val="center"/>
          </w:tcPr>
          <w:p w14:paraId="3DDB2AB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w:t>
            </w:r>
          </w:p>
        </w:tc>
        <w:tc>
          <w:tcPr>
            <w:tcW w:w="2243" w:type="dxa"/>
            <w:tcBorders>
              <w:top w:val="single" w:sz="4" w:space="0" w:color="auto"/>
              <w:left w:val="single" w:sz="4" w:space="0" w:color="auto"/>
              <w:bottom w:val="single" w:sz="4" w:space="0" w:color="auto"/>
              <w:right w:val="single" w:sz="4" w:space="0" w:color="auto"/>
            </w:tcBorders>
            <w:vAlign w:val="center"/>
          </w:tcPr>
          <w:p w14:paraId="1C022CA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5</w:t>
            </w:r>
          </w:p>
        </w:tc>
      </w:tr>
      <w:tr w:rsidR="000D79C4" w:rsidRPr="0061654A" w14:paraId="214CFB5B"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2F403EFA"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Brebu</w:t>
            </w:r>
          </w:p>
        </w:tc>
        <w:tc>
          <w:tcPr>
            <w:tcW w:w="2246" w:type="dxa"/>
            <w:tcBorders>
              <w:top w:val="single" w:sz="4" w:space="0" w:color="auto"/>
              <w:left w:val="single" w:sz="4" w:space="0" w:color="auto"/>
              <w:bottom w:val="single" w:sz="4" w:space="0" w:color="auto"/>
              <w:right w:val="single" w:sz="4" w:space="0" w:color="auto"/>
            </w:tcBorders>
            <w:vAlign w:val="center"/>
          </w:tcPr>
          <w:p w14:paraId="4EBCCD3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5</w:t>
            </w:r>
          </w:p>
        </w:tc>
        <w:tc>
          <w:tcPr>
            <w:tcW w:w="2247" w:type="dxa"/>
            <w:tcBorders>
              <w:top w:val="single" w:sz="4" w:space="0" w:color="auto"/>
              <w:left w:val="single" w:sz="4" w:space="0" w:color="auto"/>
              <w:bottom w:val="single" w:sz="4" w:space="0" w:color="auto"/>
              <w:right w:val="single" w:sz="4" w:space="0" w:color="auto"/>
            </w:tcBorders>
            <w:vAlign w:val="center"/>
          </w:tcPr>
          <w:p w14:paraId="3C19B35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5</w:t>
            </w:r>
          </w:p>
        </w:tc>
        <w:tc>
          <w:tcPr>
            <w:tcW w:w="2243" w:type="dxa"/>
            <w:tcBorders>
              <w:top w:val="single" w:sz="4" w:space="0" w:color="auto"/>
              <w:left w:val="single" w:sz="4" w:space="0" w:color="auto"/>
              <w:bottom w:val="single" w:sz="4" w:space="0" w:color="auto"/>
              <w:right w:val="single" w:sz="4" w:space="0" w:color="auto"/>
            </w:tcBorders>
            <w:vAlign w:val="center"/>
          </w:tcPr>
          <w:p w14:paraId="4102BE5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r>
      <w:tr w:rsidR="000D79C4" w:rsidRPr="0061654A" w14:paraId="61F4422E"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21538D2E"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Zorlentu Mare</w:t>
            </w:r>
          </w:p>
        </w:tc>
        <w:tc>
          <w:tcPr>
            <w:tcW w:w="2246" w:type="dxa"/>
            <w:tcBorders>
              <w:top w:val="single" w:sz="4" w:space="0" w:color="auto"/>
              <w:left w:val="single" w:sz="4" w:space="0" w:color="auto"/>
              <w:bottom w:val="single" w:sz="4" w:space="0" w:color="auto"/>
              <w:right w:val="single" w:sz="4" w:space="0" w:color="auto"/>
            </w:tcBorders>
            <w:vAlign w:val="center"/>
          </w:tcPr>
          <w:p w14:paraId="1D5BDD41"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5</w:t>
            </w:r>
          </w:p>
        </w:tc>
        <w:tc>
          <w:tcPr>
            <w:tcW w:w="2247" w:type="dxa"/>
            <w:tcBorders>
              <w:top w:val="single" w:sz="4" w:space="0" w:color="auto"/>
              <w:left w:val="single" w:sz="4" w:space="0" w:color="auto"/>
              <w:bottom w:val="single" w:sz="4" w:space="0" w:color="auto"/>
              <w:right w:val="single" w:sz="4" w:space="0" w:color="auto"/>
            </w:tcBorders>
            <w:vAlign w:val="center"/>
          </w:tcPr>
          <w:p w14:paraId="6843BB4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5</w:t>
            </w:r>
          </w:p>
        </w:tc>
        <w:tc>
          <w:tcPr>
            <w:tcW w:w="2243" w:type="dxa"/>
            <w:tcBorders>
              <w:top w:val="single" w:sz="4" w:space="0" w:color="auto"/>
              <w:left w:val="single" w:sz="4" w:space="0" w:color="auto"/>
              <w:bottom w:val="single" w:sz="4" w:space="0" w:color="auto"/>
              <w:right w:val="single" w:sz="4" w:space="0" w:color="auto"/>
            </w:tcBorders>
            <w:vAlign w:val="center"/>
          </w:tcPr>
          <w:p w14:paraId="0974D3F6"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w:t>
            </w:r>
          </w:p>
        </w:tc>
      </w:tr>
      <w:tr w:rsidR="000D79C4" w:rsidRPr="0061654A" w14:paraId="27ACC31B"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729BD94A"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Ezeris</w:t>
            </w:r>
          </w:p>
        </w:tc>
        <w:tc>
          <w:tcPr>
            <w:tcW w:w="2246" w:type="dxa"/>
            <w:tcBorders>
              <w:top w:val="single" w:sz="4" w:space="0" w:color="auto"/>
              <w:left w:val="single" w:sz="4" w:space="0" w:color="auto"/>
              <w:bottom w:val="single" w:sz="4" w:space="0" w:color="auto"/>
              <w:right w:val="single" w:sz="4" w:space="0" w:color="auto"/>
            </w:tcBorders>
            <w:vAlign w:val="center"/>
          </w:tcPr>
          <w:p w14:paraId="5FEBF261"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6</w:t>
            </w:r>
          </w:p>
        </w:tc>
        <w:tc>
          <w:tcPr>
            <w:tcW w:w="2247" w:type="dxa"/>
            <w:tcBorders>
              <w:top w:val="single" w:sz="4" w:space="0" w:color="auto"/>
              <w:left w:val="single" w:sz="4" w:space="0" w:color="auto"/>
              <w:bottom w:val="single" w:sz="4" w:space="0" w:color="auto"/>
              <w:right w:val="single" w:sz="4" w:space="0" w:color="auto"/>
            </w:tcBorders>
            <w:vAlign w:val="center"/>
          </w:tcPr>
          <w:p w14:paraId="79BE4ED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6</w:t>
            </w:r>
          </w:p>
        </w:tc>
        <w:tc>
          <w:tcPr>
            <w:tcW w:w="2243" w:type="dxa"/>
            <w:tcBorders>
              <w:top w:val="single" w:sz="4" w:space="0" w:color="auto"/>
              <w:left w:val="single" w:sz="4" w:space="0" w:color="auto"/>
              <w:bottom w:val="single" w:sz="4" w:space="0" w:color="auto"/>
              <w:right w:val="single" w:sz="4" w:space="0" w:color="auto"/>
            </w:tcBorders>
            <w:vAlign w:val="center"/>
          </w:tcPr>
          <w:p w14:paraId="14E4C6D6"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w:t>
            </w:r>
          </w:p>
        </w:tc>
      </w:tr>
      <w:tr w:rsidR="000D79C4" w:rsidRPr="0061654A" w14:paraId="689A6803"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29C5A19A"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Farliug</w:t>
            </w:r>
          </w:p>
        </w:tc>
        <w:tc>
          <w:tcPr>
            <w:tcW w:w="2246" w:type="dxa"/>
            <w:tcBorders>
              <w:top w:val="single" w:sz="4" w:space="0" w:color="auto"/>
              <w:left w:val="single" w:sz="4" w:space="0" w:color="auto"/>
              <w:bottom w:val="single" w:sz="4" w:space="0" w:color="auto"/>
              <w:right w:val="single" w:sz="4" w:space="0" w:color="auto"/>
            </w:tcBorders>
            <w:vAlign w:val="center"/>
          </w:tcPr>
          <w:p w14:paraId="1DD54CAA" w14:textId="2D0BC6CC" w:rsidR="000D79C4" w:rsidRPr="0061654A" w:rsidRDefault="009025F3">
            <w:pPr>
              <w:jc w:val="center"/>
              <w:rPr>
                <w:rFonts w:ascii="Verdana" w:hAnsi="Verdana"/>
                <w:sz w:val="18"/>
                <w:szCs w:val="18"/>
                <w:lang w:val="ro-RO"/>
              </w:rPr>
            </w:pPr>
            <w:r>
              <w:rPr>
                <w:rFonts w:ascii="Verdana" w:hAnsi="Verdana"/>
                <w:sz w:val="18"/>
                <w:szCs w:val="18"/>
                <w:lang w:val="ro-RO"/>
              </w:rPr>
              <w:t>20</w:t>
            </w:r>
          </w:p>
        </w:tc>
        <w:tc>
          <w:tcPr>
            <w:tcW w:w="2247" w:type="dxa"/>
            <w:tcBorders>
              <w:top w:val="single" w:sz="4" w:space="0" w:color="auto"/>
              <w:left w:val="single" w:sz="4" w:space="0" w:color="auto"/>
              <w:bottom w:val="single" w:sz="4" w:space="0" w:color="auto"/>
              <w:right w:val="single" w:sz="4" w:space="0" w:color="auto"/>
            </w:tcBorders>
            <w:vAlign w:val="center"/>
          </w:tcPr>
          <w:p w14:paraId="1AEAE6AF" w14:textId="336E528A" w:rsidR="000D79C4" w:rsidRPr="0061654A" w:rsidRDefault="009025F3">
            <w:pPr>
              <w:jc w:val="center"/>
              <w:rPr>
                <w:rFonts w:ascii="Verdana" w:hAnsi="Verdana"/>
                <w:sz w:val="18"/>
                <w:szCs w:val="18"/>
                <w:lang w:val="ro-RO"/>
              </w:rPr>
            </w:pPr>
            <w:r>
              <w:rPr>
                <w:rFonts w:ascii="Verdana" w:hAnsi="Verdana"/>
                <w:sz w:val="18"/>
                <w:szCs w:val="18"/>
                <w:lang w:val="ro-RO"/>
              </w:rPr>
              <w:t>20</w:t>
            </w:r>
          </w:p>
        </w:tc>
        <w:tc>
          <w:tcPr>
            <w:tcW w:w="2243" w:type="dxa"/>
            <w:tcBorders>
              <w:top w:val="single" w:sz="4" w:space="0" w:color="auto"/>
              <w:left w:val="single" w:sz="4" w:space="0" w:color="auto"/>
              <w:bottom w:val="single" w:sz="4" w:space="0" w:color="auto"/>
              <w:right w:val="single" w:sz="4" w:space="0" w:color="auto"/>
            </w:tcBorders>
            <w:vAlign w:val="center"/>
          </w:tcPr>
          <w:p w14:paraId="40A081A5" w14:textId="58B223B1" w:rsidR="000D79C4" w:rsidRPr="0061654A" w:rsidRDefault="009025F3">
            <w:pPr>
              <w:jc w:val="center"/>
              <w:rPr>
                <w:rFonts w:ascii="Verdana" w:hAnsi="Verdana"/>
                <w:sz w:val="18"/>
                <w:szCs w:val="18"/>
                <w:lang w:val="ro-RO"/>
              </w:rPr>
            </w:pPr>
            <w:r>
              <w:rPr>
                <w:rFonts w:ascii="Verdana" w:hAnsi="Verdana"/>
                <w:sz w:val="18"/>
                <w:szCs w:val="18"/>
                <w:lang w:val="ro-RO"/>
              </w:rPr>
              <w:t>20</w:t>
            </w:r>
          </w:p>
        </w:tc>
      </w:tr>
      <w:tr w:rsidR="000D79C4" w:rsidRPr="0061654A" w14:paraId="785CAA1B"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06952977"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Berzovia</w:t>
            </w:r>
          </w:p>
        </w:tc>
        <w:tc>
          <w:tcPr>
            <w:tcW w:w="2246" w:type="dxa"/>
            <w:tcBorders>
              <w:top w:val="single" w:sz="4" w:space="0" w:color="auto"/>
              <w:left w:val="single" w:sz="4" w:space="0" w:color="auto"/>
              <w:bottom w:val="single" w:sz="4" w:space="0" w:color="auto"/>
              <w:right w:val="single" w:sz="4" w:space="0" w:color="auto"/>
            </w:tcBorders>
            <w:vAlign w:val="center"/>
          </w:tcPr>
          <w:p w14:paraId="23645CB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19</w:t>
            </w:r>
          </w:p>
        </w:tc>
        <w:tc>
          <w:tcPr>
            <w:tcW w:w="2247" w:type="dxa"/>
            <w:tcBorders>
              <w:top w:val="single" w:sz="4" w:space="0" w:color="auto"/>
              <w:left w:val="single" w:sz="4" w:space="0" w:color="auto"/>
              <w:bottom w:val="single" w:sz="4" w:space="0" w:color="auto"/>
              <w:right w:val="single" w:sz="4" w:space="0" w:color="auto"/>
            </w:tcBorders>
            <w:vAlign w:val="center"/>
          </w:tcPr>
          <w:p w14:paraId="5C4507C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19</w:t>
            </w:r>
          </w:p>
        </w:tc>
        <w:tc>
          <w:tcPr>
            <w:tcW w:w="2243" w:type="dxa"/>
            <w:tcBorders>
              <w:top w:val="single" w:sz="4" w:space="0" w:color="auto"/>
              <w:left w:val="single" w:sz="4" w:space="0" w:color="auto"/>
              <w:bottom w:val="single" w:sz="4" w:space="0" w:color="auto"/>
              <w:right w:val="single" w:sz="4" w:space="0" w:color="auto"/>
            </w:tcBorders>
            <w:vAlign w:val="center"/>
          </w:tcPr>
          <w:p w14:paraId="5F486BCE"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r>
      <w:tr w:rsidR="000D79C4" w:rsidRPr="0061654A" w14:paraId="6151B726"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15F6B9B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Ramna</w:t>
            </w:r>
          </w:p>
        </w:tc>
        <w:tc>
          <w:tcPr>
            <w:tcW w:w="2246" w:type="dxa"/>
            <w:tcBorders>
              <w:top w:val="single" w:sz="4" w:space="0" w:color="auto"/>
              <w:left w:val="single" w:sz="4" w:space="0" w:color="auto"/>
              <w:bottom w:val="single" w:sz="4" w:space="0" w:color="auto"/>
              <w:right w:val="single" w:sz="4" w:space="0" w:color="auto"/>
            </w:tcBorders>
            <w:vAlign w:val="center"/>
          </w:tcPr>
          <w:p w14:paraId="353F1DC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7</w:t>
            </w:r>
          </w:p>
        </w:tc>
        <w:tc>
          <w:tcPr>
            <w:tcW w:w="2247" w:type="dxa"/>
            <w:tcBorders>
              <w:top w:val="single" w:sz="4" w:space="0" w:color="auto"/>
              <w:left w:val="single" w:sz="4" w:space="0" w:color="auto"/>
              <w:bottom w:val="single" w:sz="4" w:space="0" w:color="auto"/>
              <w:right w:val="single" w:sz="4" w:space="0" w:color="auto"/>
            </w:tcBorders>
            <w:vAlign w:val="center"/>
          </w:tcPr>
          <w:p w14:paraId="51676BDC"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7</w:t>
            </w:r>
          </w:p>
        </w:tc>
        <w:tc>
          <w:tcPr>
            <w:tcW w:w="2243" w:type="dxa"/>
            <w:tcBorders>
              <w:top w:val="single" w:sz="4" w:space="0" w:color="auto"/>
              <w:left w:val="single" w:sz="4" w:space="0" w:color="auto"/>
              <w:bottom w:val="single" w:sz="4" w:space="0" w:color="auto"/>
              <w:right w:val="single" w:sz="4" w:space="0" w:color="auto"/>
            </w:tcBorders>
            <w:vAlign w:val="center"/>
          </w:tcPr>
          <w:p w14:paraId="07A1B2B6"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w:t>
            </w:r>
          </w:p>
        </w:tc>
      </w:tr>
      <w:tr w:rsidR="000D79C4" w:rsidRPr="0061654A" w14:paraId="03A91F2E"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16EC0E24"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Vermes</w:t>
            </w:r>
          </w:p>
        </w:tc>
        <w:tc>
          <w:tcPr>
            <w:tcW w:w="2246" w:type="dxa"/>
            <w:tcBorders>
              <w:top w:val="single" w:sz="4" w:space="0" w:color="auto"/>
              <w:left w:val="single" w:sz="4" w:space="0" w:color="auto"/>
              <w:bottom w:val="single" w:sz="4" w:space="0" w:color="auto"/>
              <w:right w:val="single" w:sz="4" w:space="0" w:color="auto"/>
            </w:tcBorders>
            <w:vAlign w:val="center"/>
          </w:tcPr>
          <w:p w14:paraId="78E72CA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7</w:t>
            </w:r>
          </w:p>
        </w:tc>
        <w:tc>
          <w:tcPr>
            <w:tcW w:w="2247" w:type="dxa"/>
            <w:tcBorders>
              <w:top w:val="single" w:sz="4" w:space="0" w:color="auto"/>
              <w:left w:val="single" w:sz="4" w:space="0" w:color="auto"/>
              <w:bottom w:val="single" w:sz="4" w:space="0" w:color="auto"/>
              <w:right w:val="single" w:sz="4" w:space="0" w:color="auto"/>
            </w:tcBorders>
            <w:vAlign w:val="center"/>
          </w:tcPr>
          <w:p w14:paraId="57A9F27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7</w:t>
            </w:r>
          </w:p>
        </w:tc>
        <w:tc>
          <w:tcPr>
            <w:tcW w:w="2243" w:type="dxa"/>
            <w:tcBorders>
              <w:top w:val="single" w:sz="4" w:space="0" w:color="auto"/>
              <w:left w:val="single" w:sz="4" w:space="0" w:color="auto"/>
              <w:bottom w:val="single" w:sz="4" w:space="0" w:color="auto"/>
              <w:right w:val="single" w:sz="4" w:space="0" w:color="auto"/>
            </w:tcBorders>
            <w:vAlign w:val="center"/>
          </w:tcPr>
          <w:p w14:paraId="2DC8992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r>
      <w:tr w:rsidR="000D79C4" w:rsidRPr="0061654A" w14:paraId="02172AF1"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0A1DD44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Maureni</w:t>
            </w:r>
          </w:p>
        </w:tc>
        <w:tc>
          <w:tcPr>
            <w:tcW w:w="2246" w:type="dxa"/>
            <w:tcBorders>
              <w:top w:val="single" w:sz="4" w:space="0" w:color="auto"/>
              <w:left w:val="single" w:sz="4" w:space="0" w:color="auto"/>
              <w:bottom w:val="single" w:sz="4" w:space="0" w:color="auto"/>
              <w:right w:val="single" w:sz="4" w:space="0" w:color="auto"/>
            </w:tcBorders>
            <w:vAlign w:val="center"/>
          </w:tcPr>
          <w:p w14:paraId="35661E0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w:t>
            </w:r>
          </w:p>
        </w:tc>
        <w:tc>
          <w:tcPr>
            <w:tcW w:w="2247" w:type="dxa"/>
            <w:tcBorders>
              <w:top w:val="single" w:sz="4" w:space="0" w:color="auto"/>
              <w:left w:val="single" w:sz="4" w:space="0" w:color="auto"/>
              <w:bottom w:val="single" w:sz="4" w:space="0" w:color="auto"/>
              <w:right w:val="single" w:sz="4" w:space="0" w:color="auto"/>
            </w:tcBorders>
            <w:vAlign w:val="center"/>
          </w:tcPr>
          <w:p w14:paraId="299A079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w:t>
            </w:r>
          </w:p>
        </w:tc>
        <w:tc>
          <w:tcPr>
            <w:tcW w:w="2243" w:type="dxa"/>
            <w:tcBorders>
              <w:top w:val="single" w:sz="4" w:space="0" w:color="auto"/>
              <w:left w:val="single" w:sz="4" w:space="0" w:color="auto"/>
              <w:bottom w:val="single" w:sz="4" w:space="0" w:color="auto"/>
              <w:right w:val="single" w:sz="4" w:space="0" w:color="auto"/>
            </w:tcBorders>
            <w:vAlign w:val="center"/>
          </w:tcPr>
          <w:p w14:paraId="152330E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w:t>
            </w:r>
          </w:p>
        </w:tc>
      </w:tr>
      <w:tr w:rsidR="000D79C4" w:rsidRPr="0061654A" w14:paraId="335A5BCF"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4DD7150D"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Doclin</w:t>
            </w:r>
          </w:p>
        </w:tc>
        <w:tc>
          <w:tcPr>
            <w:tcW w:w="2246" w:type="dxa"/>
            <w:tcBorders>
              <w:top w:val="single" w:sz="4" w:space="0" w:color="auto"/>
              <w:left w:val="single" w:sz="4" w:space="0" w:color="auto"/>
              <w:bottom w:val="single" w:sz="4" w:space="0" w:color="auto"/>
              <w:right w:val="single" w:sz="4" w:space="0" w:color="auto"/>
            </w:tcBorders>
            <w:vAlign w:val="center"/>
          </w:tcPr>
          <w:p w14:paraId="4F4F61B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8</w:t>
            </w:r>
          </w:p>
        </w:tc>
        <w:tc>
          <w:tcPr>
            <w:tcW w:w="2247" w:type="dxa"/>
            <w:tcBorders>
              <w:top w:val="single" w:sz="4" w:space="0" w:color="auto"/>
              <w:left w:val="single" w:sz="4" w:space="0" w:color="auto"/>
              <w:bottom w:val="single" w:sz="4" w:space="0" w:color="auto"/>
              <w:right w:val="single" w:sz="4" w:space="0" w:color="auto"/>
            </w:tcBorders>
            <w:vAlign w:val="center"/>
          </w:tcPr>
          <w:p w14:paraId="3364EA6C"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8</w:t>
            </w:r>
          </w:p>
        </w:tc>
        <w:tc>
          <w:tcPr>
            <w:tcW w:w="2243" w:type="dxa"/>
            <w:tcBorders>
              <w:top w:val="single" w:sz="4" w:space="0" w:color="auto"/>
              <w:left w:val="single" w:sz="4" w:space="0" w:color="auto"/>
              <w:bottom w:val="single" w:sz="4" w:space="0" w:color="auto"/>
              <w:right w:val="single" w:sz="4" w:space="0" w:color="auto"/>
            </w:tcBorders>
            <w:vAlign w:val="center"/>
          </w:tcPr>
          <w:p w14:paraId="4182008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r>
      <w:tr w:rsidR="000D79C4" w:rsidRPr="0061654A" w14:paraId="54F6B766"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2C80F336"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Ocna de Fier</w:t>
            </w:r>
          </w:p>
        </w:tc>
        <w:tc>
          <w:tcPr>
            <w:tcW w:w="2246" w:type="dxa"/>
            <w:tcBorders>
              <w:top w:val="single" w:sz="4" w:space="0" w:color="auto"/>
              <w:left w:val="single" w:sz="4" w:space="0" w:color="auto"/>
              <w:bottom w:val="single" w:sz="4" w:space="0" w:color="auto"/>
              <w:right w:val="single" w:sz="4" w:space="0" w:color="auto"/>
            </w:tcBorders>
            <w:vAlign w:val="center"/>
          </w:tcPr>
          <w:p w14:paraId="69FF1E61"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c>
          <w:tcPr>
            <w:tcW w:w="2247" w:type="dxa"/>
            <w:tcBorders>
              <w:top w:val="single" w:sz="4" w:space="0" w:color="auto"/>
              <w:left w:val="single" w:sz="4" w:space="0" w:color="auto"/>
              <w:bottom w:val="single" w:sz="4" w:space="0" w:color="auto"/>
              <w:right w:val="single" w:sz="4" w:space="0" w:color="auto"/>
            </w:tcBorders>
            <w:vAlign w:val="center"/>
          </w:tcPr>
          <w:p w14:paraId="7B3D5F2E"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c>
          <w:tcPr>
            <w:tcW w:w="2243" w:type="dxa"/>
            <w:tcBorders>
              <w:top w:val="single" w:sz="4" w:space="0" w:color="auto"/>
              <w:left w:val="single" w:sz="4" w:space="0" w:color="auto"/>
              <w:bottom w:val="single" w:sz="4" w:space="0" w:color="auto"/>
              <w:right w:val="single" w:sz="4" w:space="0" w:color="auto"/>
            </w:tcBorders>
            <w:vAlign w:val="center"/>
          </w:tcPr>
          <w:p w14:paraId="7C794FC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w:t>
            </w:r>
          </w:p>
        </w:tc>
      </w:tr>
      <w:tr w:rsidR="000D79C4" w:rsidRPr="0061654A" w14:paraId="6B9BB6A3"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17E694C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Dognecea</w:t>
            </w:r>
          </w:p>
        </w:tc>
        <w:tc>
          <w:tcPr>
            <w:tcW w:w="2246" w:type="dxa"/>
            <w:tcBorders>
              <w:top w:val="single" w:sz="4" w:space="0" w:color="auto"/>
              <w:left w:val="single" w:sz="4" w:space="0" w:color="auto"/>
              <w:bottom w:val="single" w:sz="4" w:space="0" w:color="auto"/>
              <w:right w:val="single" w:sz="4" w:space="0" w:color="auto"/>
            </w:tcBorders>
            <w:vAlign w:val="center"/>
          </w:tcPr>
          <w:p w14:paraId="03E57BA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5C52004"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10</w:t>
            </w:r>
          </w:p>
        </w:tc>
        <w:tc>
          <w:tcPr>
            <w:tcW w:w="2243" w:type="dxa"/>
            <w:tcBorders>
              <w:top w:val="single" w:sz="4" w:space="0" w:color="auto"/>
              <w:left w:val="single" w:sz="4" w:space="0" w:color="auto"/>
              <w:bottom w:val="single" w:sz="4" w:space="0" w:color="auto"/>
              <w:right w:val="single" w:sz="4" w:space="0" w:color="auto"/>
            </w:tcBorders>
            <w:vAlign w:val="center"/>
          </w:tcPr>
          <w:p w14:paraId="466A0056"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w:t>
            </w:r>
          </w:p>
        </w:tc>
      </w:tr>
      <w:tr w:rsidR="000D79C4" w:rsidRPr="0061654A" w14:paraId="6250F37E"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4FBA6B6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Carasova</w:t>
            </w:r>
          </w:p>
        </w:tc>
        <w:tc>
          <w:tcPr>
            <w:tcW w:w="2246" w:type="dxa"/>
            <w:tcBorders>
              <w:top w:val="single" w:sz="4" w:space="0" w:color="auto"/>
              <w:left w:val="single" w:sz="4" w:space="0" w:color="auto"/>
              <w:bottom w:val="single" w:sz="4" w:space="0" w:color="auto"/>
              <w:right w:val="single" w:sz="4" w:space="0" w:color="auto"/>
            </w:tcBorders>
            <w:vAlign w:val="center"/>
          </w:tcPr>
          <w:p w14:paraId="3DB7F0C4"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15</w:t>
            </w:r>
          </w:p>
        </w:tc>
        <w:tc>
          <w:tcPr>
            <w:tcW w:w="2247" w:type="dxa"/>
            <w:tcBorders>
              <w:top w:val="single" w:sz="4" w:space="0" w:color="auto"/>
              <w:left w:val="single" w:sz="4" w:space="0" w:color="auto"/>
              <w:bottom w:val="single" w:sz="4" w:space="0" w:color="auto"/>
              <w:right w:val="single" w:sz="4" w:space="0" w:color="auto"/>
            </w:tcBorders>
            <w:vAlign w:val="center"/>
          </w:tcPr>
          <w:p w14:paraId="549C639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15</w:t>
            </w:r>
          </w:p>
        </w:tc>
        <w:tc>
          <w:tcPr>
            <w:tcW w:w="2243" w:type="dxa"/>
            <w:tcBorders>
              <w:top w:val="single" w:sz="4" w:space="0" w:color="auto"/>
              <w:left w:val="single" w:sz="4" w:space="0" w:color="auto"/>
              <w:bottom w:val="single" w:sz="4" w:space="0" w:color="auto"/>
              <w:right w:val="single" w:sz="4" w:space="0" w:color="auto"/>
            </w:tcBorders>
            <w:vAlign w:val="center"/>
          </w:tcPr>
          <w:p w14:paraId="0EA4C61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r>
      <w:tr w:rsidR="000D79C4" w:rsidRPr="0061654A" w14:paraId="7039C0CA"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569A0203"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Lupac</w:t>
            </w:r>
          </w:p>
        </w:tc>
        <w:tc>
          <w:tcPr>
            <w:tcW w:w="2246" w:type="dxa"/>
            <w:tcBorders>
              <w:top w:val="single" w:sz="4" w:space="0" w:color="auto"/>
              <w:left w:val="single" w:sz="4" w:space="0" w:color="auto"/>
              <w:bottom w:val="single" w:sz="4" w:space="0" w:color="auto"/>
              <w:right w:val="single" w:sz="4" w:space="0" w:color="auto"/>
            </w:tcBorders>
            <w:vAlign w:val="center"/>
          </w:tcPr>
          <w:p w14:paraId="6D4C13B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w:t>
            </w:r>
          </w:p>
        </w:tc>
        <w:tc>
          <w:tcPr>
            <w:tcW w:w="2247" w:type="dxa"/>
            <w:tcBorders>
              <w:top w:val="single" w:sz="4" w:space="0" w:color="auto"/>
              <w:left w:val="single" w:sz="4" w:space="0" w:color="auto"/>
              <w:bottom w:val="single" w:sz="4" w:space="0" w:color="auto"/>
              <w:right w:val="single" w:sz="4" w:space="0" w:color="auto"/>
            </w:tcBorders>
            <w:vAlign w:val="center"/>
          </w:tcPr>
          <w:p w14:paraId="1A9E340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w:t>
            </w:r>
          </w:p>
        </w:tc>
        <w:tc>
          <w:tcPr>
            <w:tcW w:w="2243" w:type="dxa"/>
            <w:tcBorders>
              <w:top w:val="single" w:sz="4" w:space="0" w:color="auto"/>
              <w:left w:val="single" w:sz="4" w:space="0" w:color="auto"/>
              <w:bottom w:val="single" w:sz="4" w:space="0" w:color="auto"/>
              <w:right w:val="single" w:sz="4" w:space="0" w:color="auto"/>
            </w:tcBorders>
            <w:vAlign w:val="center"/>
          </w:tcPr>
          <w:p w14:paraId="423E6F1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r>
      <w:tr w:rsidR="000D79C4" w:rsidRPr="0061654A" w14:paraId="3E26E9C8"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72A5FEFD"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Goruia</w:t>
            </w:r>
          </w:p>
        </w:tc>
        <w:tc>
          <w:tcPr>
            <w:tcW w:w="2246" w:type="dxa"/>
            <w:tcBorders>
              <w:top w:val="single" w:sz="4" w:space="0" w:color="auto"/>
              <w:left w:val="single" w:sz="4" w:space="0" w:color="auto"/>
              <w:bottom w:val="single" w:sz="4" w:space="0" w:color="auto"/>
              <w:right w:val="single" w:sz="4" w:space="0" w:color="auto"/>
            </w:tcBorders>
            <w:vAlign w:val="center"/>
          </w:tcPr>
          <w:p w14:paraId="6534289E"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c>
          <w:tcPr>
            <w:tcW w:w="2247" w:type="dxa"/>
            <w:tcBorders>
              <w:top w:val="single" w:sz="4" w:space="0" w:color="auto"/>
              <w:left w:val="single" w:sz="4" w:space="0" w:color="auto"/>
              <w:bottom w:val="single" w:sz="4" w:space="0" w:color="auto"/>
              <w:right w:val="single" w:sz="4" w:space="0" w:color="auto"/>
            </w:tcBorders>
            <w:vAlign w:val="center"/>
          </w:tcPr>
          <w:p w14:paraId="1D07273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c>
          <w:tcPr>
            <w:tcW w:w="2243" w:type="dxa"/>
            <w:tcBorders>
              <w:top w:val="single" w:sz="4" w:space="0" w:color="auto"/>
              <w:left w:val="single" w:sz="4" w:space="0" w:color="auto"/>
              <w:bottom w:val="single" w:sz="4" w:space="0" w:color="auto"/>
              <w:right w:val="single" w:sz="4" w:space="0" w:color="auto"/>
            </w:tcBorders>
            <w:vAlign w:val="center"/>
          </w:tcPr>
          <w:p w14:paraId="36783F7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r>
      <w:tr w:rsidR="000D79C4" w:rsidRPr="0061654A" w14:paraId="0E96D1B2"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75E370AD"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Copacele</w:t>
            </w:r>
          </w:p>
        </w:tc>
        <w:tc>
          <w:tcPr>
            <w:tcW w:w="2246" w:type="dxa"/>
            <w:tcBorders>
              <w:top w:val="single" w:sz="4" w:space="0" w:color="auto"/>
              <w:left w:val="single" w:sz="4" w:space="0" w:color="auto"/>
              <w:bottom w:val="single" w:sz="4" w:space="0" w:color="auto"/>
              <w:right w:val="single" w:sz="4" w:space="0" w:color="auto"/>
            </w:tcBorders>
            <w:vAlign w:val="center"/>
          </w:tcPr>
          <w:p w14:paraId="31668094"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6</w:t>
            </w:r>
          </w:p>
        </w:tc>
        <w:tc>
          <w:tcPr>
            <w:tcW w:w="2247" w:type="dxa"/>
            <w:tcBorders>
              <w:top w:val="single" w:sz="4" w:space="0" w:color="auto"/>
              <w:left w:val="single" w:sz="4" w:space="0" w:color="auto"/>
              <w:bottom w:val="single" w:sz="4" w:space="0" w:color="auto"/>
              <w:right w:val="single" w:sz="4" w:space="0" w:color="auto"/>
            </w:tcBorders>
            <w:vAlign w:val="center"/>
          </w:tcPr>
          <w:p w14:paraId="445F7E9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6</w:t>
            </w:r>
          </w:p>
        </w:tc>
        <w:tc>
          <w:tcPr>
            <w:tcW w:w="2243" w:type="dxa"/>
            <w:tcBorders>
              <w:top w:val="single" w:sz="4" w:space="0" w:color="auto"/>
              <w:left w:val="single" w:sz="4" w:space="0" w:color="auto"/>
              <w:bottom w:val="single" w:sz="4" w:space="0" w:color="auto"/>
              <w:right w:val="single" w:sz="4" w:space="0" w:color="auto"/>
            </w:tcBorders>
            <w:vAlign w:val="center"/>
          </w:tcPr>
          <w:p w14:paraId="1E89268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r>
      <w:tr w:rsidR="000D79C4" w:rsidRPr="0061654A" w14:paraId="61C61359"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4AF7614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Teregova</w:t>
            </w:r>
          </w:p>
        </w:tc>
        <w:tc>
          <w:tcPr>
            <w:tcW w:w="2246" w:type="dxa"/>
            <w:tcBorders>
              <w:top w:val="single" w:sz="4" w:space="0" w:color="auto"/>
              <w:left w:val="single" w:sz="4" w:space="0" w:color="auto"/>
              <w:bottom w:val="single" w:sz="4" w:space="0" w:color="auto"/>
              <w:right w:val="single" w:sz="4" w:space="0" w:color="auto"/>
            </w:tcBorders>
            <w:vAlign w:val="center"/>
          </w:tcPr>
          <w:p w14:paraId="0F5C6CF7"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19</w:t>
            </w:r>
          </w:p>
        </w:tc>
        <w:tc>
          <w:tcPr>
            <w:tcW w:w="2247" w:type="dxa"/>
            <w:tcBorders>
              <w:top w:val="single" w:sz="4" w:space="0" w:color="auto"/>
              <w:left w:val="single" w:sz="4" w:space="0" w:color="auto"/>
              <w:bottom w:val="single" w:sz="4" w:space="0" w:color="auto"/>
              <w:right w:val="single" w:sz="4" w:space="0" w:color="auto"/>
            </w:tcBorders>
            <w:vAlign w:val="center"/>
          </w:tcPr>
          <w:p w14:paraId="67CCF6B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19</w:t>
            </w:r>
          </w:p>
        </w:tc>
        <w:tc>
          <w:tcPr>
            <w:tcW w:w="2243" w:type="dxa"/>
            <w:tcBorders>
              <w:top w:val="single" w:sz="4" w:space="0" w:color="auto"/>
              <w:left w:val="single" w:sz="4" w:space="0" w:color="auto"/>
              <w:bottom w:val="single" w:sz="4" w:space="0" w:color="auto"/>
              <w:right w:val="single" w:sz="4" w:space="0" w:color="auto"/>
            </w:tcBorders>
            <w:vAlign w:val="center"/>
          </w:tcPr>
          <w:p w14:paraId="3D2223D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w:t>
            </w:r>
          </w:p>
        </w:tc>
      </w:tr>
      <w:tr w:rsidR="000D79C4" w:rsidRPr="0061654A" w14:paraId="7C2E3B23" w14:textId="77777777">
        <w:tc>
          <w:tcPr>
            <w:tcW w:w="2175" w:type="dxa"/>
            <w:tcBorders>
              <w:top w:val="single" w:sz="4" w:space="0" w:color="auto"/>
              <w:left w:val="single" w:sz="4" w:space="0" w:color="auto"/>
              <w:bottom w:val="single" w:sz="4" w:space="0" w:color="auto"/>
              <w:right w:val="single" w:sz="4" w:space="0" w:color="auto"/>
            </w:tcBorders>
            <w:vAlign w:val="center"/>
            <w:hideMark/>
          </w:tcPr>
          <w:p w14:paraId="06E11D2B"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Valiug</w:t>
            </w:r>
          </w:p>
        </w:tc>
        <w:tc>
          <w:tcPr>
            <w:tcW w:w="2246" w:type="dxa"/>
            <w:tcBorders>
              <w:top w:val="single" w:sz="4" w:space="0" w:color="auto"/>
              <w:left w:val="single" w:sz="4" w:space="0" w:color="auto"/>
              <w:bottom w:val="single" w:sz="4" w:space="0" w:color="auto"/>
              <w:right w:val="single" w:sz="4" w:space="0" w:color="auto"/>
            </w:tcBorders>
            <w:vAlign w:val="center"/>
          </w:tcPr>
          <w:p w14:paraId="0528BA50" w14:textId="65202B05" w:rsidR="000D79C4" w:rsidRPr="0061654A" w:rsidRDefault="00D60AF8">
            <w:pPr>
              <w:jc w:val="center"/>
              <w:rPr>
                <w:rFonts w:ascii="Verdana" w:hAnsi="Verdana"/>
                <w:sz w:val="18"/>
                <w:szCs w:val="18"/>
                <w:lang w:val="ro-RO"/>
              </w:rPr>
            </w:pPr>
            <w:r>
              <w:rPr>
                <w:rFonts w:ascii="Verdana" w:hAnsi="Verdana"/>
                <w:sz w:val="18"/>
                <w:szCs w:val="18"/>
                <w:lang w:val="ro-RO"/>
              </w:rPr>
              <w:t>8</w:t>
            </w:r>
          </w:p>
        </w:tc>
        <w:tc>
          <w:tcPr>
            <w:tcW w:w="2247" w:type="dxa"/>
            <w:tcBorders>
              <w:top w:val="single" w:sz="4" w:space="0" w:color="auto"/>
              <w:left w:val="single" w:sz="4" w:space="0" w:color="auto"/>
              <w:bottom w:val="single" w:sz="4" w:space="0" w:color="auto"/>
              <w:right w:val="single" w:sz="4" w:space="0" w:color="auto"/>
            </w:tcBorders>
            <w:vAlign w:val="center"/>
          </w:tcPr>
          <w:p w14:paraId="068051AD" w14:textId="1DD49E41" w:rsidR="000D79C4" w:rsidRPr="0061654A" w:rsidRDefault="00D60AF8">
            <w:pPr>
              <w:jc w:val="center"/>
              <w:rPr>
                <w:rFonts w:ascii="Verdana" w:hAnsi="Verdana"/>
                <w:sz w:val="18"/>
                <w:szCs w:val="18"/>
                <w:lang w:val="ro-RO"/>
              </w:rPr>
            </w:pPr>
            <w:r>
              <w:rPr>
                <w:rFonts w:ascii="Verdana" w:hAnsi="Verdana"/>
                <w:sz w:val="18"/>
                <w:szCs w:val="18"/>
                <w:lang w:val="ro-RO"/>
              </w:rPr>
              <w:t>8</w:t>
            </w:r>
          </w:p>
        </w:tc>
        <w:tc>
          <w:tcPr>
            <w:tcW w:w="2243" w:type="dxa"/>
            <w:tcBorders>
              <w:top w:val="single" w:sz="4" w:space="0" w:color="auto"/>
              <w:left w:val="single" w:sz="4" w:space="0" w:color="auto"/>
              <w:bottom w:val="single" w:sz="4" w:space="0" w:color="auto"/>
              <w:right w:val="single" w:sz="4" w:space="0" w:color="auto"/>
            </w:tcBorders>
            <w:vAlign w:val="center"/>
          </w:tcPr>
          <w:p w14:paraId="03CA1FA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2</w:t>
            </w:r>
          </w:p>
        </w:tc>
      </w:tr>
      <w:tr w:rsidR="000D79C4" w:rsidRPr="0061654A" w14:paraId="16F54BAD" w14:textId="77777777">
        <w:tc>
          <w:tcPr>
            <w:tcW w:w="2175" w:type="dxa"/>
            <w:tcBorders>
              <w:top w:val="single" w:sz="4" w:space="0" w:color="auto"/>
              <w:left w:val="single" w:sz="4" w:space="0" w:color="auto"/>
              <w:bottom w:val="single" w:sz="4" w:space="0" w:color="auto"/>
              <w:right w:val="single" w:sz="4" w:space="0" w:color="auto"/>
            </w:tcBorders>
            <w:vAlign w:val="bottom"/>
            <w:hideMark/>
          </w:tcPr>
          <w:p w14:paraId="149FA142"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lastRenderedPageBreak/>
              <w:t>Brebu Nou</w:t>
            </w:r>
          </w:p>
        </w:tc>
        <w:tc>
          <w:tcPr>
            <w:tcW w:w="2246" w:type="dxa"/>
            <w:tcBorders>
              <w:top w:val="single" w:sz="4" w:space="0" w:color="auto"/>
              <w:left w:val="single" w:sz="4" w:space="0" w:color="auto"/>
              <w:bottom w:val="single" w:sz="4" w:space="0" w:color="auto"/>
              <w:right w:val="single" w:sz="4" w:space="0" w:color="auto"/>
            </w:tcBorders>
            <w:vAlign w:val="center"/>
          </w:tcPr>
          <w:p w14:paraId="4AFA180C"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c>
          <w:tcPr>
            <w:tcW w:w="2247" w:type="dxa"/>
            <w:tcBorders>
              <w:top w:val="single" w:sz="4" w:space="0" w:color="auto"/>
              <w:left w:val="single" w:sz="4" w:space="0" w:color="auto"/>
              <w:bottom w:val="single" w:sz="4" w:space="0" w:color="auto"/>
              <w:right w:val="single" w:sz="4" w:space="0" w:color="auto"/>
            </w:tcBorders>
            <w:vAlign w:val="center"/>
          </w:tcPr>
          <w:p w14:paraId="7779719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4</w:t>
            </w:r>
          </w:p>
        </w:tc>
        <w:tc>
          <w:tcPr>
            <w:tcW w:w="2243" w:type="dxa"/>
            <w:tcBorders>
              <w:top w:val="single" w:sz="4" w:space="0" w:color="auto"/>
              <w:left w:val="single" w:sz="4" w:space="0" w:color="auto"/>
              <w:bottom w:val="single" w:sz="4" w:space="0" w:color="auto"/>
              <w:right w:val="single" w:sz="4" w:space="0" w:color="auto"/>
            </w:tcBorders>
            <w:vAlign w:val="center"/>
          </w:tcPr>
          <w:p w14:paraId="09081AB5" w14:textId="73AE4CC4" w:rsidR="000D79C4" w:rsidRPr="0061654A" w:rsidRDefault="00D60AF8">
            <w:pPr>
              <w:jc w:val="center"/>
              <w:rPr>
                <w:rFonts w:ascii="Verdana" w:hAnsi="Verdana"/>
                <w:sz w:val="18"/>
                <w:szCs w:val="18"/>
                <w:lang w:val="ro-RO"/>
              </w:rPr>
            </w:pPr>
            <w:r>
              <w:rPr>
                <w:rFonts w:ascii="Verdana" w:hAnsi="Verdana"/>
                <w:sz w:val="18"/>
                <w:szCs w:val="18"/>
                <w:lang w:val="ro-RO"/>
              </w:rPr>
              <w:t>2</w:t>
            </w:r>
          </w:p>
        </w:tc>
      </w:tr>
      <w:tr w:rsidR="000D79C4" w:rsidRPr="0061654A" w14:paraId="18B8DA95" w14:textId="77777777" w:rsidTr="00F15C5F">
        <w:tc>
          <w:tcPr>
            <w:tcW w:w="21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5B64EEFB" w14:textId="77777777" w:rsidR="000D79C4" w:rsidRPr="0061654A" w:rsidRDefault="00764E0D">
            <w:pPr>
              <w:tabs>
                <w:tab w:val="center" w:pos="4320"/>
                <w:tab w:val="right" w:pos="8640"/>
              </w:tabs>
              <w:spacing w:line="288" w:lineRule="auto"/>
              <w:rPr>
                <w:rFonts w:ascii="Verdana" w:hAnsi="Verdana"/>
                <w:b/>
                <w:bCs/>
                <w:sz w:val="18"/>
                <w:szCs w:val="18"/>
                <w:lang w:val="ro-RO"/>
              </w:rPr>
            </w:pPr>
            <w:bookmarkStart w:id="164" w:name="_Hlk70498674"/>
            <w:r w:rsidRPr="0061654A">
              <w:rPr>
                <w:rFonts w:ascii="Verdana" w:hAnsi="Verdana"/>
                <w:b/>
                <w:bCs/>
                <w:sz w:val="18"/>
                <w:szCs w:val="18"/>
                <w:lang w:val="ro-RO"/>
              </w:rPr>
              <w:t>TOTAL:</w:t>
            </w:r>
          </w:p>
        </w:tc>
        <w:tc>
          <w:tcPr>
            <w:tcW w:w="22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3109CB" w14:textId="18796D8B" w:rsidR="000D79C4" w:rsidRPr="0061654A" w:rsidRDefault="00764E0D">
            <w:pPr>
              <w:jc w:val="center"/>
              <w:rPr>
                <w:rFonts w:ascii="Verdana" w:hAnsi="Verdana"/>
                <w:b/>
                <w:bCs/>
                <w:sz w:val="18"/>
                <w:szCs w:val="18"/>
                <w:lang w:val="ro-RO"/>
              </w:rPr>
            </w:pPr>
            <w:r w:rsidRPr="0061654A">
              <w:rPr>
                <w:rFonts w:ascii="Verdana" w:hAnsi="Verdana"/>
                <w:b/>
                <w:bCs/>
                <w:sz w:val="18"/>
                <w:szCs w:val="18"/>
                <w:lang w:val="ro-RO"/>
              </w:rPr>
              <w:t>2</w:t>
            </w:r>
            <w:r w:rsidR="009025F3">
              <w:rPr>
                <w:rFonts w:ascii="Verdana" w:hAnsi="Verdana"/>
                <w:b/>
                <w:bCs/>
                <w:sz w:val="18"/>
                <w:szCs w:val="18"/>
                <w:lang w:val="ro-RO"/>
              </w:rPr>
              <w:t>6</w:t>
            </w:r>
            <w:r w:rsidR="00D60AF8">
              <w:rPr>
                <w:rFonts w:ascii="Verdana" w:hAnsi="Verdana"/>
                <w:b/>
                <w:bCs/>
                <w:sz w:val="18"/>
                <w:szCs w:val="18"/>
                <w:lang w:val="ro-RO"/>
              </w:rPr>
              <w:t>7</w:t>
            </w:r>
          </w:p>
        </w:tc>
        <w:tc>
          <w:tcPr>
            <w:tcW w:w="22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519F30" w14:textId="1FB58815" w:rsidR="000D79C4" w:rsidRPr="0061654A" w:rsidRDefault="00764E0D">
            <w:pPr>
              <w:jc w:val="center"/>
              <w:rPr>
                <w:rFonts w:ascii="Verdana" w:hAnsi="Verdana"/>
                <w:b/>
                <w:bCs/>
                <w:sz w:val="18"/>
                <w:szCs w:val="18"/>
                <w:lang w:val="ro-RO"/>
              </w:rPr>
            </w:pPr>
            <w:r w:rsidRPr="0061654A">
              <w:rPr>
                <w:rFonts w:ascii="Verdana" w:hAnsi="Verdana"/>
                <w:b/>
                <w:bCs/>
                <w:sz w:val="18"/>
                <w:szCs w:val="18"/>
                <w:lang w:val="ro-RO"/>
              </w:rPr>
              <w:t>2</w:t>
            </w:r>
            <w:r w:rsidR="009025F3">
              <w:rPr>
                <w:rFonts w:ascii="Verdana" w:hAnsi="Verdana"/>
                <w:b/>
                <w:bCs/>
                <w:sz w:val="18"/>
                <w:szCs w:val="18"/>
                <w:lang w:val="ro-RO"/>
              </w:rPr>
              <w:t>6</w:t>
            </w:r>
            <w:r w:rsidR="00D60AF8">
              <w:rPr>
                <w:rFonts w:ascii="Verdana" w:hAnsi="Verdana"/>
                <w:b/>
                <w:bCs/>
                <w:sz w:val="18"/>
                <w:szCs w:val="18"/>
                <w:lang w:val="ro-RO"/>
              </w:rPr>
              <w:t>7</w:t>
            </w:r>
          </w:p>
        </w:tc>
        <w:tc>
          <w:tcPr>
            <w:tcW w:w="22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54EA9A" w14:textId="5198B602" w:rsidR="000D79C4" w:rsidRPr="0061654A" w:rsidRDefault="009025F3">
            <w:pPr>
              <w:jc w:val="center"/>
              <w:rPr>
                <w:rFonts w:ascii="Verdana" w:hAnsi="Verdana"/>
                <w:b/>
                <w:bCs/>
                <w:sz w:val="18"/>
                <w:szCs w:val="18"/>
                <w:lang w:val="ro-RO"/>
              </w:rPr>
            </w:pPr>
            <w:r>
              <w:rPr>
                <w:rFonts w:ascii="Verdana" w:hAnsi="Verdana"/>
                <w:b/>
                <w:bCs/>
                <w:sz w:val="18"/>
                <w:szCs w:val="18"/>
                <w:lang w:val="ro-RO"/>
              </w:rPr>
              <w:t>94</w:t>
            </w:r>
          </w:p>
        </w:tc>
      </w:tr>
      <w:bookmarkEnd w:id="164"/>
    </w:tbl>
    <w:p w14:paraId="06A6484B" w14:textId="77777777" w:rsidR="000D79C4" w:rsidRPr="0061654A" w:rsidRDefault="000D79C4">
      <w:pPr>
        <w:spacing w:after="240" w:line="276" w:lineRule="auto"/>
        <w:jc w:val="both"/>
        <w:rPr>
          <w:rFonts w:ascii="Verdana" w:hAnsi="Verdana"/>
          <w:color w:val="FF0000"/>
          <w:sz w:val="18"/>
          <w:szCs w:val="18"/>
          <w:lang w:val="ro-RO"/>
        </w:rPr>
      </w:pPr>
    </w:p>
    <w:p w14:paraId="343027A2" w14:textId="3AAD176E" w:rsidR="000D79C4" w:rsidRPr="0061654A" w:rsidRDefault="00764E0D">
      <w:pPr>
        <w:pStyle w:val="Caption"/>
        <w:spacing w:line="276" w:lineRule="auto"/>
        <w:jc w:val="center"/>
        <w:rPr>
          <w:rFonts w:ascii="Verdana" w:hAnsi="Verdana"/>
          <w:sz w:val="18"/>
          <w:szCs w:val="18"/>
          <w:lang w:val="ro-RO"/>
        </w:rPr>
      </w:pPr>
      <w:r w:rsidRPr="0061654A">
        <w:rPr>
          <w:rFonts w:ascii="Verdana" w:hAnsi="Verdana"/>
          <w:sz w:val="18"/>
          <w:szCs w:val="18"/>
          <w:lang w:val="ro-RO"/>
        </w:rPr>
        <w:t xml:space="preserve">Tabel  </w:t>
      </w:r>
      <w:r w:rsidRPr="0061654A">
        <w:rPr>
          <w:rFonts w:ascii="Verdana" w:hAnsi="Verdana"/>
          <w:sz w:val="18"/>
          <w:szCs w:val="18"/>
          <w:lang w:val="ro-RO"/>
        </w:rPr>
        <w:fldChar w:fldCharType="begin"/>
      </w:r>
      <w:r w:rsidRPr="0061654A">
        <w:rPr>
          <w:rFonts w:ascii="Verdana" w:hAnsi="Verdana"/>
          <w:sz w:val="18"/>
          <w:szCs w:val="18"/>
          <w:lang w:val="ro-RO"/>
        </w:rPr>
        <w:instrText xml:space="preserve"> SEQ Tabel_ \* ARABIC </w:instrText>
      </w:r>
      <w:r w:rsidRPr="0061654A">
        <w:rPr>
          <w:rFonts w:ascii="Verdana" w:hAnsi="Verdana"/>
          <w:sz w:val="18"/>
          <w:szCs w:val="18"/>
          <w:lang w:val="ro-RO"/>
        </w:rPr>
        <w:fldChar w:fldCharType="separate"/>
      </w:r>
      <w:r w:rsidRPr="0061654A">
        <w:rPr>
          <w:rFonts w:ascii="Verdana" w:hAnsi="Verdana"/>
          <w:noProof/>
          <w:sz w:val="18"/>
          <w:szCs w:val="18"/>
          <w:lang w:val="ro-RO"/>
        </w:rPr>
        <w:t>5</w:t>
      </w:r>
      <w:r w:rsidRPr="0061654A">
        <w:rPr>
          <w:rFonts w:ascii="Verdana" w:hAnsi="Verdana"/>
          <w:sz w:val="18"/>
          <w:szCs w:val="18"/>
          <w:lang w:val="ro-RO"/>
        </w:rPr>
        <w:fldChar w:fldCharType="end"/>
      </w:r>
      <w:r w:rsidRPr="0061654A">
        <w:rPr>
          <w:rFonts w:ascii="Verdana" w:hAnsi="Verdana"/>
          <w:sz w:val="18"/>
          <w:szCs w:val="18"/>
          <w:lang w:val="ro-RO"/>
        </w:rPr>
        <w:t xml:space="preserve">: Dotări puse la dispoziție de Delegatar – </w:t>
      </w:r>
      <w:r w:rsidR="00AF3701">
        <w:rPr>
          <w:rFonts w:ascii="Verdana" w:hAnsi="Verdana"/>
          <w:sz w:val="18"/>
          <w:szCs w:val="18"/>
          <w:lang w:val="ro-RO"/>
        </w:rPr>
        <w:t>recipienți</w:t>
      </w:r>
      <w:r w:rsidRPr="0061654A">
        <w:rPr>
          <w:rFonts w:ascii="Verdana" w:hAnsi="Verdana"/>
          <w:sz w:val="18"/>
          <w:szCs w:val="18"/>
          <w:lang w:val="ro-RO"/>
        </w:rPr>
        <w:t xml:space="preserve"> pentru colectarea </w:t>
      </w:r>
      <w:r w:rsidR="00AF3701">
        <w:rPr>
          <w:rFonts w:ascii="Verdana" w:hAnsi="Verdana"/>
          <w:sz w:val="18"/>
          <w:szCs w:val="18"/>
          <w:lang w:val="ro-RO"/>
        </w:rPr>
        <w:t>Deșeurilor</w:t>
      </w:r>
      <w:r w:rsidRPr="0061654A">
        <w:rPr>
          <w:rFonts w:ascii="Verdana" w:hAnsi="Verdana"/>
          <w:sz w:val="18"/>
          <w:szCs w:val="18"/>
          <w:lang w:val="ro-RO"/>
        </w:rPr>
        <w:t xml:space="preserve"> reziduale in zona 1 – </w:t>
      </w:r>
      <w:r w:rsidR="00AF3701">
        <w:rPr>
          <w:rFonts w:ascii="Verdana" w:hAnsi="Verdana"/>
          <w:sz w:val="18"/>
          <w:szCs w:val="18"/>
          <w:lang w:val="ro-RO"/>
        </w:rPr>
        <w:t>Reșița</w:t>
      </w:r>
      <w:r w:rsidRPr="0061654A">
        <w:rPr>
          <w:rFonts w:ascii="Verdana" w:hAnsi="Verdana"/>
          <w:sz w:val="18"/>
          <w:szCs w:val="18"/>
          <w:lang w:val="ro-RO"/>
        </w:rPr>
        <w:t xml:space="preserve"> (urban </w:t>
      </w:r>
      <w:r w:rsidR="00AF3701">
        <w:rPr>
          <w:rFonts w:ascii="Verdana" w:hAnsi="Verdana"/>
          <w:sz w:val="18"/>
          <w:szCs w:val="18"/>
          <w:lang w:val="ro-RO"/>
        </w:rPr>
        <w:t>și</w:t>
      </w:r>
      <w:r w:rsidRPr="0061654A">
        <w:rPr>
          <w:rFonts w:ascii="Verdana" w:hAnsi="Verdana"/>
          <w:sz w:val="18"/>
          <w:szCs w:val="18"/>
          <w:lang w:val="ro-RO"/>
        </w:rPr>
        <w:t xml:space="preserve"> rural)</w:t>
      </w:r>
    </w:p>
    <w:p w14:paraId="366D4925" w14:textId="77777777" w:rsidR="000D79C4" w:rsidRPr="0061654A" w:rsidRDefault="000D79C4">
      <w:pP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261"/>
        <w:gridCol w:w="2239"/>
        <w:gridCol w:w="2240"/>
      </w:tblGrid>
      <w:tr w:rsidR="000D79C4" w:rsidRPr="0061654A" w14:paraId="0832572B" w14:textId="77777777" w:rsidTr="0033481C">
        <w:trPr>
          <w:tblHeader/>
        </w:trPr>
        <w:tc>
          <w:tcPr>
            <w:tcW w:w="2203"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99BDB5F" w14:textId="77777777" w:rsidR="000D79C4" w:rsidRPr="0061654A" w:rsidRDefault="00764E0D">
            <w:pPr>
              <w:spacing w:line="276" w:lineRule="auto"/>
              <w:jc w:val="both"/>
              <w:rPr>
                <w:rFonts w:ascii="Verdana" w:hAnsi="Verdana"/>
                <w:b/>
                <w:bCs/>
                <w:sz w:val="18"/>
                <w:szCs w:val="18"/>
                <w:lang w:val="ro-RO"/>
              </w:rPr>
            </w:pPr>
            <w:r w:rsidRPr="0061654A">
              <w:rPr>
                <w:rFonts w:ascii="Verdana" w:hAnsi="Verdana"/>
                <w:b/>
                <w:bCs/>
                <w:sz w:val="18"/>
                <w:szCs w:val="18"/>
                <w:lang w:val="ro-RO"/>
              </w:rPr>
              <w:t>Unitate administrativ - teritorială</w:t>
            </w:r>
          </w:p>
        </w:tc>
        <w:tc>
          <w:tcPr>
            <w:tcW w:w="693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B3B9791" w14:textId="3CB34CCD" w:rsidR="000D79C4" w:rsidRPr="0061654A" w:rsidRDefault="00AF3701">
            <w:pPr>
              <w:spacing w:line="276" w:lineRule="auto"/>
              <w:jc w:val="center"/>
              <w:rPr>
                <w:rFonts w:ascii="Verdana" w:hAnsi="Verdana"/>
                <w:b/>
                <w:bCs/>
                <w:sz w:val="18"/>
                <w:szCs w:val="18"/>
                <w:lang w:val="ro-RO"/>
              </w:rPr>
            </w:pPr>
            <w:r>
              <w:rPr>
                <w:rFonts w:ascii="Verdana" w:hAnsi="Verdana"/>
                <w:b/>
                <w:bCs/>
                <w:sz w:val="18"/>
                <w:szCs w:val="18"/>
                <w:lang w:val="ro-RO"/>
              </w:rPr>
              <w:t>Recipienți</w:t>
            </w:r>
            <w:r w:rsidR="00764E0D" w:rsidRPr="0061654A">
              <w:rPr>
                <w:rFonts w:ascii="Verdana" w:hAnsi="Verdana"/>
                <w:b/>
                <w:bCs/>
                <w:sz w:val="18"/>
                <w:szCs w:val="18"/>
                <w:lang w:val="ro-RO"/>
              </w:rPr>
              <w:t xml:space="preserve"> pu</w:t>
            </w:r>
            <w:r>
              <w:rPr>
                <w:rFonts w:ascii="Verdana" w:hAnsi="Verdana"/>
                <w:b/>
                <w:bCs/>
                <w:sz w:val="18"/>
                <w:szCs w:val="18"/>
                <w:lang w:val="ro-RO"/>
              </w:rPr>
              <w:t>și</w:t>
            </w:r>
            <w:r w:rsidR="00764E0D" w:rsidRPr="0061654A">
              <w:rPr>
                <w:rFonts w:ascii="Verdana" w:hAnsi="Verdana"/>
                <w:b/>
                <w:bCs/>
                <w:sz w:val="18"/>
                <w:szCs w:val="18"/>
                <w:lang w:val="ro-RO"/>
              </w:rPr>
              <w:t xml:space="preserve"> la dispoziție</w:t>
            </w:r>
          </w:p>
        </w:tc>
      </w:tr>
      <w:tr w:rsidR="000D79C4" w:rsidRPr="0061654A" w14:paraId="63D7319D" w14:textId="77777777" w:rsidTr="0033481C">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E46B6A9" w14:textId="77777777" w:rsidR="000D79C4" w:rsidRPr="0061654A" w:rsidRDefault="000D79C4">
            <w:pPr>
              <w:rPr>
                <w:rFonts w:ascii="Verdana" w:hAnsi="Verdana"/>
                <w:b/>
                <w:bCs/>
                <w:sz w:val="18"/>
                <w:szCs w:val="18"/>
                <w:lang w:val="ro-RO"/>
              </w:rPr>
            </w:pPr>
          </w:p>
        </w:tc>
        <w:tc>
          <w:tcPr>
            <w:tcW w:w="231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9DA210C" w14:textId="77777777" w:rsidR="000D79C4" w:rsidRPr="0061654A" w:rsidRDefault="00764E0D">
            <w:pPr>
              <w:spacing w:line="276" w:lineRule="auto"/>
              <w:jc w:val="center"/>
              <w:rPr>
                <w:rFonts w:ascii="Verdana" w:hAnsi="Verdana"/>
                <w:b/>
                <w:bCs/>
                <w:sz w:val="18"/>
                <w:szCs w:val="18"/>
                <w:lang w:val="ro-RO"/>
              </w:rPr>
            </w:pPr>
            <w:r w:rsidRPr="0061654A">
              <w:rPr>
                <w:rFonts w:ascii="Verdana" w:hAnsi="Verdana"/>
                <w:b/>
                <w:bCs/>
                <w:sz w:val="18"/>
                <w:szCs w:val="18"/>
                <w:lang w:val="ro-RO"/>
              </w:rPr>
              <w:t>Containere 1,1 mc</w:t>
            </w:r>
          </w:p>
        </w:tc>
        <w:tc>
          <w:tcPr>
            <w:tcW w:w="231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032B747" w14:textId="77777777" w:rsidR="000D79C4" w:rsidRPr="0061654A" w:rsidRDefault="00764E0D">
            <w:pPr>
              <w:spacing w:line="276" w:lineRule="auto"/>
              <w:jc w:val="center"/>
              <w:rPr>
                <w:rFonts w:ascii="Verdana" w:hAnsi="Verdana"/>
                <w:b/>
                <w:bCs/>
                <w:sz w:val="18"/>
                <w:szCs w:val="18"/>
                <w:lang w:val="ro-RO"/>
              </w:rPr>
            </w:pPr>
            <w:r w:rsidRPr="0061654A">
              <w:rPr>
                <w:rFonts w:ascii="Verdana" w:hAnsi="Verdana"/>
                <w:b/>
                <w:bCs/>
                <w:sz w:val="18"/>
                <w:szCs w:val="18"/>
                <w:lang w:val="ro-RO"/>
              </w:rPr>
              <w:t>Pubele 120 l</w:t>
            </w:r>
          </w:p>
        </w:tc>
        <w:tc>
          <w:tcPr>
            <w:tcW w:w="231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4AE0A8A" w14:textId="77777777" w:rsidR="000D79C4" w:rsidRPr="0061654A" w:rsidRDefault="00764E0D">
            <w:pPr>
              <w:spacing w:line="276" w:lineRule="auto"/>
              <w:jc w:val="center"/>
              <w:rPr>
                <w:rFonts w:ascii="Verdana" w:hAnsi="Verdana"/>
                <w:b/>
                <w:bCs/>
                <w:sz w:val="18"/>
                <w:szCs w:val="18"/>
                <w:lang w:val="ro-RO"/>
              </w:rPr>
            </w:pPr>
            <w:r w:rsidRPr="0061654A">
              <w:rPr>
                <w:rFonts w:ascii="Verdana" w:hAnsi="Verdana"/>
                <w:b/>
                <w:bCs/>
                <w:sz w:val="18"/>
                <w:szCs w:val="18"/>
                <w:lang w:val="ro-RO"/>
              </w:rPr>
              <w:t>Pubele 240 l</w:t>
            </w:r>
          </w:p>
        </w:tc>
      </w:tr>
      <w:tr w:rsidR="000D79C4" w:rsidRPr="0061654A" w14:paraId="675D550E" w14:textId="77777777">
        <w:tc>
          <w:tcPr>
            <w:tcW w:w="2203" w:type="dxa"/>
            <w:tcBorders>
              <w:top w:val="single" w:sz="4" w:space="0" w:color="auto"/>
              <w:left w:val="single" w:sz="4" w:space="0" w:color="auto"/>
              <w:bottom w:val="single" w:sz="4" w:space="0" w:color="auto"/>
              <w:right w:val="single" w:sz="4" w:space="0" w:color="auto"/>
            </w:tcBorders>
            <w:hideMark/>
          </w:tcPr>
          <w:p w14:paraId="519739F0" w14:textId="2BA1458A" w:rsidR="000D79C4" w:rsidRPr="0061654A" w:rsidRDefault="00AF3701">
            <w:pPr>
              <w:tabs>
                <w:tab w:val="center" w:pos="4320"/>
                <w:tab w:val="right" w:pos="8640"/>
              </w:tabs>
              <w:spacing w:line="288" w:lineRule="auto"/>
              <w:rPr>
                <w:rFonts w:ascii="Verdana" w:hAnsi="Verdana"/>
                <w:sz w:val="18"/>
                <w:szCs w:val="18"/>
                <w:lang w:val="ro-RO"/>
              </w:rPr>
            </w:pPr>
            <w:r>
              <w:rPr>
                <w:rFonts w:ascii="Verdana" w:hAnsi="Verdana"/>
                <w:sz w:val="18"/>
                <w:szCs w:val="18"/>
                <w:lang w:val="ro-RO"/>
              </w:rPr>
              <w:t>Reșița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196873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76CE8A24"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C96919E"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6881E62A" w14:textId="77777777">
        <w:tc>
          <w:tcPr>
            <w:tcW w:w="2203" w:type="dxa"/>
            <w:tcBorders>
              <w:top w:val="single" w:sz="4" w:space="0" w:color="auto"/>
              <w:left w:val="single" w:sz="4" w:space="0" w:color="auto"/>
              <w:bottom w:val="single" w:sz="4" w:space="0" w:color="auto"/>
              <w:right w:val="single" w:sz="4" w:space="0" w:color="auto"/>
            </w:tcBorders>
            <w:hideMark/>
          </w:tcPr>
          <w:p w14:paraId="0294E144"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Bocșa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492A5C0"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15</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8ED8B7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1.250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C0D6253"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640</w:t>
            </w:r>
          </w:p>
        </w:tc>
      </w:tr>
      <w:tr w:rsidR="000D79C4" w:rsidRPr="0061654A" w14:paraId="29442371" w14:textId="77777777">
        <w:tc>
          <w:tcPr>
            <w:tcW w:w="2203" w:type="dxa"/>
            <w:tcBorders>
              <w:top w:val="single" w:sz="4" w:space="0" w:color="auto"/>
              <w:left w:val="single" w:sz="4" w:space="0" w:color="auto"/>
              <w:bottom w:val="single" w:sz="4" w:space="0" w:color="auto"/>
              <w:right w:val="single" w:sz="4" w:space="0" w:color="auto"/>
            </w:tcBorders>
            <w:hideMark/>
          </w:tcPr>
          <w:p w14:paraId="5A67B532"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Anina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79F1422"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CD43572"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441308C4"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r>
      <w:tr w:rsidR="000D79C4" w:rsidRPr="0061654A" w14:paraId="66F4FD31"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36107088"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Tarnova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FB9DA0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7ED7F4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D39A17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56E8496A"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5FA23743"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Armenis</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D2EE5D8"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B348DE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A338E5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41357463"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28554EF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Slatina Timis</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BC3ED77"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679D8D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B810F5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1A7733D1"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3ABECB43"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Bucosnita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488A640"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95EC815"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42E9782"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810</w:t>
            </w:r>
          </w:p>
        </w:tc>
      </w:tr>
      <w:tr w:rsidR="000D79C4" w:rsidRPr="0061654A" w14:paraId="05870212"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6A0B876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Buchin</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75585C1"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8</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6F91E1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380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E037407"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r>
      <w:tr w:rsidR="000D79C4" w:rsidRPr="0061654A" w14:paraId="3345871E"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276711A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Turnu Ruieni</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81C23F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A9C390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4643D4B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08CDFB5B"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0D5D5AAD"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Bolvasnita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16C4AFB"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285588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0A0EDC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60EB9A96"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6130774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Paltinis</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B5D8304"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D77F336"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500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DBA58C0"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r>
      <w:tr w:rsidR="000D79C4" w:rsidRPr="0061654A" w14:paraId="4A66A40E"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4996485B"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Brebu</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562991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296B1A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A2A78BB"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5E1863C1"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5EB08C5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Zorlentu Mare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603FA75"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1AC3E1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7D694D4"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5</w:t>
            </w:r>
          </w:p>
        </w:tc>
      </w:tr>
      <w:tr w:rsidR="000D79C4" w:rsidRPr="0061654A" w14:paraId="132D70A2"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68B7BBAD"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Ezeris</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BA7D08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FF7045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26D38EB"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2FE9E3BC"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5146A17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Farliug</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DADF973" w14:textId="0AAAA65F" w:rsidR="000D79C4" w:rsidRPr="0061654A" w:rsidRDefault="009025F3">
            <w:pPr>
              <w:jc w:val="center"/>
              <w:rPr>
                <w:rFonts w:ascii="Verdana" w:hAnsi="Verdana"/>
                <w:sz w:val="18"/>
                <w:szCs w:val="18"/>
                <w:lang w:val="ro-RO"/>
              </w:rPr>
            </w:pPr>
            <w:r>
              <w:rPr>
                <w:rFonts w:ascii="Verdana" w:hAnsi="Verdana"/>
                <w:sz w:val="18"/>
                <w:szCs w:val="18"/>
                <w:lang w:val="ro-RO"/>
              </w:rPr>
              <w:t>20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6477DBB"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FAF375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16ADF6F7"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3AD27DE3"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Berzovia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834381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658C74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6E1274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4D893385"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2AE81F79"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Ramna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60C3236"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CEEFF8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37CCF96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3CAF94B0"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238A514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Vermes</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C5BFF96"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068D03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008CD10"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40691885"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36E7EE6B"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Maureni</w:t>
            </w:r>
          </w:p>
        </w:tc>
        <w:tc>
          <w:tcPr>
            <w:tcW w:w="2311" w:type="dxa"/>
            <w:tcBorders>
              <w:top w:val="single" w:sz="4" w:space="0" w:color="auto"/>
              <w:left w:val="single" w:sz="4" w:space="0" w:color="auto"/>
              <w:bottom w:val="single" w:sz="4" w:space="0" w:color="auto"/>
              <w:right w:val="single" w:sz="4" w:space="0" w:color="auto"/>
            </w:tcBorders>
            <w:vAlign w:val="center"/>
            <w:hideMark/>
          </w:tcPr>
          <w:p w14:paraId="7AB2477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46CED8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1E16EED"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0561D7A3"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1ADE766B"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Doclin</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371B804"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CAD66CB"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434D3E7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725C6656"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159A467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Ocna de Fier</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A8EB45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FA9A81A"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AA2CB42"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3E7536F7"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5DCED66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Dognecea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303C2EC"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259B699"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6BEBD6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52B25D50"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31CA890F"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Carasova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1F8CA6F"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007AD0D5"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20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2AA19F4"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r>
      <w:tr w:rsidR="000D79C4" w:rsidRPr="0061654A" w14:paraId="33403D88"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1FB2A9D4"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Lupac</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429FA7E"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797B6A6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EAD8E7E"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167EC46E"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4285685E"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Goruia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301AF7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2B4855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226BA3FC"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15F39D97"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18426730"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Copacele</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67D4AE5"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4FAEFE58"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076056EE"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3C5711E0"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3DF15504"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Teregova</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E5745E7"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2521ABC0"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150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17C6AFE8"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r>
      <w:tr w:rsidR="000D79C4" w:rsidRPr="0061654A" w14:paraId="15A636B9" w14:textId="77777777">
        <w:tc>
          <w:tcPr>
            <w:tcW w:w="2203" w:type="dxa"/>
            <w:tcBorders>
              <w:top w:val="single" w:sz="4" w:space="0" w:color="auto"/>
              <w:left w:val="single" w:sz="4" w:space="0" w:color="auto"/>
              <w:bottom w:val="single" w:sz="4" w:space="0" w:color="auto"/>
              <w:right w:val="single" w:sz="4" w:space="0" w:color="auto"/>
            </w:tcBorders>
            <w:vAlign w:val="center"/>
            <w:hideMark/>
          </w:tcPr>
          <w:p w14:paraId="735599D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Valiug</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5FC84CF"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337FC4A7"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47A8112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r>
      <w:tr w:rsidR="000D79C4" w:rsidRPr="0061654A" w14:paraId="58D0A1BB" w14:textId="77777777">
        <w:tc>
          <w:tcPr>
            <w:tcW w:w="2203" w:type="dxa"/>
            <w:tcBorders>
              <w:top w:val="single" w:sz="4" w:space="0" w:color="auto"/>
              <w:left w:val="single" w:sz="4" w:space="0" w:color="auto"/>
              <w:bottom w:val="single" w:sz="4" w:space="0" w:color="auto"/>
              <w:right w:val="single" w:sz="4" w:space="0" w:color="auto"/>
            </w:tcBorders>
            <w:vAlign w:val="bottom"/>
            <w:hideMark/>
          </w:tcPr>
          <w:p w14:paraId="248E03DE"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Brebu Nou</w:t>
            </w:r>
          </w:p>
        </w:tc>
        <w:tc>
          <w:tcPr>
            <w:tcW w:w="2311" w:type="dxa"/>
            <w:tcBorders>
              <w:top w:val="single" w:sz="4" w:space="0" w:color="auto"/>
              <w:left w:val="single" w:sz="4" w:space="0" w:color="auto"/>
              <w:bottom w:val="single" w:sz="4" w:space="0" w:color="auto"/>
              <w:right w:val="single" w:sz="4" w:space="0" w:color="auto"/>
            </w:tcBorders>
            <w:vAlign w:val="center"/>
            <w:hideMark/>
          </w:tcPr>
          <w:p w14:paraId="77371903" w14:textId="77777777" w:rsidR="000D79C4" w:rsidRPr="0061654A" w:rsidRDefault="00764E0D">
            <w:pPr>
              <w:jc w:val="center"/>
              <w:rPr>
                <w:rFonts w:ascii="Verdana" w:hAnsi="Verdana"/>
                <w:sz w:val="18"/>
                <w:szCs w:val="18"/>
                <w:lang w:val="ro-RO"/>
              </w:rPr>
            </w:pPr>
            <w:r w:rsidRPr="0061654A">
              <w:rPr>
                <w:rFonts w:ascii="Verdana" w:hAnsi="Verdana"/>
                <w:sz w:val="18"/>
                <w:szCs w:val="18"/>
                <w:lang w:val="ro-RO"/>
              </w:rPr>
              <w:t>0</w:t>
            </w:r>
          </w:p>
        </w:tc>
        <w:tc>
          <w:tcPr>
            <w:tcW w:w="2311" w:type="dxa"/>
            <w:tcBorders>
              <w:top w:val="single" w:sz="4" w:space="0" w:color="auto"/>
              <w:left w:val="single" w:sz="4" w:space="0" w:color="auto"/>
              <w:bottom w:val="single" w:sz="4" w:space="0" w:color="auto"/>
              <w:right w:val="single" w:sz="4" w:space="0" w:color="auto"/>
            </w:tcBorders>
            <w:vAlign w:val="center"/>
            <w:hideMark/>
          </w:tcPr>
          <w:p w14:paraId="17C77F3B"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B68A6B7" w14:textId="77777777" w:rsidR="000D79C4" w:rsidRPr="0061654A" w:rsidRDefault="00764E0D">
            <w:pPr>
              <w:jc w:val="center"/>
              <w:rPr>
                <w:rFonts w:ascii="Verdana" w:hAnsi="Verdana"/>
                <w:sz w:val="18"/>
                <w:szCs w:val="18"/>
                <w:lang w:val="ro-RO"/>
              </w:rPr>
            </w:pPr>
            <w:r w:rsidRPr="0061654A">
              <w:rPr>
                <w:rFonts w:ascii="Calibri" w:hAnsi="Calibri" w:cs="Arial"/>
                <w:sz w:val="18"/>
                <w:szCs w:val="18"/>
                <w:lang w:val="ro-RO"/>
              </w:rPr>
              <w:t>0</w:t>
            </w:r>
          </w:p>
        </w:tc>
      </w:tr>
      <w:tr w:rsidR="000D79C4" w:rsidRPr="0061654A" w14:paraId="04A1251F" w14:textId="77777777" w:rsidTr="00F15C5F">
        <w:tc>
          <w:tcPr>
            <w:tcW w:w="22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6D9684F"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Total</w:t>
            </w:r>
          </w:p>
        </w:tc>
        <w:tc>
          <w:tcPr>
            <w:tcW w:w="23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8395AF" w14:textId="2C784822" w:rsidR="000D79C4" w:rsidRPr="0061654A" w:rsidRDefault="009025F3">
            <w:pPr>
              <w:jc w:val="center"/>
              <w:rPr>
                <w:rFonts w:ascii="Verdana" w:hAnsi="Verdana"/>
                <w:sz w:val="18"/>
                <w:szCs w:val="18"/>
                <w:lang w:val="ro-RO"/>
              </w:rPr>
            </w:pPr>
            <w:r>
              <w:rPr>
                <w:rFonts w:ascii="Verdana" w:hAnsi="Verdana"/>
                <w:sz w:val="18"/>
                <w:szCs w:val="18"/>
                <w:lang w:val="ro-RO"/>
              </w:rPr>
              <w:t>4</w:t>
            </w:r>
            <w:r w:rsidR="00764E0D" w:rsidRPr="0061654A">
              <w:rPr>
                <w:rFonts w:ascii="Verdana" w:hAnsi="Verdana"/>
                <w:sz w:val="18"/>
                <w:szCs w:val="18"/>
                <w:lang w:val="ro-RO"/>
              </w:rPr>
              <w:t>3</w:t>
            </w:r>
          </w:p>
        </w:tc>
        <w:tc>
          <w:tcPr>
            <w:tcW w:w="23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12457F" w14:textId="77777777" w:rsidR="000D79C4" w:rsidRPr="0061654A" w:rsidRDefault="00764E0D">
            <w:pPr>
              <w:jc w:val="center"/>
              <w:rPr>
                <w:rFonts w:ascii="Calibri" w:hAnsi="Calibri" w:cs="Arial"/>
                <w:sz w:val="18"/>
                <w:szCs w:val="18"/>
                <w:lang w:val="ro-RO"/>
              </w:rPr>
            </w:pPr>
            <w:r w:rsidRPr="0061654A">
              <w:rPr>
                <w:rFonts w:ascii="Calibri" w:hAnsi="Calibri" w:cs="Arial"/>
                <w:sz w:val="18"/>
                <w:szCs w:val="18"/>
                <w:lang w:val="ro-RO"/>
              </w:rPr>
              <w:t>2300</w:t>
            </w:r>
          </w:p>
        </w:tc>
        <w:tc>
          <w:tcPr>
            <w:tcW w:w="23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00FAC5" w14:textId="77777777" w:rsidR="000D79C4" w:rsidRPr="0061654A" w:rsidRDefault="00764E0D">
            <w:pPr>
              <w:jc w:val="center"/>
              <w:rPr>
                <w:rFonts w:ascii="Calibri" w:hAnsi="Calibri" w:cs="Arial"/>
                <w:sz w:val="18"/>
                <w:szCs w:val="18"/>
                <w:lang w:val="ro-RO"/>
              </w:rPr>
            </w:pPr>
            <w:r w:rsidRPr="0061654A">
              <w:rPr>
                <w:rFonts w:ascii="Calibri" w:hAnsi="Calibri" w:cs="Arial"/>
                <w:sz w:val="18"/>
                <w:szCs w:val="18"/>
                <w:lang w:val="ro-RO"/>
              </w:rPr>
              <w:t>1450</w:t>
            </w:r>
          </w:p>
        </w:tc>
      </w:tr>
    </w:tbl>
    <w:p w14:paraId="3519C9AA" w14:textId="77777777" w:rsidR="000D79C4" w:rsidRPr="0061654A" w:rsidRDefault="000D79C4">
      <w:pPr>
        <w:spacing w:after="240" w:line="276" w:lineRule="auto"/>
        <w:jc w:val="both"/>
        <w:rPr>
          <w:rFonts w:ascii="Verdana" w:hAnsi="Verdana"/>
          <w:sz w:val="18"/>
          <w:szCs w:val="18"/>
          <w:lang w:val="ro-RO"/>
        </w:rPr>
      </w:pPr>
    </w:p>
    <w:p w14:paraId="395A4976" w14:textId="77777777" w:rsidR="000D79C4" w:rsidRPr="0061654A" w:rsidRDefault="00764E0D">
      <w:pPr>
        <w:pStyle w:val="Caption"/>
        <w:spacing w:line="276" w:lineRule="auto"/>
        <w:jc w:val="center"/>
        <w:rPr>
          <w:rFonts w:ascii="Verdana" w:hAnsi="Verdana"/>
          <w:sz w:val="18"/>
          <w:szCs w:val="18"/>
          <w:lang w:val="ro-RO"/>
        </w:rPr>
      </w:pPr>
      <w:r w:rsidRPr="0061654A">
        <w:rPr>
          <w:rFonts w:ascii="Verdana" w:hAnsi="Verdana"/>
          <w:sz w:val="18"/>
          <w:szCs w:val="18"/>
          <w:lang w:val="ro-RO"/>
        </w:rPr>
        <w:t>Tabel  6: Dotări puse la dispoziție de Delegatar – unități de compostare individuală</w:t>
      </w:r>
    </w:p>
    <w:p w14:paraId="57C11160" w14:textId="77777777" w:rsidR="000D79C4" w:rsidRPr="0061654A" w:rsidRDefault="000D79C4">
      <w:pPr>
        <w:rPr>
          <w:rFonts w:ascii="Verdana" w:hAnsi="Verdana"/>
          <w:sz w:val="18"/>
          <w:szCs w:val="18"/>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80"/>
      </w:tblGrid>
      <w:tr w:rsidR="000D79C4" w:rsidRPr="0061654A" w14:paraId="49724212" w14:textId="77777777" w:rsidTr="0033481C">
        <w:trPr>
          <w:tblHeader/>
        </w:trPr>
        <w:tc>
          <w:tcPr>
            <w:tcW w:w="324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4C48417" w14:textId="77777777" w:rsidR="000D79C4" w:rsidRPr="0061654A" w:rsidRDefault="00764E0D">
            <w:pPr>
              <w:rPr>
                <w:rFonts w:ascii="Verdana" w:hAnsi="Verdana"/>
                <w:sz w:val="18"/>
                <w:szCs w:val="18"/>
                <w:lang w:val="ro-RO"/>
              </w:rPr>
            </w:pPr>
            <w:r w:rsidRPr="0061654A">
              <w:rPr>
                <w:rFonts w:ascii="Verdana" w:hAnsi="Verdana"/>
                <w:b/>
                <w:bCs/>
                <w:sz w:val="18"/>
                <w:szCs w:val="18"/>
                <w:lang w:val="ro-RO"/>
              </w:rPr>
              <w:t>Unitate administrativ - teritorială</w:t>
            </w:r>
          </w:p>
        </w:tc>
        <w:tc>
          <w:tcPr>
            <w:tcW w:w="378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20C35A2" w14:textId="77777777" w:rsidR="000D79C4" w:rsidRPr="0061654A" w:rsidRDefault="00764E0D">
            <w:pPr>
              <w:jc w:val="center"/>
              <w:rPr>
                <w:rFonts w:ascii="Verdana" w:hAnsi="Verdana"/>
                <w:sz w:val="18"/>
                <w:szCs w:val="18"/>
                <w:lang w:val="ro-RO"/>
              </w:rPr>
            </w:pPr>
            <w:r w:rsidRPr="0061654A">
              <w:rPr>
                <w:rFonts w:ascii="Verdana" w:hAnsi="Verdana"/>
                <w:b/>
                <w:bCs/>
                <w:sz w:val="18"/>
                <w:szCs w:val="18"/>
                <w:lang w:val="ro-RO"/>
              </w:rPr>
              <w:t>Unități de compostare individuală – nr. buc.</w:t>
            </w:r>
          </w:p>
        </w:tc>
      </w:tr>
      <w:tr w:rsidR="000D79C4" w:rsidRPr="0061654A" w14:paraId="02D2367E" w14:textId="77777777">
        <w:tc>
          <w:tcPr>
            <w:tcW w:w="3240" w:type="dxa"/>
            <w:tcBorders>
              <w:top w:val="single" w:sz="4" w:space="0" w:color="auto"/>
              <w:left w:val="single" w:sz="4" w:space="0" w:color="auto"/>
              <w:bottom w:val="single" w:sz="4" w:space="0" w:color="auto"/>
              <w:right w:val="single" w:sz="4" w:space="0" w:color="auto"/>
            </w:tcBorders>
            <w:hideMark/>
          </w:tcPr>
          <w:p w14:paraId="3F5D8B8C" w14:textId="3A203AFA" w:rsidR="000D79C4" w:rsidRPr="0061654A" w:rsidRDefault="00AF3701">
            <w:pPr>
              <w:spacing w:line="276" w:lineRule="auto"/>
              <w:rPr>
                <w:rFonts w:ascii="Verdana" w:hAnsi="Verdana"/>
                <w:sz w:val="18"/>
                <w:szCs w:val="18"/>
                <w:lang w:val="ro-RO"/>
              </w:rPr>
            </w:pPr>
            <w:r>
              <w:rPr>
                <w:rFonts w:ascii="Verdana" w:hAnsi="Verdana"/>
                <w:sz w:val="18"/>
                <w:szCs w:val="18"/>
                <w:lang w:val="ro-RO"/>
              </w:rPr>
              <w:t>Reșița</w:t>
            </w:r>
          </w:p>
        </w:tc>
        <w:tc>
          <w:tcPr>
            <w:tcW w:w="3780" w:type="dxa"/>
            <w:tcBorders>
              <w:top w:val="single" w:sz="4" w:space="0" w:color="auto"/>
              <w:left w:val="single" w:sz="4" w:space="0" w:color="auto"/>
              <w:bottom w:val="single" w:sz="4" w:space="0" w:color="auto"/>
              <w:right w:val="single" w:sz="4" w:space="0" w:color="auto"/>
            </w:tcBorders>
            <w:hideMark/>
          </w:tcPr>
          <w:p w14:paraId="02BF5FFE"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826</w:t>
            </w:r>
          </w:p>
        </w:tc>
      </w:tr>
      <w:tr w:rsidR="000D79C4" w:rsidRPr="0061654A" w14:paraId="3390EBA4" w14:textId="77777777">
        <w:tc>
          <w:tcPr>
            <w:tcW w:w="3240" w:type="dxa"/>
            <w:tcBorders>
              <w:top w:val="single" w:sz="4" w:space="0" w:color="auto"/>
              <w:left w:val="single" w:sz="4" w:space="0" w:color="auto"/>
              <w:bottom w:val="single" w:sz="4" w:space="0" w:color="auto"/>
              <w:right w:val="single" w:sz="4" w:space="0" w:color="auto"/>
            </w:tcBorders>
            <w:hideMark/>
          </w:tcPr>
          <w:p w14:paraId="5581417D" w14:textId="77777777" w:rsidR="000D79C4" w:rsidRPr="0061654A" w:rsidRDefault="00764E0D">
            <w:pPr>
              <w:spacing w:line="276" w:lineRule="auto"/>
              <w:rPr>
                <w:rFonts w:ascii="Verdana" w:hAnsi="Verdana"/>
                <w:sz w:val="18"/>
                <w:szCs w:val="18"/>
                <w:lang w:val="ro-RO"/>
              </w:rPr>
            </w:pPr>
            <w:r w:rsidRPr="0061654A">
              <w:rPr>
                <w:rFonts w:ascii="Verdana" w:hAnsi="Verdana"/>
                <w:sz w:val="18"/>
                <w:szCs w:val="18"/>
                <w:lang w:val="ro-RO"/>
              </w:rPr>
              <w:t>Bocșa</w:t>
            </w:r>
          </w:p>
        </w:tc>
        <w:tc>
          <w:tcPr>
            <w:tcW w:w="3780" w:type="dxa"/>
            <w:tcBorders>
              <w:top w:val="single" w:sz="4" w:space="0" w:color="auto"/>
              <w:left w:val="single" w:sz="4" w:space="0" w:color="auto"/>
              <w:bottom w:val="single" w:sz="4" w:space="0" w:color="auto"/>
              <w:right w:val="single" w:sz="4" w:space="0" w:color="auto"/>
            </w:tcBorders>
            <w:hideMark/>
          </w:tcPr>
          <w:p w14:paraId="5ABA2E59"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370</w:t>
            </w:r>
          </w:p>
        </w:tc>
      </w:tr>
      <w:tr w:rsidR="000D79C4" w:rsidRPr="0061654A" w14:paraId="42DAF943" w14:textId="77777777">
        <w:tc>
          <w:tcPr>
            <w:tcW w:w="3240" w:type="dxa"/>
            <w:tcBorders>
              <w:top w:val="single" w:sz="4" w:space="0" w:color="auto"/>
              <w:left w:val="single" w:sz="4" w:space="0" w:color="auto"/>
              <w:bottom w:val="single" w:sz="4" w:space="0" w:color="auto"/>
              <w:right w:val="single" w:sz="4" w:space="0" w:color="auto"/>
            </w:tcBorders>
            <w:hideMark/>
          </w:tcPr>
          <w:p w14:paraId="59ACCE37" w14:textId="77777777" w:rsidR="000D79C4" w:rsidRPr="0061654A" w:rsidRDefault="00764E0D">
            <w:pPr>
              <w:spacing w:line="276" w:lineRule="auto"/>
              <w:rPr>
                <w:rFonts w:ascii="Verdana" w:hAnsi="Verdana"/>
                <w:sz w:val="18"/>
                <w:szCs w:val="18"/>
                <w:lang w:val="ro-RO"/>
              </w:rPr>
            </w:pPr>
            <w:r w:rsidRPr="0061654A">
              <w:rPr>
                <w:rFonts w:ascii="Verdana" w:hAnsi="Verdana"/>
                <w:sz w:val="18"/>
                <w:szCs w:val="18"/>
                <w:lang w:val="ro-RO"/>
              </w:rPr>
              <w:t>Anina</w:t>
            </w:r>
          </w:p>
        </w:tc>
        <w:tc>
          <w:tcPr>
            <w:tcW w:w="3780" w:type="dxa"/>
            <w:tcBorders>
              <w:top w:val="single" w:sz="4" w:space="0" w:color="auto"/>
              <w:left w:val="single" w:sz="4" w:space="0" w:color="auto"/>
              <w:bottom w:val="single" w:sz="4" w:space="0" w:color="auto"/>
              <w:right w:val="single" w:sz="4" w:space="0" w:color="auto"/>
            </w:tcBorders>
            <w:hideMark/>
          </w:tcPr>
          <w:p w14:paraId="556FF370"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247</w:t>
            </w:r>
          </w:p>
        </w:tc>
      </w:tr>
      <w:tr w:rsidR="000D79C4" w:rsidRPr="0061654A" w14:paraId="2DC40DD2"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6599568E"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Tarnova</w:t>
            </w:r>
          </w:p>
        </w:tc>
        <w:tc>
          <w:tcPr>
            <w:tcW w:w="3780" w:type="dxa"/>
            <w:tcBorders>
              <w:top w:val="single" w:sz="4" w:space="0" w:color="auto"/>
              <w:left w:val="single" w:sz="4" w:space="0" w:color="auto"/>
              <w:bottom w:val="single" w:sz="4" w:space="0" w:color="auto"/>
              <w:right w:val="single" w:sz="4" w:space="0" w:color="auto"/>
            </w:tcBorders>
            <w:hideMark/>
          </w:tcPr>
          <w:p w14:paraId="469A6FE9"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195</w:t>
            </w:r>
          </w:p>
        </w:tc>
      </w:tr>
      <w:tr w:rsidR="000D79C4" w:rsidRPr="0061654A" w14:paraId="6F1A26DD"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5552F267"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Armenis</w:t>
            </w:r>
          </w:p>
        </w:tc>
        <w:tc>
          <w:tcPr>
            <w:tcW w:w="3780" w:type="dxa"/>
            <w:tcBorders>
              <w:top w:val="single" w:sz="4" w:space="0" w:color="auto"/>
              <w:left w:val="single" w:sz="4" w:space="0" w:color="auto"/>
              <w:bottom w:val="single" w:sz="4" w:space="0" w:color="auto"/>
              <w:right w:val="single" w:sz="4" w:space="0" w:color="auto"/>
            </w:tcBorders>
            <w:hideMark/>
          </w:tcPr>
          <w:p w14:paraId="6A2A2D56"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278</w:t>
            </w:r>
          </w:p>
        </w:tc>
      </w:tr>
      <w:tr w:rsidR="000D79C4" w:rsidRPr="0061654A" w14:paraId="750AFF2B"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5951D85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lastRenderedPageBreak/>
              <w:t>Slatina Timis</w:t>
            </w:r>
          </w:p>
        </w:tc>
        <w:tc>
          <w:tcPr>
            <w:tcW w:w="3780" w:type="dxa"/>
            <w:tcBorders>
              <w:top w:val="single" w:sz="4" w:space="0" w:color="auto"/>
              <w:left w:val="single" w:sz="4" w:space="0" w:color="auto"/>
              <w:bottom w:val="single" w:sz="4" w:space="0" w:color="auto"/>
              <w:right w:val="single" w:sz="4" w:space="0" w:color="auto"/>
            </w:tcBorders>
            <w:hideMark/>
          </w:tcPr>
          <w:p w14:paraId="33E50C06"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347</w:t>
            </w:r>
          </w:p>
        </w:tc>
      </w:tr>
      <w:tr w:rsidR="000D79C4" w:rsidRPr="0061654A" w14:paraId="2BA5F181"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41EC0F47"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Bucosnita</w:t>
            </w:r>
          </w:p>
        </w:tc>
        <w:tc>
          <w:tcPr>
            <w:tcW w:w="3780" w:type="dxa"/>
            <w:tcBorders>
              <w:top w:val="single" w:sz="4" w:space="0" w:color="auto"/>
              <w:left w:val="single" w:sz="4" w:space="0" w:color="auto"/>
              <w:bottom w:val="single" w:sz="4" w:space="0" w:color="auto"/>
              <w:right w:val="single" w:sz="4" w:space="0" w:color="auto"/>
            </w:tcBorders>
            <w:hideMark/>
          </w:tcPr>
          <w:p w14:paraId="1812FDF9"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336</w:t>
            </w:r>
          </w:p>
        </w:tc>
      </w:tr>
      <w:tr w:rsidR="000D79C4" w:rsidRPr="0061654A" w14:paraId="17B1B0A4"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182EB69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Buchin</w:t>
            </w:r>
          </w:p>
        </w:tc>
        <w:tc>
          <w:tcPr>
            <w:tcW w:w="3780" w:type="dxa"/>
            <w:tcBorders>
              <w:top w:val="single" w:sz="4" w:space="0" w:color="auto"/>
              <w:left w:val="single" w:sz="4" w:space="0" w:color="auto"/>
              <w:bottom w:val="single" w:sz="4" w:space="0" w:color="auto"/>
              <w:right w:val="single" w:sz="4" w:space="0" w:color="auto"/>
            </w:tcBorders>
            <w:hideMark/>
          </w:tcPr>
          <w:p w14:paraId="532042DB"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231</w:t>
            </w:r>
          </w:p>
        </w:tc>
      </w:tr>
      <w:tr w:rsidR="000D79C4" w:rsidRPr="0061654A" w14:paraId="1FA62502"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16D2385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Turnu Ruieni</w:t>
            </w:r>
          </w:p>
        </w:tc>
        <w:tc>
          <w:tcPr>
            <w:tcW w:w="3780" w:type="dxa"/>
            <w:tcBorders>
              <w:top w:val="single" w:sz="4" w:space="0" w:color="auto"/>
              <w:left w:val="single" w:sz="4" w:space="0" w:color="auto"/>
              <w:bottom w:val="single" w:sz="4" w:space="0" w:color="auto"/>
              <w:right w:val="single" w:sz="4" w:space="0" w:color="auto"/>
            </w:tcBorders>
            <w:hideMark/>
          </w:tcPr>
          <w:p w14:paraId="19C7C390"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377</w:t>
            </w:r>
          </w:p>
        </w:tc>
      </w:tr>
      <w:tr w:rsidR="000D79C4" w:rsidRPr="0061654A" w14:paraId="26B5A660"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43E69252"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Bolvasnita</w:t>
            </w:r>
          </w:p>
        </w:tc>
        <w:tc>
          <w:tcPr>
            <w:tcW w:w="3780" w:type="dxa"/>
            <w:tcBorders>
              <w:top w:val="single" w:sz="4" w:space="0" w:color="auto"/>
              <w:left w:val="single" w:sz="4" w:space="0" w:color="auto"/>
              <w:bottom w:val="single" w:sz="4" w:space="0" w:color="auto"/>
              <w:right w:val="single" w:sz="4" w:space="0" w:color="auto"/>
            </w:tcBorders>
            <w:hideMark/>
          </w:tcPr>
          <w:p w14:paraId="7F883066"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159</w:t>
            </w:r>
          </w:p>
        </w:tc>
      </w:tr>
      <w:tr w:rsidR="000D79C4" w:rsidRPr="0061654A" w14:paraId="0902E0B0"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21BC8B5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Paltinis</w:t>
            </w:r>
          </w:p>
        </w:tc>
        <w:tc>
          <w:tcPr>
            <w:tcW w:w="3780" w:type="dxa"/>
            <w:tcBorders>
              <w:top w:val="single" w:sz="4" w:space="0" w:color="auto"/>
              <w:left w:val="single" w:sz="4" w:space="0" w:color="auto"/>
              <w:bottom w:val="single" w:sz="4" w:space="0" w:color="auto"/>
              <w:right w:val="single" w:sz="4" w:space="0" w:color="auto"/>
            </w:tcBorders>
            <w:hideMark/>
          </w:tcPr>
          <w:p w14:paraId="59395F1E"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271</w:t>
            </w:r>
          </w:p>
        </w:tc>
      </w:tr>
      <w:tr w:rsidR="000D79C4" w:rsidRPr="0061654A" w14:paraId="115ADBAD"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4E726AC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Brebu</w:t>
            </w:r>
          </w:p>
        </w:tc>
        <w:tc>
          <w:tcPr>
            <w:tcW w:w="3780" w:type="dxa"/>
            <w:tcBorders>
              <w:top w:val="single" w:sz="4" w:space="0" w:color="auto"/>
              <w:left w:val="single" w:sz="4" w:space="0" w:color="auto"/>
              <w:bottom w:val="single" w:sz="4" w:space="0" w:color="auto"/>
              <w:right w:val="single" w:sz="4" w:space="0" w:color="auto"/>
            </w:tcBorders>
            <w:hideMark/>
          </w:tcPr>
          <w:p w14:paraId="1677EA0E"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131</w:t>
            </w:r>
          </w:p>
        </w:tc>
      </w:tr>
      <w:tr w:rsidR="000D79C4" w:rsidRPr="0061654A" w14:paraId="602E97E5"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65AA455A"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Zorlentu Mare</w:t>
            </w:r>
          </w:p>
        </w:tc>
        <w:tc>
          <w:tcPr>
            <w:tcW w:w="3780" w:type="dxa"/>
            <w:tcBorders>
              <w:top w:val="single" w:sz="4" w:space="0" w:color="auto"/>
              <w:left w:val="single" w:sz="4" w:space="0" w:color="auto"/>
              <w:bottom w:val="single" w:sz="4" w:space="0" w:color="auto"/>
              <w:right w:val="single" w:sz="4" w:space="0" w:color="auto"/>
            </w:tcBorders>
            <w:hideMark/>
          </w:tcPr>
          <w:p w14:paraId="50336ECD"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114</w:t>
            </w:r>
          </w:p>
        </w:tc>
      </w:tr>
      <w:tr w:rsidR="000D79C4" w:rsidRPr="0061654A" w14:paraId="59858F69"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76861BD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Ezeris</w:t>
            </w:r>
          </w:p>
        </w:tc>
        <w:tc>
          <w:tcPr>
            <w:tcW w:w="3780" w:type="dxa"/>
            <w:tcBorders>
              <w:top w:val="single" w:sz="4" w:space="0" w:color="auto"/>
              <w:left w:val="single" w:sz="4" w:space="0" w:color="auto"/>
              <w:bottom w:val="single" w:sz="4" w:space="0" w:color="auto"/>
              <w:right w:val="single" w:sz="4" w:space="0" w:color="auto"/>
            </w:tcBorders>
            <w:hideMark/>
          </w:tcPr>
          <w:p w14:paraId="11E6ACF3"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141</w:t>
            </w:r>
          </w:p>
        </w:tc>
      </w:tr>
      <w:tr w:rsidR="000D79C4" w:rsidRPr="0061654A" w14:paraId="74D7C876"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73DBA4A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Farliug</w:t>
            </w:r>
          </w:p>
        </w:tc>
        <w:tc>
          <w:tcPr>
            <w:tcW w:w="3780" w:type="dxa"/>
            <w:tcBorders>
              <w:top w:val="single" w:sz="4" w:space="0" w:color="auto"/>
              <w:left w:val="single" w:sz="4" w:space="0" w:color="auto"/>
              <w:bottom w:val="single" w:sz="4" w:space="0" w:color="auto"/>
              <w:right w:val="single" w:sz="4" w:space="0" w:color="auto"/>
            </w:tcBorders>
            <w:hideMark/>
          </w:tcPr>
          <w:p w14:paraId="4C47AD7F"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220</w:t>
            </w:r>
          </w:p>
        </w:tc>
      </w:tr>
      <w:tr w:rsidR="000D79C4" w:rsidRPr="0061654A" w14:paraId="4E3356B9"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15324337"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Berzovia</w:t>
            </w:r>
          </w:p>
        </w:tc>
        <w:tc>
          <w:tcPr>
            <w:tcW w:w="3780" w:type="dxa"/>
            <w:tcBorders>
              <w:top w:val="single" w:sz="4" w:space="0" w:color="auto"/>
              <w:left w:val="single" w:sz="4" w:space="0" w:color="auto"/>
              <w:bottom w:val="single" w:sz="4" w:space="0" w:color="auto"/>
              <w:right w:val="single" w:sz="4" w:space="0" w:color="auto"/>
            </w:tcBorders>
            <w:hideMark/>
          </w:tcPr>
          <w:p w14:paraId="444961A2"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439</w:t>
            </w:r>
          </w:p>
        </w:tc>
      </w:tr>
      <w:tr w:rsidR="000D79C4" w:rsidRPr="0061654A" w14:paraId="508A3533"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2292CD01"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Ramna</w:t>
            </w:r>
          </w:p>
        </w:tc>
        <w:tc>
          <w:tcPr>
            <w:tcW w:w="3780" w:type="dxa"/>
            <w:tcBorders>
              <w:top w:val="single" w:sz="4" w:space="0" w:color="auto"/>
              <w:left w:val="single" w:sz="4" w:space="0" w:color="auto"/>
              <w:bottom w:val="single" w:sz="4" w:space="0" w:color="auto"/>
              <w:right w:val="single" w:sz="4" w:space="0" w:color="auto"/>
            </w:tcBorders>
            <w:hideMark/>
          </w:tcPr>
          <w:p w14:paraId="74CF5203"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176</w:t>
            </w:r>
          </w:p>
        </w:tc>
      </w:tr>
      <w:tr w:rsidR="000D79C4" w:rsidRPr="0061654A" w14:paraId="7BA89A0E"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6127C5F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Vermes</w:t>
            </w:r>
          </w:p>
        </w:tc>
        <w:tc>
          <w:tcPr>
            <w:tcW w:w="3780" w:type="dxa"/>
            <w:tcBorders>
              <w:top w:val="single" w:sz="4" w:space="0" w:color="auto"/>
              <w:left w:val="single" w:sz="4" w:space="0" w:color="auto"/>
              <w:bottom w:val="single" w:sz="4" w:space="0" w:color="auto"/>
              <w:right w:val="single" w:sz="4" w:space="0" w:color="auto"/>
            </w:tcBorders>
            <w:hideMark/>
          </w:tcPr>
          <w:p w14:paraId="4DE23F70"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177</w:t>
            </w:r>
          </w:p>
        </w:tc>
      </w:tr>
      <w:tr w:rsidR="000D79C4" w:rsidRPr="0061654A" w14:paraId="52BC26CB"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0E2AFA48"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Maureni</w:t>
            </w:r>
          </w:p>
        </w:tc>
        <w:tc>
          <w:tcPr>
            <w:tcW w:w="3780" w:type="dxa"/>
            <w:tcBorders>
              <w:top w:val="single" w:sz="4" w:space="0" w:color="auto"/>
              <w:left w:val="single" w:sz="4" w:space="0" w:color="auto"/>
              <w:bottom w:val="single" w:sz="4" w:space="0" w:color="auto"/>
              <w:right w:val="single" w:sz="4" w:space="0" w:color="auto"/>
            </w:tcBorders>
            <w:hideMark/>
          </w:tcPr>
          <w:p w14:paraId="21D064EA"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241</w:t>
            </w:r>
          </w:p>
        </w:tc>
      </w:tr>
      <w:tr w:rsidR="000D79C4" w:rsidRPr="0061654A" w14:paraId="5B1E6CC0"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1729260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Doclin</w:t>
            </w:r>
          </w:p>
        </w:tc>
        <w:tc>
          <w:tcPr>
            <w:tcW w:w="3780" w:type="dxa"/>
            <w:tcBorders>
              <w:top w:val="single" w:sz="4" w:space="0" w:color="auto"/>
              <w:left w:val="single" w:sz="4" w:space="0" w:color="auto"/>
              <w:bottom w:val="single" w:sz="4" w:space="0" w:color="auto"/>
              <w:right w:val="single" w:sz="4" w:space="0" w:color="auto"/>
            </w:tcBorders>
            <w:hideMark/>
          </w:tcPr>
          <w:p w14:paraId="20A4535A"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196</w:t>
            </w:r>
          </w:p>
        </w:tc>
      </w:tr>
      <w:tr w:rsidR="000D79C4" w:rsidRPr="0061654A" w14:paraId="70FD89DB"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393EDF69"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Ocna de Fier</w:t>
            </w:r>
          </w:p>
        </w:tc>
        <w:tc>
          <w:tcPr>
            <w:tcW w:w="3780" w:type="dxa"/>
            <w:tcBorders>
              <w:top w:val="single" w:sz="4" w:space="0" w:color="auto"/>
              <w:left w:val="single" w:sz="4" w:space="0" w:color="auto"/>
              <w:bottom w:val="single" w:sz="4" w:space="0" w:color="auto"/>
              <w:right w:val="single" w:sz="4" w:space="0" w:color="auto"/>
            </w:tcBorders>
            <w:hideMark/>
          </w:tcPr>
          <w:p w14:paraId="3C0D9AEF"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74</w:t>
            </w:r>
          </w:p>
        </w:tc>
      </w:tr>
      <w:tr w:rsidR="000D79C4" w:rsidRPr="0061654A" w14:paraId="09D457E6"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499E77E4"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Dognecea</w:t>
            </w:r>
          </w:p>
        </w:tc>
        <w:tc>
          <w:tcPr>
            <w:tcW w:w="3780" w:type="dxa"/>
            <w:tcBorders>
              <w:top w:val="single" w:sz="4" w:space="0" w:color="auto"/>
              <w:left w:val="single" w:sz="4" w:space="0" w:color="auto"/>
              <w:bottom w:val="single" w:sz="4" w:space="0" w:color="auto"/>
              <w:right w:val="single" w:sz="4" w:space="0" w:color="auto"/>
            </w:tcBorders>
            <w:hideMark/>
          </w:tcPr>
          <w:p w14:paraId="5F6A3DDE"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227</w:t>
            </w:r>
          </w:p>
        </w:tc>
      </w:tr>
      <w:tr w:rsidR="000D79C4" w:rsidRPr="0061654A" w14:paraId="797BE572"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323CDBC3"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Carasova</w:t>
            </w:r>
          </w:p>
        </w:tc>
        <w:tc>
          <w:tcPr>
            <w:tcW w:w="3780" w:type="dxa"/>
            <w:tcBorders>
              <w:top w:val="single" w:sz="4" w:space="0" w:color="auto"/>
              <w:left w:val="single" w:sz="4" w:space="0" w:color="auto"/>
              <w:bottom w:val="single" w:sz="4" w:space="0" w:color="auto"/>
              <w:right w:val="single" w:sz="4" w:space="0" w:color="auto"/>
            </w:tcBorders>
            <w:hideMark/>
          </w:tcPr>
          <w:p w14:paraId="63C78D12"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350</w:t>
            </w:r>
          </w:p>
        </w:tc>
      </w:tr>
      <w:tr w:rsidR="000D79C4" w:rsidRPr="0061654A" w14:paraId="265AB506"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211E3490"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Lupac</w:t>
            </w:r>
          </w:p>
        </w:tc>
        <w:tc>
          <w:tcPr>
            <w:tcW w:w="3780" w:type="dxa"/>
            <w:tcBorders>
              <w:top w:val="single" w:sz="4" w:space="0" w:color="auto"/>
              <w:left w:val="single" w:sz="4" w:space="0" w:color="auto"/>
              <w:bottom w:val="single" w:sz="4" w:space="0" w:color="auto"/>
              <w:right w:val="single" w:sz="4" w:space="0" w:color="auto"/>
            </w:tcBorders>
            <w:hideMark/>
          </w:tcPr>
          <w:p w14:paraId="1ED32C64"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303</w:t>
            </w:r>
          </w:p>
        </w:tc>
      </w:tr>
      <w:tr w:rsidR="000D79C4" w:rsidRPr="0061654A" w14:paraId="44A00F91"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00DF5F9B"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Goruia</w:t>
            </w:r>
          </w:p>
        </w:tc>
        <w:tc>
          <w:tcPr>
            <w:tcW w:w="3780" w:type="dxa"/>
            <w:tcBorders>
              <w:top w:val="single" w:sz="4" w:space="0" w:color="auto"/>
              <w:left w:val="single" w:sz="4" w:space="0" w:color="auto"/>
              <w:bottom w:val="single" w:sz="4" w:space="0" w:color="auto"/>
              <w:right w:val="single" w:sz="4" w:space="0" w:color="auto"/>
            </w:tcBorders>
            <w:hideMark/>
          </w:tcPr>
          <w:p w14:paraId="1463682C"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89</w:t>
            </w:r>
          </w:p>
        </w:tc>
      </w:tr>
      <w:tr w:rsidR="000D79C4" w:rsidRPr="0061654A" w14:paraId="427A90A5"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4B81F9C4"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Copacele</w:t>
            </w:r>
          </w:p>
        </w:tc>
        <w:tc>
          <w:tcPr>
            <w:tcW w:w="3780" w:type="dxa"/>
            <w:tcBorders>
              <w:top w:val="single" w:sz="4" w:space="0" w:color="auto"/>
              <w:left w:val="single" w:sz="4" w:space="0" w:color="auto"/>
              <w:bottom w:val="single" w:sz="4" w:space="0" w:color="auto"/>
              <w:right w:val="single" w:sz="4" w:space="0" w:color="auto"/>
            </w:tcBorders>
            <w:hideMark/>
          </w:tcPr>
          <w:p w14:paraId="5457AC51"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125</w:t>
            </w:r>
          </w:p>
        </w:tc>
      </w:tr>
      <w:tr w:rsidR="000D79C4" w:rsidRPr="0061654A" w14:paraId="795C7943"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730BCF06"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Teregova</w:t>
            </w:r>
          </w:p>
        </w:tc>
        <w:tc>
          <w:tcPr>
            <w:tcW w:w="3780" w:type="dxa"/>
            <w:tcBorders>
              <w:top w:val="single" w:sz="4" w:space="0" w:color="auto"/>
              <w:left w:val="single" w:sz="4" w:space="0" w:color="auto"/>
              <w:bottom w:val="single" w:sz="4" w:space="0" w:color="auto"/>
              <w:right w:val="single" w:sz="4" w:space="0" w:color="auto"/>
            </w:tcBorders>
            <w:hideMark/>
          </w:tcPr>
          <w:p w14:paraId="27120527"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449</w:t>
            </w:r>
          </w:p>
        </w:tc>
      </w:tr>
      <w:tr w:rsidR="000D79C4" w:rsidRPr="0061654A" w14:paraId="613AA05A" w14:textId="77777777">
        <w:tc>
          <w:tcPr>
            <w:tcW w:w="3240" w:type="dxa"/>
            <w:tcBorders>
              <w:top w:val="single" w:sz="4" w:space="0" w:color="auto"/>
              <w:left w:val="single" w:sz="4" w:space="0" w:color="auto"/>
              <w:bottom w:val="single" w:sz="4" w:space="0" w:color="auto"/>
              <w:right w:val="single" w:sz="4" w:space="0" w:color="auto"/>
            </w:tcBorders>
            <w:vAlign w:val="center"/>
            <w:hideMark/>
          </w:tcPr>
          <w:p w14:paraId="6BA50635"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Valiug</w:t>
            </w:r>
          </w:p>
        </w:tc>
        <w:tc>
          <w:tcPr>
            <w:tcW w:w="3780" w:type="dxa"/>
            <w:tcBorders>
              <w:top w:val="single" w:sz="4" w:space="0" w:color="auto"/>
              <w:left w:val="single" w:sz="4" w:space="0" w:color="auto"/>
              <w:bottom w:val="single" w:sz="4" w:space="0" w:color="auto"/>
              <w:right w:val="single" w:sz="4" w:space="0" w:color="auto"/>
            </w:tcBorders>
            <w:hideMark/>
          </w:tcPr>
          <w:p w14:paraId="34EC1DA9"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84</w:t>
            </w:r>
          </w:p>
        </w:tc>
      </w:tr>
      <w:tr w:rsidR="000D79C4" w:rsidRPr="0061654A" w14:paraId="5B1A2F90" w14:textId="77777777">
        <w:tc>
          <w:tcPr>
            <w:tcW w:w="3240" w:type="dxa"/>
            <w:tcBorders>
              <w:top w:val="single" w:sz="4" w:space="0" w:color="auto"/>
              <w:left w:val="single" w:sz="4" w:space="0" w:color="auto"/>
              <w:bottom w:val="single" w:sz="4" w:space="0" w:color="auto"/>
              <w:right w:val="single" w:sz="4" w:space="0" w:color="auto"/>
            </w:tcBorders>
            <w:vAlign w:val="bottom"/>
            <w:hideMark/>
          </w:tcPr>
          <w:p w14:paraId="2126933C"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Brebu Nou</w:t>
            </w:r>
          </w:p>
        </w:tc>
        <w:tc>
          <w:tcPr>
            <w:tcW w:w="3780" w:type="dxa"/>
            <w:tcBorders>
              <w:top w:val="single" w:sz="4" w:space="0" w:color="auto"/>
              <w:left w:val="single" w:sz="4" w:space="0" w:color="auto"/>
              <w:bottom w:val="single" w:sz="4" w:space="0" w:color="auto"/>
              <w:right w:val="single" w:sz="4" w:space="0" w:color="auto"/>
            </w:tcBorders>
            <w:hideMark/>
          </w:tcPr>
          <w:p w14:paraId="5FEB25E8"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14</w:t>
            </w:r>
          </w:p>
        </w:tc>
      </w:tr>
      <w:tr w:rsidR="000D79C4" w:rsidRPr="0061654A" w14:paraId="78206700" w14:textId="77777777" w:rsidTr="00F15C5F">
        <w:tc>
          <w:tcPr>
            <w:tcW w:w="3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69F91F0" w14:textId="77777777" w:rsidR="000D79C4" w:rsidRPr="0061654A" w:rsidRDefault="00764E0D">
            <w:pPr>
              <w:tabs>
                <w:tab w:val="center" w:pos="4320"/>
                <w:tab w:val="right" w:pos="8640"/>
              </w:tabs>
              <w:spacing w:line="288" w:lineRule="auto"/>
              <w:rPr>
                <w:rFonts w:ascii="Verdana" w:hAnsi="Verdana"/>
                <w:sz w:val="18"/>
                <w:szCs w:val="18"/>
                <w:lang w:val="ro-RO"/>
              </w:rPr>
            </w:pPr>
            <w:r w:rsidRPr="0061654A">
              <w:rPr>
                <w:rFonts w:ascii="Verdana" w:hAnsi="Verdana"/>
                <w:sz w:val="18"/>
                <w:szCs w:val="18"/>
                <w:lang w:val="ro-RO"/>
              </w:rPr>
              <w:t>Total</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AE69E0" w14:textId="77777777" w:rsidR="000D79C4" w:rsidRPr="0061654A" w:rsidRDefault="00764E0D">
            <w:pPr>
              <w:spacing w:line="276" w:lineRule="auto"/>
              <w:jc w:val="center"/>
              <w:rPr>
                <w:rFonts w:ascii="Verdana" w:hAnsi="Verdana"/>
                <w:sz w:val="18"/>
                <w:szCs w:val="18"/>
                <w:lang w:val="ro-RO"/>
              </w:rPr>
            </w:pPr>
            <w:r w:rsidRPr="0061654A">
              <w:rPr>
                <w:rFonts w:ascii="Verdana" w:hAnsi="Verdana"/>
                <w:sz w:val="18"/>
                <w:szCs w:val="18"/>
                <w:lang w:val="ro-RO"/>
              </w:rPr>
              <w:t>7.187</w:t>
            </w:r>
          </w:p>
        </w:tc>
      </w:tr>
    </w:tbl>
    <w:p w14:paraId="0E1C66CA" w14:textId="77777777" w:rsidR="000D79C4" w:rsidRPr="0061654A" w:rsidRDefault="000D79C4">
      <w:pPr>
        <w:rPr>
          <w:rFonts w:ascii="Verdana" w:hAnsi="Verdana"/>
          <w:color w:val="FF0000"/>
          <w:sz w:val="18"/>
          <w:szCs w:val="18"/>
          <w:lang w:val="ro-RO"/>
        </w:rPr>
      </w:pPr>
    </w:p>
    <w:p w14:paraId="729FFA45" w14:textId="77777777" w:rsidR="000D79C4" w:rsidRPr="0061654A" w:rsidRDefault="000D79C4">
      <w:pPr>
        <w:spacing w:after="240" w:line="276" w:lineRule="auto"/>
        <w:jc w:val="both"/>
        <w:rPr>
          <w:rFonts w:ascii="Verdana" w:hAnsi="Verdana"/>
          <w:color w:val="FF0000"/>
          <w:sz w:val="18"/>
          <w:szCs w:val="18"/>
          <w:lang w:val="ro-RO"/>
        </w:rPr>
      </w:pPr>
    </w:p>
    <w:p w14:paraId="275B5674" w14:textId="77777777" w:rsidR="000D79C4" w:rsidRPr="0061654A" w:rsidRDefault="000D79C4">
      <w:pPr>
        <w:rPr>
          <w:lang w:val="ro-RO"/>
        </w:rPr>
      </w:pPr>
    </w:p>
    <w:p w14:paraId="76107A80" w14:textId="77777777" w:rsidR="000D79C4" w:rsidRPr="0061654A" w:rsidRDefault="000D79C4">
      <w:pPr>
        <w:rPr>
          <w:lang w:val="ro-RO"/>
        </w:rPr>
      </w:pPr>
    </w:p>
    <w:p w14:paraId="713882F3" w14:textId="77777777" w:rsidR="000D79C4" w:rsidRPr="0061654A" w:rsidRDefault="00764E0D">
      <w:pPr>
        <w:pStyle w:val="Heading2"/>
        <w:numPr>
          <w:ilvl w:val="1"/>
          <w:numId w:val="23"/>
        </w:numPr>
        <w:tabs>
          <w:tab w:val="clear" w:pos="360"/>
          <w:tab w:val="num" w:pos="801"/>
        </w:tabs>
        <w:spacing w:before="0" w:after="240" w:line="288" w:lineRule="auto"/>
        <w:rPr>
          <w:rFonts w:ascii="Verdana" w:hAnsi="Verdana"/>
          <w:lang w:val="ro-RO"/>
        </w:rPr>
      </w:pPr>
      <w:bookmarkStart w:id="165" w:name="_Toc68861044"/>
      <w:r w:rsidRPr="0061654A">
        <w:rPr>
          <w:rFonts w:ascii="Verdana" w:hAnsi="Verdana"/>
          <w:lang w:val="ro-RO"/>
        </w:rPr>
        <w:t>Dotări puse la dispoziție de Delegat</w:t>
      </w:r>
      <w:bookmarkEnd w:id="165"/>
    </w:p>
    <w:p w14:paraId="20048743" w14:textId="07D92597" w:rsidR="000D79C4" w:rsidRPr="0061654A" w:rsidRDefault="00764E0D">
      <w:pPr>
        <w:shd w:val="clear" w:color="auto" w:fill="FFFFFF"/>
        <w:spacing w:after="240" w:line="288" w:lineRule="auto"/>
        <w:jc w:val="both"/>
        <w:rPr>
          <w:rFonts w:ascii="Verdana" w:hAnsi="Verdana"/>
          <w:color w:val="000000"/>
          <w:sz w:val="18"/>
          <w:szCs w:val="18"/>
          <w:lang w:val="ro-RO"/>
        </w:rPr>
      </w:pPr>
      <w:r w:rsidRPr="0061654A">
        <w:rPr>
          <w:rFonts w:ascii="Verdana" w:hAnsi="Verdana"/>
          <w:color w:val="000000"/>
          <w:sz w:val="18"/>
          <w:szCs w:val="18"/>
          <w:lang w:val="ro-RO"/>
        </w:rPr>
        <w:t>Delegatul va furniza echipamentele suplimentare necesare prestării serviciului conform cerințelor din Anexa 15. Principalele categorii de  echipamente suplimentare necesare sunt:</w:t>
      </w:r>
    </w:p>
    <w:p w14:paraId="68C5C6DE" w14:textId="50E6C197" w:rsidR="000D79C4" w:rsidRPr="0061654A" w:rsidRDefault="00764E0D">
      <w:pPr>
        <w:numPr>
          <w:ilvl w:val="0"/>
          <w:numId w:val="24"/>
        </w:numPr>
        <w:spacing w:after="240" w:line="276" w:lineRule="auto"/>
        <w:jc w:val="both"/>
        <w:rPr>
          <w:rFonts w:ascii="Verdana" w:hAnsi="Verdana"/>
          <w:sz w:val="18"/>
          <w:szCs w:val="18"/>
          <w:lang w:val="ro-RO"/>
        </w:rPr>
      </w:pPr>
      <w:r w:rsidRPr="0061654A">
        <w:rPr>
          <w:rFonts w:ascii="Verdana" w:hAnsi="Verdana"/>
          <w:sz w:val="18"/>
          <w:szCs w:val="18"/>
          <w:lang w:val="ro-RO"/>
        </w:rPr>
        <w:t xml:space="preserve">pubele </w:t>
      </w:r>
      <w:r w:rsidR="00AF3701">
        <w:rPr>
          <w:rFonts w:ascii="Verdana" w:hAnsi="Verdana"/>
          <w:sz w:val="18"/>
          <w:szCs w:val="18"/>
          <w:lang w:val="ro-RO"/>
        </w:rPr>
        <w:t>și</w:t>
      </w:r>
      <w:r w:rsidRPr="0061654A">
        <w:rPr>
          <w:rFonts w:ascii="Verdana" w:hAnsi="Verdana"/>
          <w:sz w:val="18"/>
          <w:szCs w:val="18"/>
          <w:lang w:val="ro-RO"/>
        </w:rPr>
        <w:t xml:space="preserve"> containere pentru colectarea </w:t>
      </w:r>
      <w:r w:rsidR="00AF3701">
        <w:rPr>
          <w:rFonts w:ascii="Verdana" w:hAnsi="Verdana"/>
          <w:sz w:val="18"/>
          <w:szCs w:val="18"/>
          <w:lang w:val="ro-RO"/>
        </w:rPr>
        <w:t>Deșeurilor</w:t>
      </w:r>
      <w:r w:rsidRPr="0061654A">
        <w:rPr>
          <w:rFonts w:ascii="Verdana" w:hAnsi="Verdana"/>
          <w:sz w:val="18"/>
          <w:szCs w:val="18"/>
          <w:lang w:val="ro-RO"/>
        </w:rPr>
        <w:t xml:space="preserve"> reziduale menajere </w:t>
      </w:r>
      <w:r w:rsidR="00AF3701">
        <w:rPr>
          <w:rFonts w:ascii="Verdana" w:hAnsi="Verdana"/>
          <w:sz w:val="18"/>
          <w:szCs w:val="18"/>
          <w:lang w:val="ro-RO"/>
        </w:rPr>
        <w:t>și</w:t>
      </w:r>
      <w:r w:rsidRPr="0061654A">
        <w:rPr>
          <w:rFonts w:ascii="Verdana" w:hAnsi="Verdana"/>
          <w:sz w:val="18"/>
          <w:szCs w:val="18"/>
          <w:lang w:val="ro-RO"/>
        </w:rPr>
        <w:t xml:space="preserve"> biodegradabile de la popula</w:t>
      </w:r>
      <w:r w:rsidR="000A6B60" w:rsidRPr="0061654A">
        <w:rPr>
          <w:rFonts w:ascii="Verdana" w:hAnsi="Verdana"/>
          <w:sz w:val="18"/>
          <w:szCs w:val="18"/>
          <w:lang w:val="ro-RO"/>
        </w:rPr>
        <w:t>ț</w:t>
      </w:r>
      <w:r w:rsidRPr="0061654A">
        <w:rPr>
          <w:rFonts w:ascii="Verdana" w:hAnsi="Verdana"/>
          <w:sz w:val="18"/>
          <w:szCs w:val="18"/>
          <w:lang w:val="ro-RO"/>
        </w:rPr>
        <w:t>ie;</w:t>
      </w:r>
    </w:p>
    <w:p w14:paraId="066B0EF7" w14:textId="15E63968" w:rsidR="000D79C4" w:rsidRPr="0061654A" w:rsidRDefault="00AF3701">
      <w:pPr>
        <w:numPr>
          <w:ilvl w:val="0"/>
          <w:numId w:val="24"/>
        </w:numPr>
        <w:spacing w:after="240" w:line="276" w:lineRule="auto"/>
        <w:jc w:val="both"/>
        <w:rPr>
          <w:rFonts w:ascii="Verdana" w:hAnsi="Verdana"/>
          <w:sz w:val="18"/>
          <w:szCs w:val="18"/>
          <w:lang w:val="ro-RO"/>
        </w:rPr>
      </w:pPr>
      <w:r>
        <w:rPr>
          <w:rFonts w:ascii="Verdana" w:hAnsi="Verdana"/>
          <w:sz w:val="18"/>
          <w:szCs w:val="18"/>
          <w:lang w:val="ro-RO"/>
        </w:rPr>
        <w:t>recipien</w:t>
      </w:r>
      <w:r w:rsidR="001D5F4D">
        <w:rPr>
          <w:rFonts w:ascii="Verdana" w:hAnsi="Verdana"/>
          <w:sz w:val="18"/>
          <w:szCs w:val="18"/>
          <w:lang w:val="ro-RO"/>
        </w:rPr>
        <w:t>ț</w:t>
      </w:r>
      <w:r>
        <w:rPr>
          <w:rFonts w:ascii="Verdana" w:hAnsi="Verdana"/>
          <w:sz w:val="18"/>
          <w:szCs w:val="18"/>
          <w:lang w:val="ro-RO"/>
        </w:rPr>
        <w:t>i</w:t>
      </w:r>
      <w:r w:rsidR="00764E0D" w:rsidRPr="0061654A">
        <w:rPr>
          <w:rFonts w:ascii="Verdana" w:hAnsi="Verdana"/>
          <w:sz w:val="18"/>
          <w:szCs w:val="18"/>
          <w:lang w:val="ro-RO"/>
        </w:rPr>
        <w:t xml:space="preserve"> pentru colectarea separată a </w:t>
      </w:r>
      <w:r>
        <w:rPr>
          <w:rFonts w:ascii="Verdana" w:hAnsi="Verdana"/>
          <w:sz w:val="18"/>
          <w:szCs w:val="18"/>
          <w:lang w:val="ro-RO"/>
        </w:rPr>
        <w:t>Deșeurilor</w:t>
      </w:r>
      <w:r w:rsidR="00764E0D" w:rsidRPr="0061654A">
        <w:rPr>
          <w:rFonts w:ascii="Verdana" w:hAnsi="Verdana"/>
          <w:sz w:val="18"/>
          <w:szCs w:val="18"/>
          <w:lang w:val="ro-RO"/>
        </w:rPr>
        <w:t xml:space="preserve"> reciclabile din </w:t>
      </w:r>
      <w:r>
        <w:rPr>
          <w:rFonts w:ascii="Verdana" w:hAnsi="Verdana"/>
          <w:sz w:val="18"/>
          <w:szCs w:val="18"/>
          <w:lang w:val="ro-RO"/>
        </w:rPr>
        <w:t>Deșeuri</w:t>
      </w:r>
      <w:r w:rsidR="00764E0D" w:rsidRPr="0061654A">
        <w:rPr>
          <w:rFonts w:ascii="Verdana" w:hAnsi="Verdana"/>
          <w:sz w:val="18"/>
          <w:szCs w:val="18"/>
          <w:lang w:val="ro-RO"/>
        </w:rPr>
        <w:t xml:space="preserve">le </w:t>
      </w:r>
      <w:r w:rsidR="0077688D">
        <w:rPr>
          <w:rFonts w:ascii="Verdana" w:hAnsi="Verdana"/>
          <w:sz w:val="18"/>
          <w:szCs w:val="18"/>
          <w:lang w:val="ro-RO"/>
        </w:rPr>
        <w:t>similare</w:t>
      </w:r>
      <w:r w:rsidR="00764E0D" w:rsidRPr="0061654A">
        <w:rPr>
          <w:rFonts w:ascii="Verdana" w:hAnsi="Verdana"/>
          <w:sz w:val="18"/>
          <w:szCs w:val="18"/>
          <w:lang w:val="ro-RO"/>
        </w:rPr>
        <w:t>;</w:t>
      </w:r>
    </w:p>
    <w:p w14:paraId="5429C4D0" w14:textId="20292959" w:rsidR="000D79C4" w:rsidRDefault="00AF3701" w:rsidP="009301D8">
      <w:pPr>
        <w:numPr>
          <w:ilvl w:val="0"/>
          <w:numId w:val="24"/>
        </w:numPr>
        <w:spacing w:after="240" w:line="276" w:lineRule="auto"/>
        <w:jc w:val="both"/>
        <w:rPr>
          <w:rFonts w:ascii="Verdana" w:hAnsi="Verdana"/>
          <w:sz w:val="18"/>
          <w:szCs w:val="18"/>
          <w:lang w:val="ro-RO"/>
        </w:rPr>
      </w:pPr>
      <w:r>
        <w:rPr>
          <w:rFonts w:ascii="Verdana" w:hAnsi="Verdana"/>
          <w:sz w:val="18"/>
          <w:szCs w:val="18"/>
          <w:lang w:val="ro-RO"/>
        </w:rPr>
        <w:t>recipienți</w:t>
      </w:r>
      <w:r w:rsidR="00764E0D" w:rsidRPr="0061654A">
        <w:rPr>
          <w:rFonts w:ascii="Verdana" w:hAnsi="Verdana"/>
          <w:sz w:val="18"/>
          <w:szCs w:val="18"/>
          <w:lang w:val="ro-RO"/>
        </w:rPr>
        <w:t xml:space="preserve"> pentru colectarea </w:t>
      </w:r>
      <w:r>
        <w:rPr>
          <w:rFonts w:ascii="Verdana" w:hAnsi="Verdana"/>
          <w:sz w:val="18"/>
          <w:szCs w:val="18"/>
          <w:lang w:val="ro-RO"/>
        </w:rPr>
        <w:t>Deșeurilor</w:t>
      </w:r>
      <w:r w:rsidR="00764E0D" w:rsidRPr="0061654A">
        <w:rPr>
          <w:rFonts w:ascii="Verdana" w:hAnsi="Verdana"/>
          <w:sz w:val="18"/>
          <w:szCs w:val="18"/>
          <w:lang w:val="ro-RO"/>
        </w:rPr>
        <w:t xml:space="preserve"> din construcții </w:t>
      </w:r>
      <w:r>
        <w:rPr>
          <w:rFonts w:ascii="Verdana" w:hAnsi="Verdana"/>
          <w:sz w:val="18"/>
          <w:szCs w:val="18"/>
          <w:lang w:val="ro-RO"/>
        </w:rPr>
        <w:t>și</w:t>
      </w:r>
      <w:r w:rsidR="00764E0D" w:rsidRPr="0061654A">
        <w:rPr>
          <w:rFonts w:ascii="Verdana" w:hAnsi="Verdana"/>
          <w:sz w:val="18"/>
          <w:szCs w:val="18"/>
          <w:lang w:val="ro-RO"/>
        </w:rPr>
        <w:t xml:space="preserve"> demolăr</w:t>
      </w:r>
      <w:r w:rsidR="00764E0D" w:rsidRPr="009301D8">
        <w:rPr>
          <w:rFonts w:ascii="Verdana" w:hAnsi="Verdana"/>
          <w:sz w:val="18"/>
          <w:szCs w:val="18"/>
          <w:lang w:val="ro-RO"/>
        </w:rPr>
        <w:t>i;</w:t>
      </w:r>
    </w:p>
    <w:p w14:paraId="6623FE8A" w14:textId="4D95FE48" w:rsidR="009301D8" w:rsidRPr="009301D8" w:rsidRDefault="009301D8" w:rsidP="009301D8">
      <w:pPr>
        <w:numPr>
          <w:ilvl w:val="0"/>
          <w:numId w:val="24"/>
        </w:numPr>
        <w:spacing w:after="240" w:line="276" w:lineRule="auto"/>
        <w:jc w:val="both"/>
        <w:rPr>
          <w:rFonts w:ascii="Verdana" w:hAnsi="Verdana"/>
          <w:sz w:val="18"/>
          <w:szCs w:val="18"/>
          <w:lang w:val="ro-RO"/>
        </w:rPr>
      </w:pPr>
      <w:r>
        <w:rPr>
          <w:rFonts w:ascii="Verdana" w:hAnsi="Verdana"/>
          <w:sz w:val="18"/>
          <w:szCs w:val="18"/>
          <w:lang w:val="ro-RO"/>
        </w:rPr>
        <w:t>recipienți</w:t>
      </w:r>
      <w:r w:rsidRPr="0061654A">
        <w:rPr>
          <w:rFonts w:ascii="Verdana" w:hAnsi="Verdana"/>
          <w:sz w:val="18"/>
          <w:szCs w:val="18"/>
          <w:lang w:val="ro-RO"/>
        </w:rPr>
        <w:t xml:space="preserve"> pentru colectarea </w:t>
      </w:r>
      <w:r>
        <w:rPr>
          <w:rFonts w:ascii="Verdana" w:hAnsi="Verdana"/>
          <w:sz w:val="18"/>
          <w:szCs w:val="18"/>
          <w:lang w:val="ro-RO"/>
        </w:rPr>
        <w:t>Deșeurilor</w:t>
      </w:r>
      <w:r w:rsidRPr="0061654A">
        <w:rPr>
          <w:rFonts w:ascii="Verdana" w:hAnsi="Verdana"/>
          <w:sz w:val="18"/>
          <w:szCs w:val="18"/>
          <w:lang w:val="ro-RO"/>
        </w:rPr>
        <w:t xml:space="preserve"> </w:t>
      </w:r>
      <w:r>
        <w:rPr>
          <w:rFonts w:ascii="Verdana" w:hAnsi="Verdana"/>
          <w:sz w:val="18"/>
          <w:szCs w:val="18"/>
          <w:lang w:val="ro-RO"/>
        </w:rPr>
        <w:t>voluminoase;</w:t>
      </w:r>
    </w:p>
    <w:p w14:paraId="61704A69" w14:textId="723EA636" w:rsidR="000D79C4" w:rsidRPr="0061654A" w:rsidRDefault="00764E0D">
      <w:pPr>
        <w:numPr>
          <w:ilvl w:val="0"/>
          <w:numId w:val="24"/>
        </w:numPr>
        <w:spacing w:after="240" w:line="276" w:lineRule="auto"/>
        <w:jc w:val="both"/>
        <w:rPr>
          <w:rFonts w:ascii="Verdana" w:hAnsi="Verdana"/>
          <w:sz w:val="18"/>
          <w:szCs w:val="18"/>
          <w:lang w:val="ro-RO"/>
        </w:rPr>
      </w:pPr>
      <w:r w:rsidRPr="0061654A">
        <w:rPr>
          <w:rFonts w:ascii="Verdana" w:hAnsi="Verdana"/>
          <w:sz w:val="18"/>
          <w:szCs w:val="18"/>
          <w:lang w:val="ro-RO"/>
        </w:rPr>
        <w:t>ma</w:t>
      </w:r>
      <w:r w:rsidR="00AF3701">
        <w:rPr>
          <w:rFonts w:ascii="Verdana" w:hAnsi="Verdana"/>
          <w:sz w:val="18"/>
          <w:szCs w:val="18"/>
          <w:lang w:val="ro-RO"/>
        </w:rPr>
        <w:t>și</w:t>
      </w:r>
      <w:r w:rsidRPr="0061654A">
        <w:rPr>
          <w:rFonts w:ascii="Verdana" w:hAnsi="Verdana"/>
          <w:sz w:val="18"/>
          <w:szCs w:val="18"/>
          <w:lang w:val="ro-RO"/>
        </w:rPr>
        <w:t xml:space="preserve">ni pentru colectarea </w:t>
      </w:r>
      <w:r w:rsidR="00AF3701">
        <w:rPr>
          <w:rFonts w:ascii="Verdana" w:hAnsi="Verdana"/>
          <w:sz w:val="18"/>
          <w:szCs w:val="18"/>
          <w:lang w:val="ro-RO"/>
        </w:rPr>
        <w:t>și</w:t>
      </w:r>
      <w:r w:rsidRPr="0061654A">
        <w:rPr>
          <w:rFonts w:ascii="Verdana" w:hAnsi="Verdana"/>
          <w:sz w:val="18"/>
          <w:szCs w:val="18"/>
          <w:lang w:val="ro-RO"/>
        </w:rPr>
        <w:t xml:space="preserve"> transportul </w:t>
      </w:r>
      <w:r w:rsidR="00AF3701">
        <w:rPr>
          <w:rFonts w:ascii="Verdana" w:hAnsi="Verdana"/>
          <w:sz w:val="18"/>
          <w:szCs w:val="18"/>
          <w:lang w:val="ro-RO"/>
        </w:rPr>
        <w:t>Deșeurilor</w:t>
      </w:r>
      <w:r w:rsidRPr="0061654A">
        <w:rPr>
          <w:rFonts w:ascii="Verdana" w:hAnsi="Verdana"/>
          <w:sz w:val="18"/>
          <w:szCs w:val="18"/>
          <w:lang w:val="ro-RO"/>
        </w:rPr>
        <w:t xml:space="preserve"> reziduale </w:t>
      </w:r>
      <w:r w:rsidR="00AF3701">
        <w:rPr>
          <w:rFonts w:ascii="Verdana" w:hAnsi="Verdana"/>
          <w:sz w:val="18"/>
          <w:szCs w:val="18"/>
          <w:lang w:val="ro-RO"/>
        </w:rPr>
        <w:t>și</w:t>
      </w:r>
      <w:r w:rsidRPr="0061654A">
        <w:rPr>
          <w:rFonts w:ascii="Verdana" w:hAnsi="Verdana"/>
          <w:sz w:val="18"/>
          <w:szCs w:val="18"/>
          <w:lang w:val="ro-RO"/>
        </w:rPr>
        <w:t xml:space="preserve"> a </w:t>
      </w:r>
      <w:r w:rsidR="00AF3701">
        <w:rPr>
          <w:rFonts w:ascii="Verdana" w:hAnsi="Verdana"/>
          <w:sz w:val="18"/>
          <w:szCs w:val="18"/>
          <w:lang w:val="ro-RO"/>
        </w:rPr>
        <w:t>Deșeurilor</w:t>
      </w:r>
      <w:r w:rsidRPr="0061654A">
        <w:rPr>
          <w:rFonts w:ascii="Verdana" w:hAnsi="Verdana"/>
          <w:sz w:val="18"/>
          <w:szCs w:val="18"/>
          <w:lang w:val="ro-RO"/>
        </w:rPr>
        <w:t xml:space="preserve"> reciclabile;</w:t>
      </w:r>
    </w:p>
    <w:p w14:paraId="2BE378BC" w14:textId="57325451" w:rsidR="000D79C4" w:rsidRPr="0061654A" w:rsidRDefault="00764E0D">
      <w:pPr>
        <w:numPr>
          <w:ilvl w:val="0"/>
          <w:numId w:val="24"/>
        </w:numPr>
        <w:spacing w:after="240" w:line="276" w:lineRule="auto"/>
        <w:jc w:val="both"/>
        <w:rPr>
          <w:rFonts w:ascii="Verdana" w:hAnsi="Verdana"/>
          <w:sz w:val="18"/>
          <w:szCs w:val="18"/>
          <w:lang w:val="ro-RO"/>
        </w:rPr>
      </w:pPr>
      <w:r w:rsidRPr="0061654A">
        <w:rPr>
          <w:rFonts w:ascii="Verdana" w:hAnsi="Verdana"/>
          <w:sz w:val="18"/>
          <w:szCs w:val="18"/>
          <w:lang w:val="ro-RO"/>
        </w:rPr>
        <w:t>ma</w:t>
      </w:r>
      <w:r w:rsidR="00AF3701">
        <w:rPr>
          <w:rFonts w:ascii="Verdana" w:hAnsi="Verdana"/>
          <w:sz w:val="18"/>
          <w:szCs w:val="18"/>
          <w:lang w:val="ro-RO"/>
        </w:rPr>
        <w:t>și</w:t>
      </w:r>
      <w:r w:rsidRPr="0061654A">
        <w:rPr>
          <w:rFonts w:ascii="Verdana" w:hAnsi="Verdana"/>
          <w:sz w:val="18"/>
          <w:szCs w:val="18"/>
          <w:lang w:val="ro-RO"/>
        </w:rPr>
        <w:t xml:space="preserve">nă pentru colectarea </w:t>
      </w:r>
      <w:r w:rsidR="00AF3701">
        <w:rPr>
          <w:rFonts w:ascii="Verdana" w:hAnsi="Verdana"/>
          <w:sz w:val="18"/>
          <w:szCs w:val="18"/>
          <w:lang w:val="ro-RO"/>
        </w:rPr>
        <w:t>și</w:t>
      </w:r>
      <w:r w:rsidRPr="0061654A">
        <w:rPr>
          <w:rFonts w:ascii="Verdana" w:hAnsi="Verdana"/>
          <w:sz w:val="18"/>
          <w:szCs w:val="18"/>
          <w:lang w:val="ro-RO"/>
        </w:rPr>
        <w:t xml:space="preserve"> transportul </w:t>
      </w:r>
      <w:r w:rsidR="00AF3701">
        <w:rPr>
          <w:rFonts w:ascii="Verdana" w:hAnsi="Verdana"/>
          <w:sz w:val="18"/>
          <w:szCs w:val="18"/>
          <w:lang w:val="ro-RO"/>
        </w:rPr>
        <w:t>Deșeurilor</w:t>
      </w:r>
      <w:r w:rsidRPr="0061654A">
        <w:rPr>
          <w:rFonts w:ascii="Verdana" w:hAnsi="Verdana"/>
          <w:sz w:val="18"/>
          <w:szCs w:val="18"/>
          <w:lang w:val="ro-RO"/>
        </w:rPr>
        <w:t xml:space="preserve"> voluminoase </w:t>
      </w:r>
      <w:r w:rsidR="00AF3701">
        <w:rPr>
          <w:rFonts w:ascii="Verdana" w:hAnsi="Verdana"/>
          <w:sz w:val="18"/>
          <w:szCs w:val="18"/>
          <w:lang w:val="ro-RO"/>
        </w:rPr>
        <w:t>și</w:t>
      </w:r>
      <w:r w:rsidRPr="0061654A">
        <w:rPr>
          <w:rFonts w:ascii="Verdana" w:hAnsi="Verdana"/>
          <w:sz w:val="18"/>
          <w:szCs w:val="18"/>
          <w:lang w:val="ro-RO"/>
        </w:rPr>
        <w:t xml:space="preserve"> a </w:t>
      </w:r>
      <w:r w:rsidR="00AF3701">
        <w:rPr>
          <w:rFonts w:ascii="Verdana" w:hAnsi="Verdana"/>
          <w:sz w:val="18"/>
          <w:szCs w:val="18"/>
          <w:lang w:val="ro-RO"/>
        </w:rPr>
        <w:t>Deșeurilor</w:t>
      </w:r>
      <w:r w:rsidRPr="0061654A">
        <w:rPr>
          <w:rFonts w:ascii="Verdana" w:hAnsi="Verdana"/>
          <w:sz w:val="18"/>
          <w:szCs w:val="18"/>
          <w:lang w:val="ro-RO"/>
        </w:rPr>
        <w:t xml:space="preserve"> din construcții </w:t>
      </w:r>
      <w:r w:rsidR="00AF3701">
        <w:rPr>
          <w:rFonts w:ascii="Verdana" w:hAnsi="Verdana"/>
          <w:sz w:val="18"/>
          <w:szCs w:val="18"/>
          <w:lang w:val="ro-RO"/>
        </w:rPr>
        <w:t>și</w:t>
      </w:r>
      <w:r w:rsidRPr="0061654A">
        <w:rPr>
          <w:rFonts w:ascii="Verdana" w:hAnsi="Verdana"/>
          <w:sz w:val="18"/>
          <w:szCs w:val="18"/>
          <w:lang w:val="ro-RO"/>
        </w:rPr>
        <w:t xml:space="preserve"> demolări;</w:t>
      </w:r>
    </w:p>
    <w:p w14:paraId="509B8EED" w14:textId="4D12DAD6" w:rsidR="000D79C4" w:rsidRDefault="00764E0D">
      <w:pPr>
        <w:numPr>
          <w:ilvl w:val="0"/>
          <w:numId w:val="24"/>
        </w:numPr>
        <w:spacing w:after="240" w:line="276" w:lineRule="auto"/>
        <w:jc w:val="both"/>
        <w:rPr>
          <w:rFonts w:ascii="Verdana" w:hAnsi="Verdana"/>
          <w:sz w:val="18"/>
          <w:szCs w:val="18"/>
          <w:lang w:val="ro-RO"/>
        </w:rPr>
      </w:pPr>
      <w:r w:rsidRPr="0061654A">
        <w:rPr>
          <w:rFonts w:ascii="Verdana" w:hAnsi="Verdana"/>
          <w:sz w:val="18"/>
          <w:szCs w:val="18"/>
          <w:lang w:val="ro-RO"/>
        </w:rPr>
        <w:t>ma</w:t>
      </w:r>
      <w:r w:rsidR="00AF3701">
        <w:rPr>
          <w:rFonts w:ascii="Verdana" w:hAnsi="Verdana"/>
          <w:sz w:val="18"/>
          <w:szCs w:val="18"/>
          <w:lang w:val="ro-RO"/>
        </w:rPr>
        <w:t>și</w:t>
      </w:r>
      <w:r w:rsidRPr="0061654A">
        <w:rPr>
          <w:rFonts w:ascii="Verdana" w:hAnsi="Verdana"/>
          <w:sz w:val="18"/>
          <w:szCs w:val="18"/>
          <w:lang w:val="ro-RO"/>
        </w:rPr>
        <w:t>nă pentru cole</w:t>
      </w:r>
      <w:r w:rsidR="000A6B60" w:rsidRPr="0061654A">
        <w:rPr>
          <w:rFonts w:ascii="Verdana" w:hAnsi="Verdana"/>
          <w:sz w:val="18"/>
          <w:szCs w:val="18"/>
          <w:lang w:val="ro-RO"/>
        </w:rPr>
        <w:t>c</w:t>
      </w:r>
      <w:r w:rsidRPr="0061654A">
        <w:rPr>
          <w:rFonts w:ascii="Verdana" w:hAnsi="Verdana"/>
          <w:sz w:val="18"/>
          <w:szCs w:val="18"/>
          <w:lang w:val="ro-RO"/>
        </w:rPr>
        <w:t xml:space="preserve">tarea </w:t>
      </w:r>
      <w:r w:rsidR="00AF3701">
        <w:rPr>
          <w:rFonts w:ascii="Verdana" w:hAnsi="Verdana"/>
          <w:sz w:val="18"/>
          <w:szCs w:val="18"/>
          <w:lang w:val="ro-RO"/>
        </w:rPr>
        <w:t>Deșeurilor</w:t>
      </w:r>
      <w:r w:rsidRPr="0061654A">
        <w:rPr>
          <w:rFonts w:ascii="Verdana" w:hAnsi="Verdana"/>
          <w:sz w:val="18"/>
          <w:szCs w:val="18"/>
          <w:lang w:val="ro-RO"/>
        </w:rPr>
        <w:t xml:space="preserve"> periculoase.</w:t>
      </w:r>
    </w:p>
    <w:p w14:paraId="676220E0" w14:textId="0E48F77C" w:rsidR="00C86C61" w:rsidRPr="009301D8" w:rsidRDefault="00C86C61">
      <w:pPr>
        <w:numPr>
          <w:ilvl w:val="0"/>
          <w:numId w:val="24"/>
        </w:numPr>
        <w:spacing w:after="240" w:line="276" w:lineRule="auto"/>
        <w:jc w:val="both"/>
        <w:rPr>
          <w:rFonts w:ascii="Verdana" w:hAnsi="Verdana"/>
          <w:sz w:val="18"/>
          <w:szCs w:val="18"/>
          <w:lang w:val="ro-RO"/>
        </w:rPr>
      </w:pPr>
      <w:r w:rsidRPr="0061654A">
        <w:rPr>
          <w:rFonts w:ascii="Verdana" w:hAnsi="Verdana"/>
          <w:color w:val="000000"/>
          <w:sz w:val="18"/>
          <w:szCs w:val="18"/>
          <w:lang w:val="ro-RO"/>
        </w:rPr>
        <w:t>autospeciale dotate cu macara pentru ridicarea containerelor de tip clopot</w:t>
      </w:r>
    </w:p>
    <w:p w14:paraId="204B1608" w14:textId="3EFD5C55" w:rsidR="009301D8" w:rsidRPr="0061654A" w:rsidRDefault="009301D8">
      <w:pPr>
        <w:numPr>
          <w:ilvl w:val="0"/>
          <w:numId w:val="24"/>
        </w:numPr>
        <w:spacing w:after="240" w:line="276" w:lineRule="auto"/>
        <w:jc w:val="both"/>
        <w:rPr>
          <w:rFonts w:ascii="Verdana" w:hAnsi="Verdana"/>
          <w:sz w:val="18"/>
          <w:szCs w:val="18"/>
          <w:lang w:val="ro-RO"/>
        </w:rPr>
      </w:pPr>
      <w:r>
        <w:rPr>
          <w:rFonts w:ascii="Verdana" w:hAnsi="Verdana"/>
          <w:color w:val="000000"/>
          <w:sz w:val="18"/>
          <w:szCs w:val="18"/>
          <w:lang w:val="ro-RO"/>
        </w:rPr>
        <w:lastRenderedPageBreak/>
        <w:t>autospecială cu macara pentru ridicarea recipienților tip clopot și a containerelor subterane de 3 mc.</w:t>
      </w:r>
    </w:p>
    <w:p w14:paraId="7AC6F0A3" w14:textId="657C6B0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Celelalte categorii speciale de </w:t>
      </w:r>
      <w:r w:rsidR="00AF3701">
        <w:rPr>
          <w:rFonts w:ascii="Verdana" w:hAnsi="Verdana"/>
          <w:sz w:val="18"/>
          <w:szCs w:val="18"/>
          <w:lang w:val="ro-RO"/>
        </w:rPr>
        <w:t>Deșeuri</w:t>
      </w:r>
      <w:r w:rsidRPr="0061654A">
        <w:rPr>
          <w:rFonts w:ascii="Verdana" w:hAnsi="Verdana"/>
          <w:sz w:val="18"/>
          <w:szCs w:val="18"/>
          <w:lang w:val="ro-RO"/>
        </w:rPr>
        <w:t xml:space="preserve"> (periculoase </w:t>
      </w:r>
      <w:r w:rsidR="00AF3701">
        <w:rPr>
          <w:rFonts w:ascii="Verdana" w:hAnsi="Verdana"/>
          <w:sz w:val="18"/>
          <w:szCs w:val="18"/>
          <w:lang w:val="ro-RO"/>
        </w:rPr>
        <w:t>și</w:t>
      </w:r>
      <w:r w:rsidRPr="0061654A">
        <w:rPr>
          <w:rFonts w:ascii="Verdana" w:hAnsi="Verdana"/>
          <w:sz w:val="18"/>
          <w:szCs w:val="18"/>
          <w:lang w:val="ro-RO"/>
        </w:rPr>
        <w:t xml:space="preserve"> voluminoase) vor fi colectate </w:t>
      </w:r>
      <w:r w:rsidR="00AF3701">
        <w:rPr>
          <w:rFonts w:ascii="Verdana" w:hAnsi="Verdana"/>
          <w:sz w:val="18"/>
          <w:szCs w:val="18"/>
          <w:lang w:val="ro-RO"/>
        </w:rPr>
        <w:t>și</w:t>
      </w:r>
      <w:r w:rsidRPr="0061654A">
        <w:rPr>
          <w:rFonts w:ascii="Verdana" w:hAnsi="Verdana"/>
          <w:sz w:val="18"/>
          <w:szCs w:val="18"/>
          <w:lang w:val="ro-RO"/>
        </w:rPr>
        <w:t xml:space="preserve"> transportate la punctul de stocare temporară amenajat pe amplasamentul </w:t>
      </w:r>
      <w:r w:rsidR="00ED3EA5">
        <w:rPr>
          <w:rFonts w:ascii="Verdana" w:hAnsi="Verdana"/>
          <w:sz w:val="18"/>
          <w:szCs w:val="18"/>
          <w:lang w:val="ro-RO"/>
        </w:rPr>
        <w:t xml:space="preserve">CMID </w:t>
      </w:r>
      <w:r w:rsidRPr="0061654A">
        <w:rPr>
          <w:rFonts w:ascii="Verdana" w:hAnsi="Verdana"/>
          <w:sz w:val="18"/>
          <w:szCs w:val="18"/>
          <w:lang w:val="ro-RO"/>
        </w:rPr>
        <w:t>Lupac, operatorul acesteia fiind responsabil cu gestionarea lor.</w:t>
      </w:r>
    </w:p>
    <w:p w14:paraId="3D0A958D" w14:textId="7F8B18D2"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La nivel de oferta, Delegatul va furniza Autorită</w:t>
      </w:r>
      <w:r w:rsidR="001D5F4D">
        <w:rPr>
          <w:rFonts w:ascii="Verdana" w:hAnsi="Verdana"/>
          <w:sz w:val="18"/>
          <w:szCs w:val="18"/>
          <w:lang w:val="ro-RO"/>
        </w:rPr>
        <w:t>ț</w:t>
      </w:r>
      <w:r w:rsidRPr="0061654A">
        <w:rPr>
          <w:rFonts w:ascii="Verdana" w:hAnsi="Verdana"/>
          <w:sz w:val="18"/>
          <w:szCs w:val="18"/>
          <w:lang w:val="ro-RO"/>
        </w:rPr>
        <w:t xml:space="preserve">ii Contractante o listă detaliată cu vehiculele </w:t>
      </w:r>
      <w:r w:rsidR="00AF3701">
        <w:rPr>
          <w:rFonts w:ascii="Verdana" w:hAnsi="Verdana"/>
          <w:sz w:val="18"/>
          <w:szCs w:val="18"/>
          <w:lang w:val="ro-RO"/>
        </w:rPr>
        <w:t>și</w:t>
      </w:r>
      <w:r w:rsidRPr="0061654A">
        <w:rPr>
          <w:rFonts w:ascii="Verdana" w:hAnsi="Verdana"/>
          <w:sz w:val="18"/>
          <w:szCs w:val="18"/>
          <w:lang w:val="ro-RO"/>
        </w:rPr>
        <w:t xml:space="preserve"> echipamentele pe care inten</w:t>
      </w:r>
      <w:r w:rsidR="001D5F4D">
        <w:rPr>
          <w:rFonts w:ascii="Verdana" w:hAnsi="Verdana"/>
          <w:sz w:val="18"/>
          <w:szCs w:val="18"/>
          <w:lang w:val="ro-RO"/>
        </w:rPr>
        <w:t>ț</w:t>
      </w:r>
      <w:r w:rsidRPr="0061654A">
        <w:rPr>
          <w:rFonts w:ascii="Verdana" w:hAnsi="Verdana"/>
          <w:sz w:val="18"/>
          <w:szCs w:val="18"/>
          <w:lang w:val="ro-RO"/>
        </w:rPr>
        <w:t xml:space="preserve">ionează să le folosească pe timpul prestării serviciilor. </w:t>
      </w:r>
    </w:p>
    <w:p w14:paraId="5A181145" w14:textId="77777777" w:rsidR="000D79C4" w:rsidRPr="0061654A" w:rsidRDefault="00764E0D">
      <w:pPr>
        <w:spacing w:after="240" w:line="276" w:lineRule="auto"/>
        <w:jc w:val="both"/>
        <w:rPr>
          <w:rFonts w:ascii="Verdana" w:hAnsi="Verdana"/>
          <w:b/>
          <w:bCs/>
          <w:sz w:val="18"/>
          <w:szCs w:val="18"/>
          <w:lang w:val="ro-RO"/>
        </w:rPr>
      </w:pPr>
      <w:r w:rsidRPr="0061654A">
        <w:rPr>
          <w:rFonts w:ascii="Verdana" w:hAnsi="Verdana"/>
          <w:b/>
          <w:bCs/>
          <w:sz w:val="18"/>
          <w:szCs w:val="18"/>
          <w:lang w:val="ro-RO"/>
        </w:rPr>
        <w:t>Lista vehiculelor va include următoarele aspecte, pentru fiecare vehicul în parte:</w:t>
      </w:r>
    </w:p>
    <w:p w14:paraId="685B761B" w14:textId="77777777" w:rsidR="000D79C4" w:rsidRPr="0061654A" w:rsidRDefault="00764E0D">
      <w:pPr>
        <w:pStyle w:val="BodyText"/>
        <w:numPr>
          <w:ilvl w:val="0"/>
          <w:numId w:val="25"/>
        </w:numPr>
        <w:spacing w:after="240" w:line="288" w:lineRule="auto"/>
        <w:jc w:val="both"/>
        <w:rPr>
          <w:rFonts w:ascii="Verdana" w:hAnsi="Verdana"/>
          <w:sz w:val="18"/>
          <w:szCs w:val="18"/>
          <w:lang w:val="ro-RO"/>
        </w:rPr>
      </w:pPr>
      <w:r w:rsidRPr="0061654A">
        <w:rPr>
          <w:rFonts w:ascii="Verdana" w:hAnsi="Verdana"/>
          <w:sz w:val="18"/>
          <w:szCs w:val="18"/>
          <w:lang w:val="ro-RO"/>
        </w:rPr>
        <w:t>tipul de vehicul (încărcare frontala sau prin spate);</w:t>
      </w:r>
    </w:p>
    <w:p w14:paraId="17CED52F" w14:textId="2C33986B" w:rsidR="000D79C4" w:rsidRPr="0061654A" w:rsidRDefault="00764E0D">
      <w:pPr>
        <w:pStyle w:val="BodyText"/>
        <w:numPr>
          <w:ilvl w:val="0"/>
          <w:numId w:val="25"/>
        </w:numPr>
        <w:spacing w:after="240" w:line="288" w:lineRule="auto"/>
        <w:jc w:val="both"/>
        <w:rPr>
          <w:rFonts w:ascii="Verdana" w:hAnsi="Verdana"/>
          <w:sz w:val="18"/>
          <w:szCs w:val="18"/>
          <w:lang w:val="ro-RO"/>
        </w:rPr>
      </w:pPr>
      <w:r w:rsidRPr="0061654A">
        <w:rPr>
          <w:rFonts w:ascii="Verdana" w:hAnsi="Verdana"/>
          <w:sz w:val="18"/>
          <w:szCs w:val="18"/>
          <w:lang w:val="ro-RO"/>
        </w:rPr>
        <w:t xml:space="preserve">greutatea utilă totală </w:t>
      </w:r>
      <w:r w:rsidR="00AF3701">
        <w:rPr>
          <w:rFonts w:ascii="Verdana" w:hAnsi="Verdana"/>
          <w:sz w:val="18"/>
          <w:szCs w:val="18"/>
          <w:lang w:val="ro-RO"/>
        </w:rPr>
        <w:t>și</w:t>
      </w:r>
      <w:r w:rsidRPr="0061654A">
        <w:rPr>
          <w:rFonts w:ascii="Verdana" w:hAnsi="Verdana"/>
          <w:sz w:val="18"/>
          <w:szCs w:val="18"/>
          <w:lang w:val="ro-RO"/>
        </w:rPr>
        <w:t xml:space="preserve"> capacitatea de încărcare;</w:t>
      </w:r>
    </w:p>
    <w:p w14:paraId="74D52AB6" w14:textId="77777777" w:rsidR="000D79C4" w:rsidRPr="0061654A" w:rsidRDefault="00764E0D">
      <w:pPr>
        <w:pStyle w:val="BodyText"/>
        <w:numPr>
          <w:ilvl w:val="0"/>
          <w:numId w:val="25"/>
        </w:numPr>
        <w:spacing w:after="240" w:line="288" w:lineRule="auto"/>
        <w:jc w:val="both"/>
        <w:rPr>
          <w:rFonts w:ascii="Verdana" w:hAnsi="Verdana"/>
          <w:sz w:val="18"/>
          <w:szCs w:val="18"/>
          <w:lang w:val="ro-RO"/>
        </w:rPr>
      </w:pPr>
      <w:r w:rsidRPr="0061654A">
        <w:rPr>
          <w:rFonts w:ascii="Verdana" w:hAnsi="Verdana"/>
          <w:sz w:val="18"/>
          <w:szCs w:val="18"/>
          <w:lang w:val="ro-RO"/>
        </w:rPr>
        <w:t>capacitatea benei în metri cubi (acolo unde este cazul);</w:t>
      </w:r>
    </w:p>
    <w:p w14:paraId="30D482A0" w14:textId="77777777" w:rsidR="000D79C4" w:rsidRPr="0061654A" w:rsidRDefault="00764E0D">
      <w:pPr>
        <w:pStyle w:val="BodyText"/>
        <w:numPr>
          <w:ilvl w:val="0"/>
          <w:numId w:val="25"/>
        </w:numPr>
        <w:spacing w:after="240" w:line="288" w:lineRule="auto"/>
        <w:jc w:val="both"/>
        <w:rPr>
          <w:rFonts w:ascii="Verdana" w:hAnsi="Verdana"/>
          <w:sz w:val="18"/>
          <w:szCs w:val="18"/>
          <w:lang w:val="ro-RO"/>
        </w:rPr>
      </w:pPr>
      <w:r w:rsidRPr="0061654A">
        <w:rPr>
          <w:rFonts w:ascii="Verdana" w:hAnsi="Verdana"/>
          <w:sz w:val="18"/>
          <w:szCs w:val="18"/>
          <w:lang w:val="ro-RO"/>
        </w:rPr>
        <w:t>categoria de deșeu pentru care va fi utilizat.</w:t>
      </w:r>
    </w:p>
    <w:p w14:paraId="63A40D5D" w14:textId="444F7E42" w:rsidR="000D79C4" w:rsidRPr="0061654A" w:rsidRDefault="00764E0D">
      <w:pPr>
        <w:pStyle w:val="BodyText"/>
        <w:spacing w:after="240" w:line="288" w:lineRule="auto"/>
        <w:jc w:val="both"/>
        <w:rPr>
          <w:rFonts w:ascii="Verdana" w:hAnsi="Verdana"/>
          <w:sz w:val="18"/>
          <w:szCs w:val="18"/>
          <w:lang w:val="ro-RO"/>
        </w:rPr>
      </w:pPr>
      <w:r w:rsidRPr="0061654A">
        <w:rPr>
          <w:rFonts w:ascii="Verdana" w:hAnsi="Verdana"/>
          <w:sz w:val="18"/>
          <w:szCs w:val="18"/>
          <w:lang w:val="ro-RO"/>
        </w:rPr>
        <w:t>În plus, lista va men</w:t>
      </w:r>
      <w:r w:rsidR="001D5F4D">
        <w:rPr>
          <w:rFonts w:ascii="Verdana" w:hAnsi="Verdana"/>
          <w:sz w:val="18"/>
          <w:szCs w:val="18"/>
          <w:lang w:val="ro-RO"/>
        </w:rPr>
        <w:t>ț</w:t>
      </w:r>
      <w:r w:rsidRPr="0061654A">
        <w:rPr>
          <w:rFonts w:ascii="Verdana" w:hAnsi="Verdana"/>
          <w:sz w:val="18"/>
          <w:szCs w:val="18"/>
          <w:lang w:val="ro-RO"/>
        </w:rPr>
        <w:t>iona tipul de schemă de colectare pentru care se potrive</w:t>
      </w:r>
      <w:r w:rsidR="001D5F4D">
        <w:rPr>
          <w:rFonts w:ascii="Verdana" w:hAnsi="Verdana"/>
          <w:sz w:val="18"/>
          <w:szCs w:val="18"/>
          <w:lang w:val="ro-RO"/>
        </w:rPr>
        <w:t>ș</w:t>
      </w:r>
      <w:r w:rsidRPr="0061654A">
        <w:rPr>
          <w:rFonts w:ascii="Verdana" w:hAnsi="Verdana"/>
          <w:sz w:val="18"/>
          <w:szCs w:val="18"/>
          <w:lang w:val="ro-RO"/>
        </w:rPr>
        <w:t xml:space="preserve">te vehiculul. </w:t>
      </w:r>
    </w:p>
    <w:p w14:paraId="27A18F70" w14:textId="244EF8BC" w:rsidR="000D79C4" w:rsidRPr="0061654A" w:rsidRDefault="00AF3701">
      <w:pPr>
        <w:spacing w:after="240" w:line="276" w:lineRule="auto"/>
        <w:jc w:val="both"/>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le vor fi transportate doar în vehicule autorizate, potrivite scopului pentru care sunt utilizate </w:t>
      </w:r>
      <w:r>
        <w:rPr>
          <w:rFonts w:ascii="Verdana" w:hAnsi="Verdana"/>
          <w:sz w:val="18"/>
          <w:szCs w:val="18"/>
          <w:lang w:val="ro-RO"/>
        </w:rPr>
        <w:t>și</w:t>
      </w:r>
      <w:r w:rsidR="00764E0D" w:rsidRPr="0061654A">
        <w:rPr>
          <w:rFonts w:ascii="Verdana" w:hAnsi="Verdana"/>
          <w:sz w:val="18"/>
          <w:szCs w:val="18"/>
          <w:lang w:val="ro-RO"/>
        </w:rPr>
        <w:t xml:space="preserve"> cu </w:t>
      </w:r>
      <w:r>
        <w:rPr>
          <w:rFonts w:ascii="Verdana" w:hAnsi="Verdana"/>
          <w:sz w:val="18"/>
          <w:szCs w:val="18"/>
          <w:lang w:val="ro-RO"/>
        </w:rPr>
        <w:t>recipien</w:t>
      </w:r>
      <w:r w:rsidR="001D5F4D">
        <w:rPr>
          <w:rFonts w:ascii="Verdana" w:hAnsi="Verdana"/>
          <w:sz w:val="18"/>
          <w:szCs w:val="18"/>
          <w:lang w:val="ro-RO"/>
        </w:rPr>
        <w:t>ț</w:t>
      </w:r>
      <w:r>
        <w:rPr>
          <w:rFonts w:ascii="Verdana" w:hAnsi="Verdana"/>
          <w:sz w:val="18"/>
          <w:szCs w:val="18"/>
          <w:lang w:val="ro-RO"/>
        </w:rPr>
        <w:t>i</w:t>
      </w:r>
      <w:r w:rsidR="00764E0D" w:rsidRPr="0061654A">
        <w:rPr>
          <w:rFonts w:ascii="Verdana" w:hAnsi="Verdana"/>
          <w:sz w:val="18"/>
          <w:szCs w:val="18"/>
          <w:lang w:val="ro-RO"/>
        </w:rPr>
        <w:t xml:space="preserve">i de colectare a </w:t>
      </w:r>
      <w:r>
        <w:rPr>
          <w:rFonts w:ascii="Verdana" w:hAnsi="Verdana"/>
          <w:sz w:val="18"/>
          <w:szCs w:val="18"/>
          <w:lang w:val="ro-RO"/>
        </w:rPr>
        <w:t>Deșeurilor</w:t>
      </w:r>
      <w:r w:rsidR="00764E0D" w:rsidRPr="0061654A">
        <w:rPr>
          <w:rFonts w:ascii="Verdana" w:hAnsi="Verdana"/>
          <w:sz w:val="18"/>
          <w:szCs w:val="18"/>
          <w:lang w:val="ro-RO"/>
        </w:rPr>
        <w:t xml:space="preserve"> care se află în operare.</w:t>
      </w:r>
    </w:p>
    <w:p w14:paraId="7C088FAE" w14:textId="7DEB1977" w:rsidR="000D79C4" w:rsidRPr="0061654A" w:rsidRDefault="00764E0D">
      <w:pPr>
        <w:jc w:val="both"/>
        <w:rPr>
          <w:rFonts w:ascii="Verdana" w:hAnsi="Verdana"/>
          <w:sz w:val="18"/>
          <w:szCs w:val="18"/>
          <w:lang w:val="ro-RO"/>
        </w:rPr>
      </w:pPr>
      <w:r w:rsidRPr="0061654A">
        <w:rPr>
          <w:rFonts w:ascii="Verdana" w:hAnsi="Verdana"/>
          <w:sz w:val="18"/>
          <w:szCs w:val="18"/>
          <w:lang w:val="ro-RO"/>
        </w:rPr>
        <w:t>Delegatul poate folo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 doar vehicule </w:t>
      </w:r>
      <w:r w:rsidRPr="0061654A">
        <w:rPr>
          <w:rFonts w:ascii="Calibri" w:hAnsi="Calibri"/>
          <w:sz w:val="22"/>
          <w:szCs w:val="22"/>
          <w:lang w:val="ro-RO"/>
        </w:rPr>
        <w:t xml:space="preserve">cu  ITP la zi </w:t>
      </w:r>
      <w:r w:rsidR="00AF3701">
        <w:rPr>
          <w:rFonts w:ascii="Calibri" w:hAnsi="Calibri"/>
          <w:sz w:val="22"/>
          <w:szCs w:val="22"/>
          <w:lang w:val="ro-RO"/>
        </w:rPr>
        <w:t>și</w:t>
      </w:r>
      <w:r w:rsidRPr="0061654A">
        <w:rPr>
          <w:rFonts w:ascii="Calibri" w:hAnsi="Calibri"/>
          <w:sz w:val="22"/>
          <w:szCs w:val="22"/>
          <w:lang w:val="ro-RO"/>
        </w:rPr>
        <w:t xml:space="preserve"> autorizate să circule pe drumurile publice. </w:t>
      </w:r>
      <w:r w:rsidRPr="0061654A">
        <w:rPr>
          <w:rFonts w:ascii="Verdana" w:hAnsi="Verdana"/>
          <w:sz w:val="18"/>
          <w:szCs w:val="18"/>
          <w:lang w:val="ro-RO"/>
        </w:rPr>
        <w:t xml:space="preserve">Vehiculele trebuie să aibă un certificat CE de conformitate </w:t>
      </w:r>
      <w:r w:rsidR="00AF3701">
        <w:rPr>
          <w:rFonts w:ascii="Verdana" w:hAnsi="Verdana"/>
          <w:sz w:val="18"/>
          <w:szCs w:val="18"/>
          <w:lang w:val="ro-RO"/>
        </w:rPr>
        <w:t>și</w:t>
      </w:r>
      <w:r w:rsidRPr="0061654A">
        <w:rPr>
          <w:rFonts w:ascii="Verdana" w:hAnsi="Verdana"/>
          <w:sz w:val="18"/>
          <w:szCs w:val="18"/>
          <w:lang w:val="ro-RO"/>
        </w:rPr>
        <w:t xml:space="preserve"> sa fie echipate cu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steme de localizare </w:t>
      </w:r>
      <w:r w:rsidR="00AF3701">
        <w:rPr>
          <w:rFonts w:ascii="Verdana" w:hAnsi="Verdana"/>
          <w:sz w:val="18"/>
          <w:szCs w:val="18"/>
          <w:lang w:val="ro-RO"/>
        </w:rPr>
        <w:t>și</w:t>
      </w:r>
      <w:r w:rsidRPr="0061654A">
        <w:rPr>
          <w:rFonts w:ascii="Verdana" w:hAnsi="Verdana"/>
          <w:sz w:val="18"/>
          <w:szCs w:val="18"/>
          <w:lang w:val="ro-RO"/>
        </w:rPr>
        <w:t xml:space="preserve"> pozi</w:t>
      </w:r>
      <w:r w:rsidR="001D5F4D">
        <w:rPr>
          <w:rFonts w:ascii="Verdana" w:hAnsi="Verdana"/>
          <w:sz w:val="18"/>
          <w:szCs w:val="18"/>
          <w:lang w:val="ro-RO"/>
        </w:rPr>
        <w:t>ț</w:t>
      </w:r>
      <w:r w:rsidRPr="0061654A">
        <w:rPr>
          <w:rFonts w:ascii="Verdana" w:hAnsi="Verdana"/>
          <w:sz w:val="18"/>
          <w:szCs w:val="18"/>
          <w:lang w:val="ro-RO"/>
        </w:rPr>
        <w:t>ionare GPS.</w:t>
      </w:r>
    </w:p>
    <w:p w14:paraId="6F7CF7CD" w14:textId="1CCFAF1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Fiecare vehicul folo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t în derularea contractului trebuie să aibă marcaje obligatorii specifice companiei, în locuri vizibile. </w:t>
      </w:r>
    </w:p>
    <w:p w14:paraId="283B5B66" w14:textId="5570B2EA"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Este responsabilitatea Delegatului ca toate vehiculele folo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te pentru efectuarea contractului să fie dotate cu echipamente obligatorii, mecanisme de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guran</w:t>
      </w:r>
      <w:r w:rsidR="001D5F4D">
        <w:rPr>
          <w:rFonts w:ascii="Verdana" w:hAnsi="Verdana"/>
          <w:sz w:val="18"/>
          <w:szCs w:val="18"/>
          <w:lang w:val="ro-RO"/>
        </w:rPr>
        <w:t>ț</w:t>
      </w:r>
      <w:r w:rsidRPr="0061654A">
        <w:rPr>
          <w:rFonts w:ascii="Verdana" w:hAnsi="Verdana"/>
          <w:sz w:val="18"/>
          <w:szCs w:val="18"/>
          <w:lang w:val="ro-RO"/>
        </w:rPr>
        <w:t xml:space="preserve">ă, echipament de stingere a incendiilor etc. </w:t>
      </w:r>
      <w:r w:rsidR="00AF3701">
        <w:rPr>
          <w:rFonts w:ascii="Verdana" w:hAnsi="Verdana"/>
          <w:sz w:val="18"/>
          <w:szCs w:val="18"/>
          <w:lang w:val="ro-RO"/>
        </w:rPr>
        <w:t>și</w:t>
      </w:r>
      <w:r w:rsidRPr="0061654A">
        <w:rPr>
          <w:rFonts w:ascii="Verdana" w:hAnsi="Verdana"/>
          <w:sz w:val="18"/>
          <w:szCs w:val="18"/>
          <w:lang w:val="ro-RO"/>
        </w:rPr>
        <w:t xml:space="preserve"> ca bena, </w:t>
      </w:r>
      <w:r w:rsidR="001D5F4D">
        <w:rPr>
          <w:rFonts w:ascii="Verdana" w:hAnsi="Verdana"/>
          <w:sz w:val="18"/>
          <w:szCs w:val="18"/>
          <w:lang w:val="ro-RO"/>
        </w:rPr>
        <w:t>ș</w:t>
      </w:r>
      <w:r w:rsidRPr="0061654A">
        <w:rPr>
          <w:rFonts w:ascii="Verdana" w:hAnsi="Verdana"/>
          <w:sz w:val="18"/>
          <w:szCs w:val="18"/>
          <w:lang w:val="ro-RO"/>
        </w:rPr>
        <w:t>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ul, mecanismul de ridicare </w:t>
      </w:r>
      <w:r w:rsidR="00AF3701">
        <w:rPr>
          <w:rFonts w:ascii="Verdana" w:hAnsi="Verdana"/>
          <w:sz w:val="18"/>
          <w:szCs w:val="18"/>
          <w:lang w:val="ro-RO"/>
        </w:rPr>
        <w:t>și</w:t>
      </w:r>
      <w:r w:rsidRPr="0061654A">
        <w:rPr>
          <w:rFonts w:ascii="Verdana" w:hAnsi="Verdana"/>
          <w:sz w:val="18"/>
          <w:szCs w:val="18"/>
          <w:lang w:val="ro-RO"/>
        </w:rPr>
        <w:t xml:space="preserve"> alte func</w:t>
      </w:r>
      <w:r w:rsidR="001D5F4D">
        <w:rPr>
          <w:rFonts w:ascii="Verdana" w:hAnsi="Verdana"/>
          <w:sz w:val="18"/>
          <w:szCs w:val="18"/>
          <w:lang w:val="ro-RO"/>
        </w:rPr>
        <w:t>ț</w:t>
      </w:r>
      <w:r w:rsidRPr="0061654A">
        <w:rPr>
          <w:rFonts w:ascii="Verdana" w:hAnsi="Verdana"/>
          <w:sz w:val="18"/>
          <w:szCs w:val="18"/>
          <w:lang w:val="ro-RO"/>
        </w:rPr>
        <w:t>ii să fie folo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te conform scopului lor.</w:t>
      </w:r>
    </w:p>
    <w:p w14:paraId="082E2F80" w14:textId="31987F1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Pentru colectarea </w:t>
      </w:r>
      <w:r w:rsidR="00AF3701">
        <w:rPr>
          <w:rFonts w:ascii="Verdana" w:hAnsi="Verdana"/>
          <w:sz w:val="18"/>
          <w:szCs w:val="18"/>
          <w:lang w:val="ro-RO"/>
        </w:rPr>
        <w:t>și</w:t>
      </w:r>
      <w:r w:rsidRPr="0061654A">
        <w:rPr>
          <w:rFonts w:ascii="Verdana" w:hAnsi="Verdana"/>
          <w:sz w:val="18"/>
          <w:szCs w:val="18"/>
          <w:lang w:val="ro-RO"/>
        </w:rPr>
        <w:t xml:space="preserve"> transportul </w:t>
      </w:r>
      <w:r w:rsidR="00AF3701">
        <w:rPr>
          <w:rFonts w:ascii="Verdana" w:hAnsi="Verdana"/>
          <w:sz w:val="18"/>
          <w:szCs w:val="18"/>
          <w:lang w:val="ro-RO"/>
        </w:rPr>
        <w:t>Deșeurilor</w:t>
      </w:r>
      <w:r w:rsidRPr="0061654A">
        <w:rPr>
          <w:rFonts w:ascii="Verdana" w:hAnsi="Verdana"/>
          <w:sz w:val="18"/>
          <w:szCs w:val="18"/>
          <w:lang w:val="ro-RO"/>
        </w:rPr>
        <w:t xml:space="preserve"> reziduale, Delegatul va putea utiliza numai vehicule închise, cu compactare, cu dispozitiv ata</w:t>
      </w:r>
      <w:r w:rsidR="001D5F4D">
        <w:rPr>
          <w:rFonts w:ascii="Verdana" w:hAnsi="Verdana"/>
          <w:sz w:val="18"/>
          <w:szCs w:val="18"/>
          <w:lang w:val="ro-RO"/>
        </w:rPr>
        <w:t>ș</w:t>
      </w:r>
      <w:r w:rsidRPr="0061654A">
        <w:rPr>
          <w:rFonts w:ascii="Verdana" w:hAnsi="Verdana"/>
          <w:sz w:val="18"/>
          <w:szCs w:val="18"/>
          <w:lang w:val="ro-RO"/>
        </w:rPr>
        <w:t xml:space="preserve">at automat de ridicare pentru euro-pubele </w:t>
      </w:r>
      <w:r w:rsidR="00AF3701">
        <w:rPr>
          <w:rFonts w:ascii="Verdana" w:hAnsi="Verdana"/>
          <w:sz w:val="18"/>
          <w:szCs w:val="18"/>
          <w:lang w:val="ro-RO"/>
        </w:rPr>
        <w:t>și</w:t>
      </w:r>
      <w:r w:rsidRPr="0061654A">
        <w:rPr>
          <w:rFonts w:ascii="Verdana" w:hAnsi="Verdana"/>
          <w:sz w:val="18"/>
          <w:szCs w:val="18"/>
          <w:lang w:val="ro-RO"/>
        </w:rPr>
        <w:t xml:space="preserve"> mecanism automat de expulzare pentru colectarea </w:t>
      </w:r>
      <w:r w:rsidR="00AF3701">
        <w:rPr>
          <w:rFonts w:ascii="Verdana" w:hAnsi="Verdana"/>
          <w:sz w:val="18"/>
          <w:szCs w:val="18"/>
          <w:lang w:val="ro-RO"/>
        </w:rPr>
        <w:t>Deșeurilor</w:t>
      </w:r>
      <w:r w:rsidRPr="0061654A">
        <w:rPr>
          <w:rFonts w:ascii="Verdana" w:hAnsi="Verdana"/>
          <w:sz w:val="18"/>
          <w:szCs w:val="18"/>
          <w:lang w:val="ro-RO"/>
        </w:rPr>
        <w:t xml:space="preserve"> reziduale.</w:t>
      </w:r>
    </w:p>
    <w:p w14:paraId="6EE0F400" w14:textId="68E28DE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Vehiculele de compactare trebuie să respecte standardele EN 1501-1:1998/A1:2004 </w:t>
      </w:r>
      <w:r w:rsidRPr="0061654A">
        <w:rPr>
          <w:rFonts w:ascii="Verdana" w:hAnsi="Verdana"/>
          <w:i/>
          <w:iCs/>
          <w:sz w:val="18"/>
          <w:szCs w:val="18"/>
          <w:lang w:val="ro-RO"/>
        </w:rPr>
        <w:t xml:space="preserve">Bene pentru </w:t>
      </w:r>
      <w:r w:rsidR="00AF3701">
        <w:rPr>
          <w:rFonts w:ascii="Verdana" w:hAnsi="Verdana"/>
          <w:i/>
          <w:iCs/>
          <w:sz w:val="18"/>
          <w:szCs w:val="18"/>
          <w:lang w:val="ro-RO"/>
        </w:rPr>
        <w:t>Deșeuri</w:t>
      </w:r>
      <w:r w:rsidRPr="0061654A">
        <w:rPr>
          <w:rFonts w:ascii="Verdana" w:hAnsi="Verdana"/>
          <w:i/>
          <w:iCs/>
          <w:sz w:val="18"/>
          <w:szCs w:val="18"/>
          <w:lang w:val="ro-RO"/>
        </w:rPr>
        <w:t xml:space="preserve"> menajere </w:t>
      </w:r>
      <w:r w:rsidR="00AF3701">
        <w:rPr>
          <w:rFonts w:ascii="Verdana" w:hAnsi="Verdana"/>
          <w:i/>
          <w:iCs/>
          <w:sz w:val="18"/>
          <w:szCs w:val="18"/>
          <w:lang w:val="ro-RO"/>
        </w:rPr>
        <w:t>și</w:t>
      </w:r>
      <w:r w:rsidRPr="0061654A">
        <w:rPr>
          <w:rFonts w:ascii="Verdana" w:hAnsi="Verdana"/>
          <w:i/>
          <w:iCs/>
          <w:sz w:val="18"/>
          <w:szCs w:val="18"/>
          <w:lang w:val="ro-RO"/>
        </w:rPr>
        <w:t xml:space="preserve"> dispo</w:t>
      </w:r>
      <w:r w:rsidR="001D5F4D">
        <w:rPr>
          <w:rFonts w:ascii="Verdana" w:hAnsi="Verdana"/>
          <w:i/>
          <w:iCs/>
          <w:sz w:val="18"/>
          <w:szCs w:val="18"/>
          <w:lang w:val="ro-RO"/>
        </w:rPr>
        <w:t>z</w:t>
      </w:r>
      <w:r w:rsidR="00AF3701">
        <w:rPr>
          <w:rFonts w:ascii="Verdana" w:hAnsi="Verdana"/>
          <w:i/>
          <w:iCs/>
          <w:sz w:val="18"/>
          <w:szCs w:val="18"/>
          <w:lang w:val="ro-RO"/>
        </w:rPr>
        <w:t>i</w:t>
      </w:r>
      <w:r w:rsidRPr="0061654A">
        <w:rPr>
          <w:rFonts w:ascii="Verdana" w:hAnsi="Verdana"/>
          <w:i/>
          <w:iCs/>
          <w:sz w:val="18"/>
          <w:szCs w:val="18"/>
          <w:lang w:val="ro-RO"/>
        </w:rPr>
        <w:t>tive asociate de ridicare a containerelor – Condi</w:t>
      </w:r>
      <w:r w:rsidR="001D5F4D">
        <w:rPr>
          <w:rFonts w:ascii="Verdana" w:hAnsi="Verdana"/>
          <w:i/>
          <w:iCs/>
          <w:sz w:val="18"/>
          <w:szCs w:val="18"/>
          <w:lang w:val="ro-RO"/>
        </w:rPr>
        <w:t>ț</w:t>
      </w:r>
      <w:r w:rsidRPr="0061654A">
        <w:rPr>
          <w:rFonts w:ascii="Verdana" w:hAnsi="Verdana"/>
          <w:i/>
          <w:iCs/>
          <w:sz w:val="18"/>
          <w:szCs w:val="18"/>
          <w:lang w:val="ro-RO"/>
        </w:rPr>
        <w:t xml:space="preserve">ii generale </w:t>
      </w:r>
      <w:r w:rsidR="00AF3701">
        <w:rPr>
          <w:rFonts w:ascii="Verdana" w:hAnsi="Verdana"/>
          <w:i/>
          <w:iCs/>
          <w:sz w:val="18"/>
          <w:szCs w:val="18"/>
          <w:lang w:val="ro-RO"/>
        </w:rPr>
        <w:t>și</w:t>
      </w:r>
      <w:r w:rsidRPr="0061654A">
        <w:rPr>
          <w:rFonts w:ascii="Verdana" w:hAnsi="Verdana"/>
          <w:i/>
          <w:iCs/>
          <w:sz w:val="18"/>
          <w:szCs w:val="18"/>
          <w:lang w:val="ro-RO"/>
        </w:rPr>
        <w:t xml:space="preserve"> condi</w:t>
      </w:r>
      <w:r w:rsidR="001D5F4D">
        <w:rPr>
          <w:rFonts w:ascii="Verdana" w:hAnsi="Verdana"/>
          <w:i/>
          <w:iCs/>
          <w:sz w:val="18"/>
          <w:szCs w:val="18"/>
          <w:lang w:val="ro-RO"/>
        </w:rPr>
        <w:t>ț</w:t>
      </w:r>
      <w:r w:rsidRPr="0061654A">
        <w:rPr>
          <w:rFonts w:ascii="Verdana" w:hAnsi="Verdana"/>
          <w:i/>
          <w:iCs/>
          <w:sz w:val="18"/>
          <w:szCs w:val="18"/>
          <w:lang w:val="ro-RO"/>
        </w:rPr>
        <w:t>ii de securitate – Partea I: Bene cu încărcare prin partea din spate</w:t>
      </w:r>
      <w:r w:rsidRPr="0061654A">
        <w:rPr>
          <w:rFonts w:ascii="Verdana" w:hAnsi="Verdana"/>
          <w:sz w:val="18"/>
          <w:szCs w:val="18"/>
          <w:lang w:val="ro-RO"/>
        </w:rPr>
        <w:t>.</w:t>
      </w:r>
    </w:p>
    <w:p w14:paraId="46FD8E2C" w14:textId="74F40824"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Pentru colectarea </w:t>
      </w:r>
      <w:r w:rsidR="00AF3701">
        <w:rPr>
          <w:rFonts w:ascii="Verdana" w:hAnsi="Verdana"/>
          <w:sz w:val="18"/>
          <w:szCs w:val="18"/>
          <w:lang w:val="ro-RO"/>
        </w:rPr>
        <w:t>Deșeurilor</w:t>
      </w:r>
      <w:r w:rsidRPr="0061654A">
        <w:rPr>
          <w:rFonts w:ascii="Verdana" w:hAnsi="Verdana"/>
          <w:sz w:val="18"/>
          <w:szCs w:val="18"/>
          <w:lang w:val="ro-RO"/>
        </w:rPr>
        <w:t xml:space="preserve"> recic</w:t>
      </w:r>
      <w:r w:rsidR="001D5F4D">
        <w:rPr>
          <w:rFonts w:ascii="Verdana" w:hAnsi="Verdana"/>
          <w:sz w:val="18"/>
          <w:szCs w:val="18"/>
          <w:lang w:val="ro-RO"/>
        </w:rPr>
        <w:t>l</w:t>
      </w:r>
      <w:r w:rsidRPr="0061654A">
        <w:rPr>
          <w:rFonts w:ascii="Verdana" w:hAnsi="Verdana"/>
          <w:sz w:val="18"/>
          <w:szCs w:val="18"/>
          <w:lang w:val="ro-RO"/>
        </w:rPr>
        <w:t>abile pot fi folo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te numai vehicule adaptate acestui scop, la fel </w:t>
      </w:r>
      <w:r w:rsidR="00AF3701">
        <w:rPr>
          <w:rFonts w:ascii="Verdana" w:hAnsi="Verdana"/>
          <w:sz w:val="18"/>
          <w:szCs w:val="18"/>
          <w:lang w:val="ro-RO"/>
        </w:rPr>
        <w:t>și</w:t>
      </w:r>
      <w:r w:rsidRPr="0061654A">
        <w:rPr>
          <w:rFonts w:ascii="Verdana" w:hAnsi="Verdana"/>
          <w:sz w:val="18"/>
          <w:szCs w:val="18"/>
          <w:lang w:val="ro-RO"/>
        </w:rPr>
        <w:t xml:space="preserve"> în cazul fluxurilor speciale.</w:t>
      </w:r>
    </w:p>
    <w:p w14:paraId="084416AA" w14:textId="77777777" w:rsidR="000D79C4" w:rsidRPr="0061654A" w:rsidRDefault="00764E0D">
      <w:pPr>
        <w:pStyle w:val="BodyText"/>
        <w:spacing w:after="240" w:line="288" w:lineRule="auto"/>
        <w:jc w:val="both"/>
        <w:rPr>
          <w:rFonts w:ascii="Verdana" w:hAnsi="Verdana"/>
          <w:sz w:val="18"/>
          <w:szCs w:val="18"/>
          <w:lang w:val="ro-RO"/>
        </w:rPr>
      </w:pPr>
      <w:r w:rsidRPr="0061654A">
        <w:rPr>
          <w:rFonts w:ascii="Verdana" w:hAnsi="Verdana"/>
          <w:sz w:val="18"/>
          <w:szCs w:val="18"/>
          <w:lang w:val="ro-RO"/>
        </w:rPr>
        <w:t>Lista containerelor va cuprinde:</w:t>
      </w:r>
    </w:p>
    <w:p w14:paraId="372621B8" w14:textId="312568C7" w:rsidR="000D79C4" w:rsidRPr="0061654A" w:rsidRDefault="00764E0D">
      <w:pPr>
        <w:pStyle w:val="BodyText"/>
        <w:numPr>
          <w:ilvl w:val="0"/>
          <w:numId w:val="26"/>
        </w:numPr>
        <w:spacing w:after="240" w:line="288" w:lineRule="auto"/>
        <w:jc w:val="both"/>
        <w:rPr>
          <w:rFonts w:ascii="Verdana" w:hAnsi="Verdana"/>
          <w:sz w:val="18"/>
          <w:szCs w:val="18"/>
          <w:lang w:val="ro-RO"/>
        </w:rPr>
      </w:pPr>
      <w:r w:rsidRPr="0061654A">
        <w:rPr>
          <w:rFonts w:ascii="Verdana" w:hAnsi="Verdana"/>
          <w:sz w:val="18"/>
          <w:szCs w:val="18"/>
          <w:lang w:val="ro-RO"/>
        </w:rPr>
        <w:t xml:space="preserve">tipul </w:t>
      </w:r>
      <w:r w:rsidR="00AF3701">
        <w:rPr>
          <w:rFonts w:ascii="Verdana" w:hAnsi="Verdana"/>
          <w:sz w:val="18"/>
          <w:szCs w:val="18"/>
          <w:lang w:val="ro-RO"/>
        </w:rPr>
        <w:t>și</w:t>
      </w:r>
      <w:r w:rsidRPr="0061654A">
        <w:rPr>
          <w:rFonts w:ascii="Verdana" w:hAnsi="Verdana"/>
          <w:sz w:val="18"/>
          <w:szCs w:val="18"/>
          <w:lang w:val="ro-RO"/>
        </w:rPr>
        <w:t xml:space="preserve"> capacitatea containerului exprimată în m</w:t>
      </w:r>
      <w:r w:rsidRPr="0061654A">
        <w:rPr>
          <w:rFonts w:ascii="Verdana" w:hAnsi="Verdana"/>
          <w:sz w:val="18"/>
          <w:szCs w:val="18"/>
          <w:vertAlign w:val="superscript"/>
          <w:lang w:val="ro-RO"/>
        </w:rPr>
        <w:t>3</w:t>
      </w:r>
      <w:r w:rsidRPr="0061654A">
        <w:rPr>
          <w:rFonts w:ascii="Verdana" w:hAnsi="Verdana"/>
          <w:sz w:val="18"/>
          <w:szCs w:val="18"/>
          <w:lang w:val="ro-RO"/>
        </w:rPr>
        <w:t>;</w:t>
      </w:r>
    </w:p>
    <w:p w14:paraId="4CE85EE5" w14:textId="77777777" w:rsidR="000D79C4" w:rsidRPr="0061654A" w:rsidRDefault="00764E0D">
      <w:pPr>
        <w:pStyle w:val="BodyText"/>
        <w:numPr>
          <w:ilvl w:val="0"/>
          <w:numId w:val="26"/>
        </w:numPr>
        <w:spacing w:after="240" w:line="288" w:lineRule="auto"/>
        <w:jc w:val="both"/>
        <w:rPr>
          <w:rFonts w:ascii="Verdana" w:hAnsi="Verdana"/>
          <w:sz w:val="18"/>
          <w:szCs w:val="18"/>
          <w:lang w:val="ro-RO"/>
        </w:rPr>
      </w:pPr>
      <w:r w:rsidRPr="0061654A">
        <w:rPr>
          <w:rFonts w:ascii="Verdana" w:hAnsi="Verdana"/>
          <w:sz w:val="18"/>
          <w:szCs w:val="18"/>
          <w:lang w:val="ro-RO"/>
        </w:rPr>
        <w:t>categoria de deșeu pentru care va fi utilizat.</w:t>
      </w:r>
    </w:p>
    <w:p w14:paraId="098D42DF" w14:textId="496E1DAD" w:rsidR="000D79C4" w:rsidRPr="0061654A" w:rsidRDefault="00AF3701">
      <w:pPr>
        <w:pStyle w:val="BodyText"/>
        <w:spacing w:after="240" w:line="288" w:lineRule="auto"/>
        <w:jc w:val="both"/>
        <w:rPr>
          <w:rFonts w:ascii="Verdana" w:hAnsi="Verdana"/>
          <w:sz w:val="18"/>
          <w:szCs w:val="18"/>
          <w:lang w:val="ro-RO"/>
        </w:rPr>
      </w:pPr>
      <w:r>
        <w:rPr>
          <w:rFonts w:ascii="Verdana" w:hAnsi="Verdana"/>
          <w:sz w:val="18"/>
          <w:szCs w:val="18"/>
          <w:lang w:val="ro-RO"/>
        </w:rPr>
        <w:t>Recipienți</w:t>
      </w:r>
      <w:r w:rsidR="00764E0D" w:rsidRPr="0061654A">
        <w:rPr>
          <w:rFonts w:ascii="Verdana" w:hAnsi="Verdana"/>
          <w:sz w:val="18"/>
          <w:szCs w:val="18"/>
          <w:lang w:val="ro-RO"/>
        </w:rPr>
        <w:t>i suplimentari furnizați trebuie sa fie noi, iar de</w:t>
      </w:r>
      <w:r w:rsidR="001D5F4D">
        <w:rPr>
          <w:rFonts w:ascii="Verdana" w:hAnsi="Verdana"/>
          <w:sz w:val="18"/>
          <w:szCs w:val="18"/>
          <w:lang w:val="ro-RO"/>
        </w:rPr>
        <w:t>signul</w:t>
      </w:r>
      <w:r w:rsidR="00764E0D" w:rsidRPr="0061654A">
        <w:rPr>
          <w:rFonts w:ascii="Verdana" w:hAnsi="Verdana"/>
          <w:sz w:val="18"/>
          <w:szCs w:val="18"/>
          <w:lang w:val="ro-RO"/>
        </w:rPr>
        <w:t xml:space="preserve">, calitatea, capacitatea </w:t>
      </w:r>
      <w:r>
        <w:rPr>
          <w:rFonts w:ascii="Verdana" w:hAnsi="Verdana"/>
          <w:sz w:val="18"/>
          <w:szCs w:val="18"/>
          <w:lang w:val="ro-RO"/>
        </w:rPr>
        <w:t>și</w:t>
      </w:r>
      <w:r w:rsidR="00764E0D" w:rsidRPr="0061654A">
        <w:rPr>
          <w:rFonts w:ascii="Verdana" w:hAnsi="Verdana"/>
          <w:sz w:val="18"/>
          <w:szCs w:val="18"/>
          <w:lang w:val="ro-RO"/>
        </w:rPr>
        <w:t xml:space="preserve"> alte specifica</w:t>
      </w:r>
      <w:r w:rsidR="001D5F4D">
        <w:rPr>
          <w:rFonts w:ascii="Verdana" w:hAnsi="Verdana"/>
          <w:sz w:val="18"/>
          <w:szCs w:val="18"/>
          <w:lang w:val="ro-RO"/>
        </w:rPr>
        <w:t>ț</w:t>
      </w:r>
      <w:r w:rsidR="00764E0D" w:rsidRPr="0061654A">
        <w:rPr>
          <w:rFonts w:ascii="Verdana" w:hAnsi="Verdana"/>
          <w:sz w:val="18"/>
          <w:szCs w:val="18"/>
          <w:lang w:val="ro-RO"/>
        </w:rPr>
        <w:t>ii trebuie să respecte specifica</w:t>
      </w:r>
      <w:r w:rsidR="001D5F4D">
        <w:rPr>
          <w:rFonts w:ascii="Verdana" w:hAnsi="Verdana"/>
          <w:sz w:val="18"/>
          <w:szCs w:val="18"/>
          <w:lang w:val="ro-RO"/>
        </w:rPr>
        <w:t>ț</w:t>
      </w:r>
      <w:r w:rsidR="00764E0D" w:rsidRPr="0061654A">
        <w:rPr>
          <w:rFonts w:ascii="Verdana" w:hAnsi="Verdana"/>
          <w:sz w:val="18"/>
          <w:szCs w:val="18"/>
          <w:lang w:val="ro-RO"/>
        </w:rPr>
        <w:t xml:space="preserve">iile </w:t>
      </w:r>
      <w:r>
        <w:rPr>
          <w:rFonts w:ascii="Verdana" w:hAnsi="Verdana"/>
          <w:sz w:val="18"/>
          <w:szCs w:val="18"/>
          <w:lang w:val="ro-RO"/>
        </w:rPr>
        <w:t>și</w:t>
      </w:r>
      <w:r w:rsidR="00764E0D" w:rsidRPr="0061654A">
        <w:rPr>
          <w:rFonts w:ascii="Verdana" w:hAnsi="Verdana"/>
          <w:sz w:val="18"/>
          <w:szCs w:val="18"/>
          <w:lang w:val="ro-RO"/>
        </w:rPr>
        <w:t xml:space="preserve"> cerin</w:t>
      </w:r>
      <w:r w:rsidR="001D5F4D">
        <w:rPr>
          <w:rFonts w:ascii="Verdana" w:hAnsi="Verdana"/>
          <w:sz w:val="18"/>
          <w:szCs w:val="18"/>
          <w:lang w:val="ro-RO"/>
        </w:rPr>
        <w:t>ț</w:t>
      </w:r>
      <w:r w:rsidR="00764E0D" w:rsidRPr="0061654A">
        <w:rPr>
          <w:rFonts w:ascii="Verdana" w:hAnsi="Verdana"/>
          <w:sz w:val="18"/>
          <w:szCs w:val="18"/>
          <w:lang w:val="ro-RO"/>
        </w:rPr>
        <w:t>ele relevante ale Standardului European Seria 840.</w:t>
      </w:r>
    </w:p>
    <w:p w14:paraId="0B4B2A06" w14:textId="77777777" w:rsidR="000D79C4" w:rsidRPr="0061654A" w:rsidRDefault="000D79C4">
      <w:pPr>
        <w:spacing w:line="288" w:lineRule="auto"/>
        <w:rPr>
          <w:rFonts w:ascii="Verdana" w:hAnsi="Verdana"/>
          <w:color w:val="000000"/>
          <w:sz w:val="18"/>
          <w:szCs w:val="18"/>
          <w:lang w:val="ro-RO"/>
        </w:rPr>
        <w:sectPr w:rsidR="000D79C4" w:rsidRPr="0061654A">
          <w:pgSz w:w="11909" w:h="16834"/>
          <w:pgMar w:top="993" w:right="1440" w:bottom="1440" w:left="1440" w:header="720" w:footer="720" w:gutter="0"/>
          <w:cols w:space="708"/>
        </w:sectPr>
      </w:pPr>
    </w:p>
    <w:p w14:paraId="5D97E6D1" w14:textId="77777777" w:rsidR="000D79C4" w:rsidRPr="0061654A" w:rsidRDefault="00764E0D">
      <w:pPr>
        <w:pStyle w:val="Heading1"/>
        <w:spacing w:before="0" w:after="240" w:line="276" w:lineRule="auto"/>
        <w:rPr>
          <w:rFonts w:ascii="Verdana" w:hAnsi="Verdana"/>
          <w:lang w:val="ro-RO"/>
        </w:rPr>
      </w:pPr>
      <w:bookmarkStart w:id="166" w:name="_Toc68861045"/>
      <w:r w:rsidRPr="0061654A">
        <w:rPr>
          <w:rFonts w:ascii="Verdana" w:hAnsi="Verdana"/>
          <w:lang w:val="ro-RO"/>
        </w:rPr>
        <w:lastRenderedPageBreak/>
        <w:t>reguli generale</w:t>
      </w:r>
      <w:bookmarkEnd w:id="166"/>
    </w:p>
    <w:p w14:paraId="277EDA6F" w14:textId="77777777" w:rsidR="000D79C4" w:rsidRPr="0061654A" w:rsidRDefault="000D79C4">
      <w:pPr>
        <w:pStyle w:val="Heading2"/>
        <w:numPr>
          <w:ilvl w:val="0"/>
          <w:numId w:val="0"/>
        </w:numPr>
        <w:tabs>
          <w:tab w:val="num" w:pos="720"/>
          <w:tab w:val="num" w:pos="1314"/>
        </w:tabs>
        <w:spacing w:before="0" w:after="240" w:line="276" w:lineRule="auto"/>
        <w:rPr>
          <w:rFonts w:ascii="Verdana" w:hAnsi="Verdana"/>
          <w:lang w:val="ro-RO"/>
        </w:rPr>
      </w:pPr>
    </w:p>
    <w:p w14:paraId="488EAD7D" w14:textId="40D575AD" w:rsidR="000D79C4" w:rsidRPr="0061654A" w:rsidRDefault="00764E0D">
      <w:pPr>
        <w:pStyle w:val="Heading2"/>
        <w:numPr>
          <w:ilvl w:val="0"/>
          <w:numId w:val="0"/>
        </w:numPr>
        <w:tabs>
          <w:tab w:val="num" w:pos="720"/>
          <w:tab w:val="num" w:pos="1314"/>
        </w:tabs>
        <w:spacing w:before="0" w:after="240" w:line="276" w:lineRule="auto"/>
        <w:rPr>
          <w:rFonts w:ascii="Verdana" w:hAnsi="Verdana"/>
          <w:lang w:val="ro-RO"/>
        </w:rPr>
      </w:pPr>
      <w:bookmarkStart w:id="167" w:name="_Toc68861046"/>
      <w:r w:rsidRPr="0061654A">
        <w:rPr>
          <w:rFonts w:ascii="Verdana" w:hAnsi="Verdana"/>
          <w:lang w:val="ro-RO"/>
        </w:rPr>
        <w:t>4.1</w:t>
      </w:r>
      <w:r w:rsidRPr="0061654A">
        <w:rPr>
          <w:rFonts w:ascii="Verdana" w:hAnsi="Verdana"/>
          <w:lang w:val="ro-RO"/>
        </w:rPr>
        <w:tab/>
        <w:t>Le</w:t>
      </w:r>
      <w:r w:rsidR="000A6B60" w:rsidRPr="0061654A">
        <w:rPr>
          <w:rFonts w:ascii="Verdana" w:hAnsi="Verdana"/>
          <w:lang w:val="ro-RO"/>
        </w:rPr>
        <w:t>g</w:t>
      </w:r>
      <w:r w:rsidRPr="0061654A">
        <w:rPr>
          <w:rFonts w:ascii="Verdana" w:hAnsi="Verdana"/>
          <w:lang w:val="ro-RO"/>
        </w:rPr>
        <w:t>isla</w:t>
      </w:r>
      <w:r w:rsidR="000A6B60" w:rsidRPr="0061654A">
        <w:rPr>
          <w:rFonts w:ascii="Verdana" w:hAnsi="Verdana"/>
          <w:lang w:val="ro-RO"/>
        </w:rPr>
        <w:t>ț</w:t>
      </w:r>
      <w:r w:rsidRPr="0061654A">
        <w:rPr>
          <w:rFonts w:ascii="Verdana" w:hAnsi="Verdana"/>
          <w:lang w:val="ro-RO"/>
        </w:rPr>
        <w:t>ie aplicabilă</w:t>
      </w:r>
      <w:bookmarkEnd w:id="167"/>
      <w:r w:rsidR="00255B15">
        <w:rPr>
          <w:rFonts w:ascii="Verdana" w:hAnsi="Verdana"/>
          <w:lang w:val="ro-RO"/>
        </w:rPr>
        <w:t xml:space="preserve">  </w:t>
      </w:r>
    </w:p>
    <w:p w14:paraId="24A27418" w14:textId="52AC1634"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Serviciile furnizate de Ofertant vor fi in deplin acord cu toate legile generale </w:t>
      </w:r>
      <w:r w:rsidR="00AF3701">
        <w:rPr>
          <w:rFonts w:ascii="Verdana" w:hAnsi="Verdana"/>
          <w:sz w:val="18"/>
          <w:szCs w:val="18"/>
          <w:lang w:val="ro-RO"/>
        </w:rPr>
        <w:t>și</w:t>
      </w:r>
      <w:r w:rsidRPr="0061654A">
        <w:rPr>
          <w:rFonts w:ascii="Verdana" w:hAnsi="Verdana"/>
          <w:sz w:val="18"/>
          <w:szCs w:val="18"/>
          <w:lang w:val="ro-RO"/>
        </w:rPr>
        <w:t xml:space="preserve"> specifice rom</w:t>
      </w:r>
      <w:r w:rsidR="001D5F4D">
        <w:rPr>
          <w:rFonts w:ascii="Verdana" w:hAnsi="Verdana"/>
          <w:sz w:val="18"/>
          <w:szCs w:val="18"/>
          <w:lang w:val="ro-RO"/>
        </w:rPr>
        <w:t>â</w:t>
      </w:r>
      <w:r w:rsidRPr="0061654A">
        <w:rPr>
          <w:rFonts w:ascii="Verdana" w:hAnsi="Verdana"/>
          <w:sz w:val="18"/>
          <w:szCs w:val="18"/>
          <w:lang w:val="ro-RO"/>
        </w:rPr>
        <w:t>ne</w:t>
      </w:r>
      <w:r w:rsidR="001D5F4D">
        <w:rPr>
          <w:rFonts w:ascii="Verdana" w:hAnsi="Verdana"/>
          <w:sz w:val="18"/>
          <w:szCs w:val="18"/>
          <w:lang w:val="ro-RO"/>
        </w:rPr>
        <w:t>ș</w:t>
      </w:r>
      <w:r w:rsidRPr="0061654A">
        <w:rPr>
          <w:rFonts w:ascii="Verdana" w:hAnsi="Verdana"/>
          <w:sz w:val="18"/>
          <w:szCs w:val="18"/>
          <w:lang w:val="ro-RO"/>
        </w:rPr>
        <w:t>ti.</w:t>
      </w:r>
    </w:p>
    <w:p w14:paraId="074C94D7" w14:textId="6213A954" w:rsidR="000D79C4" w:rsidRPr="0061654A" w:rsidRDefault="00764E0D">
      <w:pPr>
        <w:spacing w:after="240" w:line="276" w:lineRule="auto"/>
        <w:jc w:val="both"/>
        <w:rPr>
          <w:rFonts w:ascii="Verdana" w:hAnsi="Verdana"/>
          <w:sz w:val="18"/>
          <w:szCs w:val="18"/>
          <w:lang w:val="ro-RO"/>
        </w:rPr>
      </w:pPr>
      <w:bookmarkStart w:id="168" w:name="_Hlk70498981"/>
      <w:r w:rsidRPr="0061654A">
        <w:rPr>
          <w:rFonts w:ascii="Verdana" w:hAnsi="Verdana"/>
          <w:sz w:val="18"/>
          <w:szCs w:val="18"/>
          <w:lang w:val="ro-RO"/>
        </w:rPr>
        <w:t>Serviciile vor fi conforme cu toate reglement</w:t>
      </w:r>
      <w:r w:rsidR="001D5F4D">
        <w:rPr>
          <w:rFonts w:ascii="Verdana" w:hAnsi="Verdana"/>
          <w:sz w:val="18"/>
          <w:szCs w:val="18"/>
          <w:lang w:val="ro-RO"/>
        </w:rPr>
        <w:t>ă</w:t>
      </w:r>
      <w:r w:rsidRPr="0061654A">
        <w:rPr>
          <w:rFonts w:ascii="Verdana" w:hAnsi="Verdana"/>
          <w:sz w:val="18"/>
          <w:szCs w:val="18"/>
          <w:lang w:val="ro-RO"/>
        </w:rPr>
        <w:t xml:space="preserve">rile regionale </w:t>
      </w:r>
      <w:r w:rsidR="00AF3701">
        <w:rPr>
          <w:rFonts w:ascii="Verdana" w:hAnsi="Verdana"/>
          <w:sz w:val="18"/>
          <w:szCs w:val="18"/>
          <w:lang w:val="ro-RO"/>
        </w:rPr>
        <w:t>și</w:t>
      </w:r>
      <w:r w:rsidRPr="0061654A">
        <w:rPr>
          <w:rFonts w:ascii="Verdana" w:hAnsi="Verdana"/>
          <w:sz w:val="18"/>
          <w:szCs w:val="18"/>
          <w:lang w:val="ro-RO"/>
        </w:rPr>
        <w:t xml:space="preserve"> locale (PJGD, regulamente locale, zonale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Județ</w:t>
      </w:r>
      <w:r w:rsidRPr="0061654A">
        <w:rPr>
          <w:rFonts w:ascii="Verdana" w:hAnsi="Verdana"/>
          <w:sz w:val="18"/>
          <w:szCs w:val="18"/>
          <w:lang w:val="ro-RO"/>
        </w:rPr>
        <w:t>ene).</w:t>
      </w:r>
    </w:p>
    <w:bookmarkEnd w:id="168"/>
    <w:p w14:paraId="1FF6A099" w14:textId="046C2D08"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Delegatarul </w:t>
      </w:r>
      <w:r w:rsidR="00AF3701">
        <w:rPr>
          <w:rFonts w:ascii="Verdana" w:hAnsi="Verdana"/>
          <w:sz w:val="18"/>
          <w:szCs w:val="18"/>
          <w:lang w:val="ro-RO"/>
        </w:rPr>
        <w:t>și</w:t>
      </w:r>
      <w:r w:rsidRPr="0061654A">
        <w:rPr>
          <w:rFonts w:ascii="Verdana" w:hAnsi="Verdana"/>
          <w:sz w:val="18"/>
          <w:szCs w:val="18"/>
          <w:lang w:val="ro-RO"/>
        </w:rPr>
        <w:t xml:space="preserve"> autorit</w:t>
      </w:r>
      <w:r w:rsidR="001D5F4D">
        <w:rPr>
          <w:rFonts w:ascii="Verdana" w:hAnsi="Verdana"/>
          <w:sz w:val="18"/>
          <w:szCs w:val="18"/>
          <w:lang w:val="ro-RO"/>
        </w:rPr>
        <w:t>ăț</w:t>
      </w:r>
      <w:r w:rsidRPr="0061654A">
        <w:rPr>
          <w:rFonts w:ascii="Verdana" w:hAnsi="Verdana"/>
          <w:sz w:val="18"/>
          <w:szCs w:val="18"/>
          <w:lang w:val="ro-RO"/>
        </w:rPr>
        <w:t>ile administra</w:t>
      </w:r>
      <w:r w:rsidR="001D5F4D">
        <w:rPr>
          <w:rFonts w:ascii="Verdana" w:hAnsi="Verdana"/>
          <w:sz w:val="18"/>
          <w:szCs w:val="18"/>
          <w:lang w:val="ro-RO"/>
        </w:rPr>
        <w:t>ț</w:t>
      </w:r>
      <w:r w:rsidRPr="0061654A">
        <w:rPr>
          <w:rFonts w:ascii="Verdana" w:hAnsi="Verdana"/>
          <w:sz w:val="18"/>
          <w:szCs w:val="18"/>
          <w:lang w:val="ro-RO"/>
        </w:rPr>
        <w:t>iei publice locale vor implementa regulamentele cadru locale necesare facilit</w:t>
      </w:r>
      <w:r w:rsidR="001D5F4D">
        <w:rPr>
          <w:rFonts w:ascii="Verdana" w:hAnsi="Verdana"/>
          <w:sz w:val="18"/>
          <w:szCs w:val="18"/>
          <w:lang w:val="ro-RO"/>
        </w:rPr>
        <w:t>ă</w:t>
      </w:r>
      <w:r w:rsidRPr="0061654A">
        <w:rPr>
          <w:rFonts w:ascii="Verdana" w:hAnsi="Verdana"/>
          <w:sz w:val="18"/>
          <w:szCs w:val="18"/>
          <w:lang w:val="ro-RO"/>
        </w:rPr>
        <w:t xml:space="preserve">rii </w:t>
      </w:r>
      <w:r w:rsidR="001D5F4D">
        <w:rPr>
          <w:rFonts w:ascii="Verdana" w:hAnsi="Verdana"/>
          <w:sz w:val="18"/>
          <w:szCs w:val="18"/>
          <w:lang w:val="ro-RO"/>
        </w:rPr>
        <w:t>s</w:t>
      </w:r>
      <w:r w:rsidRPr="0061654A">
        <w:rPr>
          <w:rFonts w:ascii="Verdana" w:hAnsi="Verdana"/>
          <w:sz w:val="18"/>
          <w:szCs w:val="18"/>
          <w:lang w:val="ro-RO"/>
        </w:rPr>
        <w:t>erviciilor a</w:t>
      </w:r>
      <w:r w:rsidR="001D5F4D">
        <w:rPr>
          <w:rFonts w:ascii="Verdana" w:hAnsi="Verdana"/>
          <w:sz w:val="18"/>
          <w:szCs w:val="18"/>
          <w:lang w:val="ro-RO"/>
        </w:rPr>
        <w:t>ș</w:t>
      </w:r>
      <w:r w:rsidRPr="0061654A">
        <w:rPr>
          <w:rFonts w:ascii="Verdana" w:hAnsi="Verdana"/>
          <w:sz w:val="18"/>
          <w:szCs w:val="18"/>
          <w:lang w:val="ro-RO"/>
        </w:rPr>
        <w:t>a cum este specificat in prezentul Caiet de sarcini, prin modificarea sau elaborarea de hot</w:t>
      </w:r>
      <w:r w:rsidR="001D5F4D">
        <w:rPr>
          <w:rFonts w:ascii="Verdana" w:hAnsi="Verdana"/>
          <w:sz w:val="18"/>
          <w:szCs w:val="18"/>
          <w:lang w:val="ro-RO"/>
        </w:rPr>
        <w:t>ă</w:t>
      </w:r>
      <w:r w:rsidRPr="0061654A">
        <w:rPr>
          <w:rFonts w:ascii="Verdana" w:hAnsi="Verdana"/>
          <w:sz w:val="18"/>
          <w:szCs w:val="18"/>
          <w:lang w:val="ro-RO"/>
        </w:rPr>
        <w:t>r</w:t>
      </w:r>
      <w:r w:rsidR="001D5F4D">
        <w:rPr>
          <w:rFonts w:ascii="Verdana" w:hAnsi="Verdana"/>
          <w:sz w:val="18"/>
          <w:szCs w:val="18"/>
          <w:lang w:val="ro-RO"/>
        </w:rPr>
        <w:t>â</w:t>
      </w:r>
      <w:r w:rsidRPr="0061654A">
        <w:rPr>
          <w:rFonts w:ascii="Verdana" w:hAnsi="Verdana"/>
          <w:sz w:val="18"/>
          <w:szCs w:val="18"/>
          <w:lang w:val="ro-RO"/>
        </w:rPr>
        <w:t xml:space="preserve">ri privind gestionarea </w:t>
      </w:r>
      <w:r w:rsidR="00AF3701">
        <w:rPr>
          <w:rFonts w:ascii="Verdana" w:hAnsi="Verdana"/>
          <w:sz w:val="18"/>
          <w:szCs w:val="18"/>
          <w:lang w:val="ro-RO"/>
        </w:rPr>
        <w:t>Deșeurilor</w:t>
      </w:r>
      <w:r w:rsidRPr="0061654A">
        <w:rPr>
          <w:rFonts w:ascii="Verdana" w:hAnsi="Verdana"/>
          <w:sz w:val="18"/>
          <w:szCs w:val="18"/>
          <w:lang w:val="ro-RO"/>
        </w:rPr>
        <w:t xml:space="preserve">, </w:t>
      </w:r>
      <w:r w:rsidR="00AF3701">
        <w:rPr>
          <w:rFonts w:ascii="Verdana" w:hAnsi="Verdana"/>
          <w:sz w:val="18"/>
          <w:szCs w:val="18"/>
          <w:lang w:val="ro-RO"/>
        </w:rPr>
        <w:t>după</w:t>
      </w:r>
      <w:r w:rsidRPr="0061654A">
        <w:rPr>
          <w:rFonts w:ascii="Verdana" w:hAnsi="Verdana"/>
          <w:sz w:val="18"/>
          <w:szCs w:val="18"/>
          <w:lang w:val="ro-RO"/>
        </w:rPr>
        <w:t xml:space="preserve"> cum este cazul.</w:t>
      </w:r>
    </w:p>
    <w:p w14:paraId="537BD2AA" w14:textId="769E48E7" w:rsidR="000D79C4" w:rsidRPr="0061654A" w:rsidRDefault="00764E0D">
      <w:pPr>
        <w:spacing w:after="240" w:line="276" w:lineRule="auto"/>
        <w:jc w:val="both"/>
        <w:rPr>
          <w:rFonts w:ascii="Verdana" w:hAnsi="Verdana"/>
          <w:sz w:val="18"/>
          <w:szCs w:val="18"/>
          <w:lang w:val="ro-RO"/>
        </w:rPr>
      </w:pPr>
      <w:bookmarkStart w:id="169" w:name="_Hlk70499046"/>
      <w:r w:rsidRPr="0061654A">
        <w:rPr>
          <w:rFonts w:ascii="Verdana" w:hAnsi="Verdana"/>
          <w:sz w:val="18"/>
          <w:szCs w:val="18"/>
          <w:lang w:val="ro-RO"/>
        </w:rPr>
        <w:t xml:space="preserve">4.1.1 Legislația de mediu privind gestionarea </w:t>
      </w:r>
      <w:r w:rsidR="00AF3701">
        <w:rPr>
          <w:rFonts w:ascii="Verdana" w:hAnsi="Verdana"/>
          <w:sz w:val="18"/>
          <w:szCs w:val="18"/>
          <w:lang w:val="ro-RO"/>
        </w:rPr>
        <w:t>Deșeurilor</w:t>
      </w:r>
    </w:p>
    <w:p w14:paraId="504DAFBB" w14:textId="745CED63" w:rsidR="000D79C4" w:rsidRPr="00B469E4" w:rsidRDefault="00764E0D">
      <w:pPr>
        <w:spacing w:after="240" w:line="276" w:lineRule="auto"/>
        <w:jc w:val="both"/>
        <w:rPr>
          <w:rFonts w:ascii="Verdana" w:hAnsi="Verdana"/>
          <w:sz w:val="18"/>
          <w:szCs w:val="18"/>
          <w:lang w:val="ro-RO"/>
        </w:rPr>
      </w:pPr>
      <w:r w:rsidRPr="00B469E4">
        <w:rPr>
          <w:rFonts w:ascii="Verdana" w:hAnsi="Verdana"/>
          <w:sz w:val="18"/>
          <w:szCs w:val="18"/>
          <w:lang w:val="ro-RO"/>
        </w:rPr>
        <w:t xml:space="preserve">• </w:t>
      </w:r>
      <w:r w:rsidR="00255B15" w:rsidRPr="00B469E4">
        <w:rPr>
          <w:rFonts w:ascii="Verdana" w:hAnsi="Verdana"/>
          <w:sz w:val="18"/>
          <w:szCs w:val="18"/>
          <w:lang w:val="ro-RO"/>
        </w:rPr>
        <w:t>OUG 92</w:t>
      </w:r>
      <w:r w:rsidR="00002984" w:rsidRPr="00B469E4">
        <w:rPr>
          <w:rFonts w:ascii="Verdana" w:hAnsi="Verdana"/>
          <w:sz w:val="18"/>
          <w:szCs w:val="18"/>
          <w:lang w:val="ro-RO"/>
        </w:rPr>
        <w:t>/2021</w:t>
      </w:r>
      <w:r w:rsidRPr="00B469E4">
        <w:rPr>
          <w:rFonts w:ascii="Verdana" w:hAnsi="Verdana"/>
          <w:sz w:val="18"/>
          <w:szCs w:val="18"/>
          <w:lang w:val="ro-RO"/>
        </w:rPr>
        <w:t xml:space="preserve"> privind regimul </w:t>
      </w:r>
      <w:r w:rsidR="00AF3701" w:rsidRPr="00B469E4">
        <w:rPr>
          <w:rFonts w:ascii="Verdana" w:hAnsi="Verdana"/>
          <w:sz w:val="18"/>
          <w:szCs w:val="18"/>
          <w:lang w:val="ro-RO"/>
        </w:rPr>
        <w:t>Deșeurilor</w:t>
      </w:r>
      <w:r w:rsidRPr="00B469E4">
        <w:rPr>
          <w:rFonts w:ascii="Verdana" w:hAnsi="Verdana"/>
          <w:sz w:val="18"/>
          <w:szCs w:val="18"/>
          <w:lang w:val="ro-RO"/>
        </w:rPr>
        <w:t>;</w:t>
      </w:r>
    </w:p>
    <w:p w14:paraId="4F5B68F5" w14:textId="2DE89F2A"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Legea 181/2020 privind gestionarea </w:t>
      </w:r>
      <w:r w:rsidR="00AF3701">
        <w:rPr>
          <w:rFonts w:ascii="Verdana" w:hAnsi="Verdana"/>
          <w:sz w:val="18"/>
          <w:szCs w:val="18"/>
          <w:lang w:val="ro-RO"/>
        </w:rPr>
        <w:t>Deșeurilor</w:t>
      </w:r>
      <w:r w:rsidRPr="0061654A">
        <w:rPr>
          <w:rFonts w:ascii="Verdana" w:hAnsi="Verdana"/>
          <w:sz w:val="18"/>
          <w:szCs w:val="18"/>
          <w:lang w:val="ro-RO"/>
        </w:rPr>
        <w:t xml:space="preserve"> nepericuloase compostabile;</w:t>
      </w:r>
    </w:p>
    <w:p w14:paraId="00D6588C" w14:textId="3299381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Hotărârea Guvernului nr. 942/2017 privind aprobarea Planului National de Gestionare a </w:t>
      </w:r>
      <w:r w:rsidR="00AF3701">
        <w:rPr>
          <w:rFonts w:ascii="Verdana" w:hAnsi="Verdana"/>
          <w:sz w:val="18"/>
          <w:szCs w:val="18"/>
          <w:lang w:val="ro-RO"/>
        </w:rPr>
        <w:t>Deșeurilor</w:t>
      </w:r>
      <w:r w:rsidRPr="0061654A">
        <w:rPr>
          <w:rFonts w:ascii="Verdana" w:hAnsi="Verdana"/>
          <w:sz w:val="18"/>
          <w:szCs w:val="18"/>
          <w:lang w:val="ro-RO"/>
        </w:rPr>
        <w:t>;</w:t>
      </w:r>
    </w:p>
    <w:p w14:paraId="3A0FA8A9" w14:textId="3BD186CE"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Hotărârea Guvernului nr. 870/2013 privind aprobarea Strategiei Na</w:t>
      </w:r>
      <w:r w:rsidR="001D5F4D">
        <w:rPr>
          <w:rFonts w:ascii="Verdana" w:hAnsi="Verdana"/>
          <w:sz w:val="18"/>
          <w:szCs w:val="18"/>
          <w:lang w:val="ro-RO"/>
        </w:rPr>
        <w:t>ț</w:t>
      </w:r>
      <w:r w:rsidRPr="0061654A">
        <w:rPr>
          <w:rFonts w:ascii="Verdana" w:hAnsi="Verdana"/>
          <w:sz w:val="18"/>
          <w:szCs w:val="18"/>
          <w:lang w:val="ro-RO"/>
        </w:rPr>
        <w:t xml:space="preserve">ionale de gestionare a </w:t>
      </w:r>
      <w:r w:rsidR="00AF3701">
        <w:rPr>
          <w:rFonts w:ascii="Verdana" w:hAnsi="Verdana"/>
          <w:sz w:val="18"/>
          <w:szCs w:val="18"/>
          <w:lang w:val="ro-RO"/>
        </w:rPr>
        <w:t>Deșeurilor</w:t>
      </w:r>
      <w:r w:rsidRPr="0061654A">
        <w:rPr>
          <w:rFonts w:ascii="Verdana" w:hAnsi="Verdana"/>
          <w:sz w:val="18"/>
          <w:szCs w:val="18"/>
          <w:lang w:val="ro-RO"/>
        </w:rPr>
        <w:t xml:space="preserve"> 2014-2020;</w:t>
      </w:r>
    </w:p>
    <w:p w14:paraId="05C61EE9" w14:textId="0F387EAF"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Ministrului nr. 1364/1499/2006 de aprobare a planurilor regionale de gestionare a </w:t>
      </w:r>
      <w:r w:rsidR="00AF3701">
        <w:rPr>
          <w:rFonts w:ascii="Verdana" w:hAnsi="Verdana"/>
          <w:sz w:val="18"/>
          <w:szCs w:val="18"/>
          <w:lang w:val="ro-RO"/>
        </w:rPr>
        <w:t>Deșeurilor</w:t>
      </w:r>
      <w:r w:rsidRPr="0061654A">
        <w:rPr>
          <w:rFonts w:ascii="Verdana" w:hAnsi="Verdana"/>
          <w:sz w:val="18"/>
          <w:szCs w:val="18"/>
          <w:lang w:val="ro-RO"/>
        </w:rPr>
        <w:t>;</w:t>
      </w:r>
    </w:p>
    <w:p w14:paraId="1C9C8279" w14:textId="15ECE35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Hotărârea Guvernului nr. 856/2002 privind evidenta gestiunii </w:t>
      </w:r>
      <w:r w:rsidR="00AF3701">
        <w:rPr>
          <w:rFonts w:ascii="Verdana" w:hAnsi="Verdana"/>
          <w:sz w:val="18"/>
          <w:szCs w:val="18"/>
          <w:lang w:val="ro-RO"/>
        </w:rPr>
        <w:t>Deșeurilor</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aprobarea listei cuprinz</w:t>
      </w:r>
      <w:r w:rsidR="001D5F4D">
        <w:rPr>
          <w:rFonts w:ascii="Verdana" w:hAnsi="Verdana"/>
          <w:sz w:val="18"/>
          <w:szCs w:val="18"/>
          <w:lang w:val="ro-RO"/>
        </w:rPr>
        <w:t>â</w:t>
      </w:r>
      <w:r w:rsidRPr="0061654A">
        <w:rPr>
          <w:rFonts w:ascii="Verdana" w:hAnsi="Verdana"/>
          <w:sz w:val="18"/>
          <w:szCs w:val="18"/>
          <w:lang w:val="ro-RO"/>
        </w:rPr>
        <w:t xml:space="preserve">nd </w:t>
      </w:r>
      <w:r w:rsidR="00AF3701">
        <w:rPr>
          <w:rFonts w:ascii="Verdana" w:hAnsi="Verdana"/>
          <w:sz w:val="18"/>
          <w:szCs w:val="18"/>
          <w:lang w:val="ro-RO"/>
        </w:rPr>
        <w:t>Deșeuri</w:t>
      </w:r>
      <w:r w:rsidRPr="0061654A">
        <w:rPr>
          <w:rFonts w:ascii="Verdana" w:hAnsi="Verdana"/>
          <w:sz w:val="18"/>
          <w:szCs w:val="18"/>
          <w:lang w:val="ro-RO"/>
        </w:rPr>
        <w:t>le, inclu</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v </w:t>
      </w:r>
      <w:r w:rsidR="00AF3701">
        <w:rPr>
          <w:rFonts w:ascii="Verdana" w:hAnsi="Verdana"/>
          <w:sz w:val="18"/>
          <w:szCs w:val="18"/>
          <w:lang w:val="ro-RO"/>
        </w:rPr>
        <w:t>Deșeuri</w:t>
      </w:r>
      <w:r w:rsidRPr="0061654A">
        <w:rPr>
          <w:rFonts w:ascii="Verdana" w:hAnsi="Verdana"/>
          <w:sz w:val="18"/>
          <w:szCs w:val="18"/>
          <w:lang w:val="ro-RO"/>
        </w:rPr>
        <w:t xml:space="preserve">le periculoase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3B462DC8" w14:textId="492BCB39"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Hotărârea Guvernului nr. 349/2005 privind depozitarea </w:t>
      </w:r>
      <w:r w:rsidR="00AF3701">
        <w:rPr>
          <w:rFonts w:ascii="Verdana" w:hAnsi="Verdana"/>
          <w:sz w:val="18"/>
          <w:szCs w:val="18"/>
          <w:lang w:val="ro-RO"/>
        </w:rPr>
        <w:t>Deșeurilor</w:t>
      </w:r>
      <w:r w:rsidRPr="0061654A">
        <w:rPr>
          <w:rFonts w:ascii="Verdana" w:hAnsi="Verdana"/>
          <w:sz w:val="18"/>
          <w:szCs w:val="18"/>
          <w:lang w:val="ro-RO"/>
        </w:rPr>
        <w:t>, cu modificările ulterioare;</w:t>
      </w:r>
    </w:p>
    <w:p w14:paraId="0E57129F" w14:textId="5B2BCD1A"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nr. 757/2004 pentru aprobarea Normativului tehnic privind depozitarea </w:t>
      </w:r>
      <w:r w:rsidR="00AF3701">
        <w:rPr>
          <w:rFonts w:ascii="Verdana" w:hAnsi="Verdana"/>
          <w:sz w:val="18"/>
          <w:szCs w:val="18"/>
          <w:lang w:val="ro-RO"/>
        </w:rPr>
        <w:t>Deșeurilor</w:t>
      </w:r>
      <w:r w:rsidRPr="0061654A">
        <w:rPr>
          <w:rFonts w:ascii="Verdana" w:hAnsi="Verdana"/>
          <w:sz w:val="18"/>
          <w:szCs w:val="18"/>
          <w:lang w:val="ro-RO"/>
        </w:rPr>
        <w:t>, modificat prin Ordinul nr. 1230/2005;</w:t>
      </w:r>
    </w:p>
    <w:p w14:paraId="3D7223BF" w14:textId="37034F95"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Ministrului nr. 95/2005 privind stabilirea criteriilor de acceptare </w:t>
      </w:r>
      <w:r w:rsidR="00AF3701">
        <w:rPr>
          <w:rFonts w:ascii="Verdana" w:hAnsi="Verdana"/>
          <w:sz w:val="18"/>
          <w:szCs w:val="18"/>
          <w:lang w:val="ro-RO"/>
        </w:rPr>
        <w:t>și</w:t>
      </w:r>
      <w:r w:rsidRPr="0061654A">
        <w:rPr>
          <w:rFonts w:ascii="Verdana" w:hAnsi="Verdana"/>
          <w:sz w:val="18"/>
          <w:szCs w:val="18"/>
          <w:lang w:val="ro-RO"/>
        </w:rPr>
        <w:t xml:space="preserve"> a procedurilor preliminare de acceptare a </w:t>
      </w:r>
      <w:r w:rsidR="00AF3701">
        <w:rPr>
          <w:rFonts w:ascii="Verdana" w:hAnsi="Verdana"/>
          <w:sz w:val="18"/>
          <w:szCs w:val="18"/>
          <w:lang w:val="ro-RO"/>
        </w:rPr>
        <w:t>Deșeurilor</w:t>
      </w:r>
      <w:r w:rsidRPr="0061654A">
        <w:rPr>
          <w:rFonts w:ascii="Verdana" w:hAnsi="Verdana"/>
          <w:sz w:val="18"/>
          <w:szCs w:val="18"/>
          <w:lang w:val="ro-RO"/>
        </w:rPr>
        <w:t xml:space="preserve"> la depozitare </w:t>
      </w:r>
      <w:r w:rsidR="00AF3701">
        <w:rPr>
          <w:rFonts w:ascii="Verdana" w:hAnsi="Verdana"/>
          <w:sz w:val="18"/>
          <w:szCs w:val="18"/>
          <w:lang w:val="ro-RO"/>
        </w:rPr>
        <w:t>și</w:t>
      </w:r>
      <w:r w:rsidRPr="0061654A">
        <w:rPr>
          <w:rFonts w:ascii="Verdana" w:hAnsi="Verdana"/>
          <w:sz w:val="18"/>
          <w:szCs w:val="18"/>
          <w:lang w:val="ro-RO"/>
        </w:rPr>
        <w:t xml:space="preserve"> lista națională de </w:t>
      </w:r>
      <w:r w:rsidR="00AF3701">
        <w:rPr>
          <w:rFonts w:ascii="Verdana" w:hAnsi="Verdana"/>
          <w:sz w:val="18"/>
          <w:szCs w:val="18"/>
          <w:lang w:val="ro-RO"/>
        </w:rPr>
        <w:t>Deșeuri</w:t>
      </w:r>
      <w:r w:rsidRPr="0061654A">
        <w:rPr>
          <w:rFonts w:ascii="Verdana" w:hAnsi="Verdana"/>
          <w:sz w:val="18"/>
          <w:szCs w:val="18"/>
          <w:lang w:val="ro-RO"/>
        </w:rPr>
        <w:t xml:space="preserve"> acceptate in fiecare clasa de depozit de </w:t>
      </w:r>
      <w:r w:rsidR="00AF3701">
        <w:rPr>
          <w:rFonts w:ascii="Verdana" w:hAnsi="Verdana"/>
          <w:sz w:val="18"/>
          <w:szCs w:val="18"/>
          <w:lang w:val="ro-RO"/>
        </w:rPr>
        <w:t>Deșeuri</w:t>
      </w:r>
      <w:r w:rsidRPr="0061654A">
        <w:rPr>
          <w:rFonts w:ascii="Verdana" w:hAnsi="Verdana"/>
          <w:sz w:val="18"/>
          <w:szCs w:val="18"/>
          <w:lang w:val="ro-RO"/>
        </w:rPr>
        <w:t>;</w:t>
      </w:r>
    </w:p>
    <w:p w14:paraId="5ED222E3" w14:textId="3A0D5DD5"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Legea nr. 278/2013 privind emi</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ile industriale;</w:t>
      </w:r>
    </w:p>
    <w:p w14:paraId="3E9149C3" w14:textId="416B7499"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nr. 756/2004 pentru aprobarea Normativului tehnic privind incinerarea </w:t>
      </w:r>
      <w:r w:rsidR="00AF3701">
        <w:rPr>
          <w:rFonts w:ascii="Verdana" w:hAnsi="Verdana"/>
          <w:sz w:val="18"/>
          <w:szCs w:val="18"/>
          <w:lang w:val="ro-RO"/>
        </w:rPr>
        <w:t>Deșeurilor</w:t>
      </w:r>
      <w:r w:rsidRPr="0061654A">
        <w:rPr>
          <w:rFonts w:ascii="Verdana" w:hAnsi="Verdana"/>
          <w:sz w:val="18"/>
          <w:szCs w:val="18"/>
          <w:lang w:val="ro-RO"/>
        </w:rPr>
        <w:t>;</w:t>
      </w:r>
    </w:p>
    <w:p w14:paraId="66C79BDF" w14:textId="026F3984"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Hotărârea Guvernului nr. 788/2007 privind stabilirea unor masuri pentru aplicarea Regulamentului nr. 1013/2006 privind transferul de </w:t>
      </w:r>
      <w:r w:rsidR="00AF3701">
        <w:rPr>
          <w:rFonts w:ascii="Verdana" w:hAnsi="Verdana"/>
          <w:sz w:val="18"/>
          <w:szCs w:val="18"/>
          <w:lang w:val="ro-RO"/>
        </w:rPr>
        <w:t>Deșeuri</w:t>
      </w:r>
      <w:r w:rsidRPr="0061654A">
        <w:rPr>
          <w:rFonts w:ascii="Verdana" w:hAnsi="Verdana"/>
          <w:sz w:val="18"/>
          <w:szCs w:val="18"/>
          <w:lang w:val="ro-RO"/>
        </w:rPr>
        <w:t>, cu modificările ulterioare;</w:t>
      </w:r>
    </w:p>
    <w:p w14:paraId="12B3B8A5" w14:textId="57102C90"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Hotărârea Guvernului nr. 1061/2008 privind transportul </w:t>
      </w:r>
      <w:r w:rsidR="00AF3701">
        <w:rPr>
          <w:rFonts w:ascii="Verdana" w:hAnsi="Verdana"/>
          <w:sz w:val="18"/>
          <w:szCs w:val="18"/>
          <w:lang w:val="ro-RO"/>
        </w:rPr>
        <w:t>Deșeurilor</w:t>
      </w:r>
      <w:r w:rsidRPr="0061654A">
        <w:rPr>
          <w:rFonts w:ascii="Verdana" w:hAnsi="Verdana"/>
          <w:sz w:val="18"/>
          <w:szCs w:val="18"/>
          <w:lang w:val="ro-RO"/>
        </w:rPr>
        <w:t xml:space="preserve"> periculoase </w:t>
      </w:r>
      <w:r w:rsidR="00AF3701">
        <w:rPr>
          <w:rFonts w:ascii="Verdana" w:hAnsi="Verdana"/>
          <w:sz w:val="18"/>
          <w:szCs w:val="18"/>
          <w:lang w:val="ro-RO"/>
        </w:rPr>
        <w:t>și</w:t>
      </w:r>
      <w:r w:rsidRPr="0061654A">
        <w:rPr>
          <w:rFonts w:ascii="Verdana" w:hAnsi="Verdana"/>
          <w:sz w:val="18"/>
          <w:szCs w:val="18"/>
          <w:lang w:val="ro-RO"/>
        </w:rPr>
        <w:t xml:space="preserve"> nepericuloase pe teritoriul României;</w:t>
      </w:r>
    </w:p>
    <w:p w14:paraId="13BF445F" w14:textId="3572D0AF"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Legea nr. 249/2015 privind gestionarea ambalajelor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Deșeurilor</w:t>
      </w:r>
      <w:r w:rsidRPr="0061654A">
        <w:rPr>
          <w:rFonts w:ascii="Verdana" w:hAnsi="Verdana"/>
          <w:sz w:val="18"/>
          <w:szCs w:val="18"/>
          <w:lang w:val="ro-RO"/>
        </w:rPr>
        <w:t xml:space="preserve"> de ambalaje;</w:t>
      </w:r>
    </w:p>
    <w:p w14:paraId="2BAEAD5B" w14:textId="2C8E90F2"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Ministrului nr. 794/2012 privind procedura de raportare a datelor referitoare la ambalaje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Deșeuri</w:t>
      </w:r>
      <w:r w:rsidRPr="0061654A">
        <w:rPr>
          <w:rFonts w:ascii="Verdana" w:hAnsi="Verdana"/>
          <w:sz w:val="18"/>
          <w:szCs w:val="18"/>
          <w:lang w:val="ro-RO"/>
        </w:rPr>
        <w:t xml:space="preserve"> de ambalaje;</w:t>
      </w:r>
    </w:p>
    <w:p w14:paraId="673D426A" w14:textId="72D801DE"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lastRenderedPageBreak/>
        <w:t>• Ordinul Ministrului nr. 1281/2005 privind stabilirea modalită</w:t>
      </w:r>
      <w:r w:rsidR="001D5F4D">
        <w:rPr>
          <w:rFonts w:ascii="Verdana" w:hAnsi="Verdana"/>
          <w:sz w:val="18"/>
          <w:szCs w:val="18"/>
          <w:lang w:val="ro-RO"/>
        </w:rPr>
        <w:t>ț</w:t>
      </w:r>
      <w:r w:rsidRPr="0061654A">
        <w:rPr>
          <w:rFonts w:ascii="Verdana" w:hAnsi="Verdana"/>
          <w:sz w:val="18"/>
          <w:szCs w:val="18"/>
          <w:lang w:val="ro-RO"/>
        </w:rPr>
        <w:t>ilor de identificare a containerelor pentru diferite tipuri de materiale în scopul aplicării colectării selective;</w:t>
      </w:r>
    </w:p>
    <w:p w14:paraId="3429CBDA" w14:textId="6ED9C17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 nr. 269/2019 privind procedura de înregistrare a producătorilor, modul de evidenta </w:t>
      </w:r>
      <w:r w:rsidR="00AF3701">
        <w:rPr>
          <w:rFonts w:ascii="Verdana" w:hAnsi="Verdana"/>
          <w:sz w:val="18"/>
          <w:szCs w:val="18"/>
          <w:lang w:val="ro-RO"/>
        </w:rPr>
        <w:t>și</w:t>
      </w:r>
      <w:r w:rsidRPr="0061654A">
        <w:rPr>
          <w:rFonts w:ascii="Verdana" w:hAnsi="Verdana"/>
          <w:sz w:val="18"/>
          <w:szCs w:val="18"/>
          <w:lang w:val="ro-RO"/>
        </w:rPr>
        <w:t xml:space="preserve"> raportare a datelor privind echipamentele electrice </w:t>
      </w:r>
      <w:r w:rsidR="00AF3701">
        <w:rPr>
          <w:rFonts w:ascii="Verdana" w:hAnsi="Verdana"/>
          <w:sz w:val="18"/>
          <w:szCs w:val="18"/>
          <w:lang w:val="ro-RO"/>
        </w:rPr>
        <w:t>și</w:t>
      </w:r>
      <w:r w:rsidRPr="0061654A">
        <w:rPr>
          <w:rFonts w:ascii="Verdana" w:hAnsi="Verdana"/>
          <w:sz w:val="18"/>
          <w:szCs w:val="18"/>
          <w:lang w:val="ro-RO"/>
        </w:rPr>
        <w:t xml:space="preserve"> electronice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Deșeuri</w:t>
      </w:r>
      <w:r w:rsidRPr="0061654A">
        <w:rPr>
          <w:rFonts w:ascii="Verdana" w:hAnsi="Verdana"/>
          <w:sz w:val="18"/>
          <w:szCs w:val="18"/>
          <w:lang w:val="ro-RO"/>
        </w:rPr>
        <w:t xml:space="preserve">le de echipamente electrice </w:t>
      </w:r>
      <w:r w:rsidR="00AF3701">
        <w:rPr>
          <w:rFonts w:ascii="Verdana" w:hAnsi="Verdana"/>
          <w:sz w:val="18"/>
          <w:szCs w:val="18"/>
          <w:lang w:val="ro-RO"/>
        </w:rPr>
        <w:t>și</w:t>
      </w:r>
      <w:r w:rsidRPr="0061654A">
        <w:rPr>
          <w:rFonts w:ascii="Verdana" w:hAnsi="Verdana"/>
          <w:sz w:val="18"/>
          <w:szCs w:val="18"/>
          <w:lang w:val="ro-RO"/>
        </w:rPr>
        <w:t xml:space="preserve"> electronice;</w:t>
      </w:r>
    </w:p>
    <w:p w14:paraId="427E40E3" w14:textId="3D3BD06D"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Ordinul Ministrului nr. 344/708/2004 pentru aprobarea Normelor tehnice privind protec</w:t>
      </w:r>
      <w:r w:rsidR="001D5F4D">
        <w:rPr>
          <w:rFonts w:ascii="Verdana" w:hAnsi="Verdana"/>
          <w:sz w:val="18"/>
          <w:szCs w:val="18"/>
          <w:lang w:val="ro-RO"/>
        </w:rPr>
        <w:t>ț</w:t>
      </w:r>
      <w:r w:rsidRPr="0061654A">
        <w:rPr>
          <w:rFonts w:ascii="Verdana" w:hAnsi="Verdana"/>
          <w:sz w:val="18"/>
          <w:szCs w:val="18"/>
          <w:lang w:val="ro-RO"/>
        </w:rPr>
        <w:t xml:space="preserve">ia mediului in special a solurilor, când se utilizează nămolurile de epurare în agricultură,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008C2461" w14:textId="4B68C588"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Hotărârea Guvernului nr. 1132/2008 privind regimul bateriilor </w:t>
      </w:r>
      <w:r w:rsidR="00AF3701">
        <w:rPr>
          <w:rFonts w:ascii="Verdana" w:hAnsi="Verdana"/>
          <w:sz w:val="18"/>
          <w:szCs w:val="18"/>
          <w:lang w:val="ro-RO"/>
        </w:rPr>
        <w:t>și</w:t>
      </w:r>
      <w:r w:rsidRPr="0061654A">
        <w:rPr>
          <w:rFonts w:ascii="Verdana" w:hAnsi="Verdana"/>
          <w:sz w:val="18"/>
          <w:szCs w:val="18"/>
          <w:lang w:val="ro-RO"/>
        </w:rPr>
        <w:t xml:space="preserve"> acumulatorilor </w:t>
      </w:r>
      <w:r w:rsidR="00AF3701">
        <w:rPr>
          <w:rFonts w:ascii="Verdana" w:hAnsi="Verdana"/>
          <w:sz w:val="18"/>
          <w:szCs w:val="18"/>
          <w:lang w:val="ro-RO"/>
        </w:rPr>
        <w:t>și</w:t>
      </w:r>
      <w:r w:rsidRPr="0061654A">
        <w:rPr>
          <w:rFonts w:ascii="Verdana" w:hAnsi="Verdana"/>
          <w:sz w:val="18"/>
          <w:szCs w:val="18"/>
          <w:lang w:val="ro-RO"/>
        </w:rPr>
        <w:t xml:space="preserve"> al </w:t>
      </w:r>
      <w:r w:rsidR="00AF3701">
        <w:rPr>
          <w:rFonts w:ascii="Verdana" w:hAnsi="Verdana"/>
          <w:sz w:val="18"/>
          <w:szCs w:val="18"/>
          <w:lang w:val="ro-RO"/>
        </w:rPr>
        <w:t>Deșeurilor</w:t>
      </w:r>
      <w:r w:rsidRPr="0061654A">
        <w:rPr>
          <w:rFonts w:ascii="Verdana" w:hAnsi="Verdana"/>
          <w:sz w:val="18"/>
          <w:szCs w:val="18"/>
          <w:lang w:val="ro-RO"/>
        </w:rPr>
        <w:t xml:space="preserve"> de baterii </w:t>
      </w:r>
      <w:r w:rsidR="00AF3701">
        <w:rPr>
          <w:rFonts w:ascii="Verdana" w:hAnsi="Verdana"/>
          <w:sz w:val="18"/>
          <w:szCs w:val="18"/>
          <w:lang w:val="ro-RO"/>
        </w:rPr>
        <w:t>și</w:t>
      </w:r>
      <w:r w:rsidRPr="0061654A">
        <w:rPr>
          <w:rFonts w:ascii="Verdana" w:hAnsi="Verdana"/>
          <w:sz w:val="18"/>
          <w:szCs w:val="18"/>
          <w:lang w:val="ro-RO"/>
        </w:rPr>
        <w:t xml:space="preserve"> acumulatori (cu modificările </w:t>
      </w:r>
      <w:r w:rsidR="00AF3701">
        <w:rPr>
          <w:rFonts w:ascii="Verdana" w:hAnsi="Verdana"/>
          <w:sz w:val="18"/>
          <w:szCs w:val="18"/>
          <w:lang w:val="ro-RO"/>
        </w:rPr>
        <w:t>și</w:t>
      </w:r>
      <w:r w:rsidRPr="0061654A">
        <w:rPr>
          <w:rFonts w:ascii="Verdana" w:hAnsi="Verdana"/>
          <w:sz w:val="18"/>
          <w:szCs w:val="18"/>
          <w:lang w:val="ro-RO"/>
        </w:rPr>
        <w:t xml:space="preserve"> completărilor ulterioare);</w:t>
      </w:r>
    </w:p>
    <w:p w14:paraId="1B5C3D89" w14:textId="370F93A9"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Legea nr. 132/2010 privind colectarea selectivă a </w:t>
      </w:r>
      <w:r w:rsidR="00AF3701">
        <w:rPr>
          <w:rFonts w:ascii="Verdana" w:hAnsi="Verdana"/>
          <w:sz w:val="18"/>
          <w:szCs w:val="18"/>
          <w:lang w:val="ro-RO"/>
        </w:rPr>
        <w:t>Deșeurilor</w:t>
      </w:r>
      <w:r w:rsidRPr="0061654A">
        <w:rPr>
          <w:rFonts w:ascii="Verdana" w:hAnsi="Verdana"/>
          <w:sz w:val="18"/>
          <w:szCs w:val="18"/>
          <w:lang w:val="ro-RO"/>
        </w:rPr>
        <w:t xml:space="preserve"> în institu</w:t>
      </w:r>
      <w:r w:rsidR="001D5F4D">
        <w:rPr>
          <w:rFonts w:ascii="Verdana" w:hAnsi="Verdana"/>
          <w:sz w:val="18"/>
          <w:szCs w:val="18"/>
          <w:lang w:val="ro-RO"/>
        </w:rPr>
        <w:t>ț</w:t>
      </w:r>
      <w:r w:rsidRPr="0061654A">
        <w:rPr>
          <w:rFonts w:ascii="Verdana" w:hAnsi="Verdana"/>
          <w:sz w:val="18"/>
          <w:szCs w:val="18"/>
          <w:lang w:val="ro-RO"/>
        </w:rPr>
        <w:t xml:space="preserve">iile publice,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3CB16F43" w14:textId="688A0F7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OUG nr. 196 /2005, actualizată, privind Fondul pentru mediu,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7E062F0C" w14:textId="5E167005"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OUG nr. 68/2007 privind răspunderea de mediu cu referire la prevenirea </w:t>
      </w:r>
      <w:r w:rsidR="00AF3701">
        <w:rPr>
          <w:rFonts w:ascii="Verdana" w:hAnsi="Verdana"/>
          <w:sz w:val="18"/>
          <w:szCs w:val="18"/>
          <w:lang w:val="ro-RO"/>
        </w:rPr>
        <w:t>și</w:t>
      </w:r>
      <w:r w:rsidRPr="0061654A">
        <w:rPr>
          <w:rFonts w:ascii="Verdana" w:hAnsi="Verdana"/>
          <w:sz w:val="18"/>
          <w:szCs w:val="18"/>
          <w:lang w:val="ro-RO"/>
        </w:rPr>
        <w:t xml:space="preserve"> repararea prejudiciului asupra mediului, cu toate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4E47CF74" w14:textId="2F7DF118" w:rsidR="000D79C4" w:rsidRDefault="00764E0D">
      <w:pPr>
        <w:spacing w:after="240" w:line="276" w:lineRule="auto"/>
        <w:jc w:val="both"/>
        <w:rPr>
          <w:rFonts w:ascii="Verdana" w:hAnsi="Verdana"/>
          <w:sz w:val="18"/>
          <w:szCs w:val="18"/>
          <w:lang w:val="ro-RO"/>
        </w:rPr>
      </w:pPr>
      <w:bookmarkStart w:id="170" w:name="_Hlk83835924"/>
      <w:r w:rsidRPr="0061654A">
        <w:rPr>
          <w:rFonts w:ascii="Verdana" w:hAnsi="Verdana"/>
          <w:sz w:val="18"/>
          <w:szCs w:val="18"/>
          <w:lang w:val="ro-RO"/>
        </w:rPr>
        <w:t xml:space="preserve">• OUG nr. 195/2005 privind </w:t>
      </w:r>
      <w:bookmarkEnd w:id="170"/>
      <w:r w:rsidRPr="0061654A">
        <w:rPr>
          <w:rFonts w:ascii="Verdana" w:hAnsi="Verdana"/>
          <w:sz w:val="18"/>
          <w:szCs w:val="18"/>
          <w:lang w:val="ro-RO"/>
        </w:rPr>
        <w:t>protec</w:t>
      </w:r>
      <w:r w:rsidR="001D5F4D">
        <w:rPr>
          <w:rFonts w:ascii="Verdana" w:hAnsi="Verdana"/>
          <w:sz w:val="18"/>
          <w:szCs w:val="18"/>
          <w:lang w:val="ro-RO"/>
        </w:rPr>
        <w:t>ț</w:t>
      </w:r>
      <w:r w:rsidRPr="0061654A">
        <w:rPr>
          <w:rFonts w:ascii="Verdana" w:hAnsi="Verdana"/>
          <w:sz w:val="18"/>
          <w:szCs w:val="18"/>
          <w:lang w:val="ro-RO"/>
        </w:rPr>
        <w:t xml:space="preserve">ia mediului, aprobată prin Legea nr. 265/2005, cu completările </w:t>
      </w:r>
      <w:r w:rsidR="00AF3701">
        <w:rPr>
          <w:rFonts w:ascii="Verdana" w:hAnsi="Verdana"/>
          <w:sz w:val="18"/>
          <w:szCs w:val="18"/>
          <w:lang w:val="ro-RO"/>
        </w:rPr>
        <w:t>și</w:t>
      </w:r>
      <w:r w:rsidRPr="0061654A">
        <w:rPr>
          <w:rFonts w:ascii="Verdana" w:hAnsi="Verdana"/>
          <w:sz w:val="18"/>
          <w:szCs w:val="18"/>
          <w:lang w:val="ro-RO"/>
        </w:rPr>
        <w:t xml:space="preserve"> modificările ulterioare.</w:t>
      </w:r>
    </w:p>
    <w:p w14:paraId="33EE64CA" w14:textId="7777777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4.1.2. Legislația în domeniul achizițiilor publice</w:t>
      </w:r>
    </w:p>
    <w:p w14:paraId="5B9D7671" w14:textId="07FA6B1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Legea nr. 100/2016 privind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unile de lucrări </w:t>
      </w:r>
      <w:r w:rsidR="00AF3701">
        <w:rPr>
          <w:rFonts w:ascii="Verdana" w:hAnsi="Verdana"/>
          <w:sz w:val="18"/>
          <w:szCs w:val="18"/>
          <w:lang w:val="ro-RO"/>
        </w:rPr>
        <w:t>și</w:t>
      </w:r>
      <w:r w:rsidRPr="0061654A">
        <w:rPr>
          <w:rFonts w:ascii="Verdana" w:hAnsi="Verdana"/>
          <w:sz w:val="18"/>
          <w:szCs w:val="18"/>
          <w:lang w:val="ro-RO"/>
        </w:rPr>
        <w:t xml:space="preserv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unile de servicii, cu completările </w:t>
      </w:r>
      <w:r w:rsidR="00AF3701">
        <w:rPr>
          <w:rFonts w:ascii="Verdana" w:hAnsi="Verdana"/>
          <w:sz w:val="18"/>
          <w:szCs w:val="18"/>
          <w:lang w:val="ro-RO"/>
        </w:rPr>
        <w:t>și</w:t>
      </w:r>
      <w:r w:rsidRPr="0061654A">
        <w:rPr>
          <w:rFonts w:ascii="Verdana" w:hAnsi="Verdana"/>
          <w:sz w:val="18"/>
          <w:szCs w:val="18"/>
          <w:lang w:val="ro-RO"/>
        </w:rPr>
        <w:t xml:space="preserve"> modificările ulterioare.;</w:t>
      </w:r>
    </w:p>
    <w:p w14:paraId="42D5BDD1" w14:textId="514EE72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Hotărârea Guvernului nr. 867/2016 de aplicare a prevederilor referitoare la atribuirea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une de lucrări </w:t>
      </w:r>
      <w:r w:rsidR="00AF3701">
        <w:rPr>
          <w:rFonts w:ascii="Verdana" w:hAnsi="Verdana"/>
          <w:sz w:val="18"/>
          <w:szCs w:val="18"/>
          <w:lang w:val="ro-RO"/>
        </w:rPr>
        <w:t>și</w:t>
      </w:r>
      <w:r w:rsidRPr="0061654A">
        <w:rPr>
          <w:rFonts w:ascii="Verdana" w:hAnsi="Verdana"/>
          <w:sz w:val="18"/>
          <w:szCs w:val="18"/>
          <w:lang w:val="ro-RO"/>
        </w:rPr>
        <w:t xml:space="preserv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une de servicii din Legea nr. 100/2016 privind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unile de lucrări </w:t>
      </w:r>
      <w:r w:rsidR="00AF3701">
        <w:rPr>
          <w:rFonts w:ascii="Verdana" w:hAnsi="Verdana"/>
          <w:sz w:val="18"/>
          <w:szCs w:val="18"/>
          <w:lang w:val="ro-RO"/>
        </w:rPr>
        <w:t>și</w:t>
      </w:r>
      <w:r w:rsidRPr="0061654A">
        <w:rPr>
          <w:rFonts w:ascii="Verdana" w:hAnsi="Verdana"/>
          <w:sz w:val="18"/>
          <w:szCs w:val="18"/>
          <w:lang w:val="ro-RO"/>
        </w:rPr>
        <w:t xml:space="preserv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unile de servicii, cu completările </w:t>
      </w:r>
      <w:r w:rsidR="00AF3701">
        <w:rPr>
          <w:rFonts w:ascii="Verdana" w:hAnsi="Verdana"/>
          <w:sz w:val="18"/>
          <w:szCs w:val="18"/>
          <w:lang w:val="ro-RO"/>
        </w:rPr>
        <w:t>și</w:t>
      </w:r>
      <w:r w:rsidRPr="0061654A">
        <w:rPr>
          <w:rFonts w:ascii="Verdana" w:hAnsi="Verdana"/>
          <w:sz w:val="18"/>
          <w:szCs w:val="18"/>
          <w:lang w:val="ro-RO"/>
        </w:rPr>
        <w:t xml:space="preserve"> modificările ulterioare;</w:t>
      </w:r>
    </w:p>
    <w:p w14:paraId="1CDFE2EE" w14:textId="432ACBB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Legea nr. 98/2016 privind achizi</w:t>
      </w:r>
      <w:r w:rsidR="001D5F4D">
        <w:rPr>
          <w:rFonts w:ascii="Verdana" w:hAnsi="Verdana"/>
          <w:sz w:val="18"/>
          <w:szCs w:val="18"/>
          <w:lang w:val="ro-RO"/>
        </w:rPr>
        <w:t>ț</w:t>
      </w:r>
      <w:r w:rsidRPr="0061654A">
        <w:rPr>
          <w:rFonts w:ascii="Verdana" w:hAnsi="Verdana"/>
          <w:sz w:val="18"/>
          <w:szCs w:val="18"/>
          <w:lang w:val="ro-RO"/>
        </w:rPr>
        <w:t xml:space="preserve">iile publice, cu completările </w:t>
      </w:r>
      <w:r w:rsidR="00AF3701">
        <w:rPr>
          <w:rFonts w:ascii="Verdana" w:hAnsi="Verdana"/>
          <w:sz w:val="18"/>
          <w:szCs w:val="18"/>
          <w:lang w:val="ro-RO"/>
        </w:rPr>
        <w:t>și</w:t>
      </w:r>
      <w:r w:rsidRPr="0061654A">
        <w:rPr>
          <w:rFonts w:ascii="Verdana" w:hAnsi="Verdana"/>
          <w:sz w:val="18"/>
          <w:szCs w:val="18"/>
          <w:lang w:val="ro-RO"/>
        </w:rPr>
        <w:t xml:space="preserve"> modificările ulterioare.;</w:t>
      </w:r>
    </w:p>
    <w:p w14:paraId="54117C6E" w14:textId="6AF8E321"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Hot</w:t>
      </w:r>
      <w:r w:rsidR="001D5F4D">
        <w:rPr>
          <w:rFonts w:ascii="Verdana" w:hAnsi="Verdana"/>
          <w:sz w:val="18"/>
          <w:szCs w:val="18"/>
          <w:lang w:val="ro-RO"/>
        </w:rPr>
        <w:t>ă</w:t>
      </w:r>
      <w:r w:rsidRPr="0061654A">
        <w:rPr>
          <w:rFonts w:ascii="Verdana" w:hAnsi="Verdana"/>
          <w:sz w:val="18"/>
          <w:szCs w:val="18"/>
          <w:lang w:val="ro-RO"/>
        </w:rPr>
        <w:t>r</w:t>
      </w:r>
      <w:r w:rsidR="001D5F4D">
        <w:rPr>
          <w:rFonts w:ascii="Verdana" w:hAnsi="Verdana"/>
          <w:sz w:val="18"/>
          <w:szCs w:val="18"/>
          <w:lang w:val="ro-RO"/>
        </w:rPr>
        <w:t>â</w:t>
      </w:r>
      <w:r w:rsidRPr="0061654A">
        <w:rPr>
          <w:rFonts w:ascii="Verdana" w:hAnsi="Verdana"/>
          <w:sz w:val="18"/>
          <w:szCs w:val="18"/>
          <w:lang w:val="ro-RO"/>
        </w:rPr>
        <w:t>rea nr. 395/2016 pentru aprobarea Normelor metodologice de aplicare a prevederilor referitoare la atribuirea contractului de achizi</w:t>
      </w:r>
      <w:r w:rsidR="001D5F4D">
        <w:rPr>
          <w:rFonts w:ascii="Verdana" w:hAnsi="Verdana"/>
          <w:sz w:val="18"/>
          <w:szCs w:val="18"/>
          <w:lang w:val="ro-RO"/>
        </w:rPr>
        <w:t>ț</w:t>
      </w:r>
      <w:r w:rsidRPr="0061654A">
        <w:rPr>
          <w:rFonts w:ascii="Verdana" w:hAnsi="Verdana"/>
          <w:sz w:val="18"/>
          <w:szCs w:val="18"/>
          <w:lang w:val="ro-RO"/>
        </w:rPr>
        <w:t>ie publică/acordului-cadru din Legea nr. 98/2016 privind achizi</w:t>
      </w:r>
      <w:r w:rsidR="001D5F4D">
        <w:rPr>
          <w:rFonts w:ascii="Verdana" w:hAnsi="Verdana"/>
          <w:sz w:val="18"/>
          <w:szCs w:val="18"/>
          <w:lang w:val="ro-RO"/>
        </w:rPr>
        <w:t>ț</w:t>
      </w:r>
      <w:r w:rsidRPr="0061654A">
        <w:rPr>
          <w:rFonts w:ascii="Verdana" w:hAnsi="Verdana"/>
          <w:sz w:val="18"/>
          <w:szCs w:val="18"/>
          <w:lang w:val="ro-RO"/>
        </w:rPr>
        <w:t xml:space="preserve">iile publice, cu completările </w:t>
      </w:r>
      <w:r w:rsidR="00AF3701">
        <w:rPr>
          <w:rFonts w:ascii="Verdana" w:hAnsi="Verdana"/>
          <w:sz w:val="18"/>
          <w:szCs w:val="18"/>
          <w:lang w:val="ro-RO"/>
        </w:rPr>
        <w:t>și</w:t>
      </w:r>
      <w:r w:rsidRPr="0061654A">
        <w:rPr>
          <w:rFonts w:ascii="Verdana" w:hAnsi="Verdana"/>
          <w:sz w:val="18"/>
          <w:szCs w:val="18"/>
          <w:lang w:val="ro-RO"/>
        </w:rPr>
        <w:t xml:space="preserve"> modificările ulterioare;</w:t>
      </w:r>
    </w:p>
    <w:p w14:paraId="3DDF7C1A" w14:textId="11C6F7DE"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Hot</w:t>
      </w:r>
      <w:r w:rsidR="001D5F4D">
        <w:rPr>
          <w:rFonts w:ascii="Verdana" w:hAnsi="Verdana"/>
          <w:sz w:val="18"/>
          <w:szCs w:val="18"/>
          <w:lang w:val="ro-RO"/>
        </w:rPr>
        <w:t>ă</w:t>
      </w:r>
      <w:r w:rsidRPr="0061654A">
        <w:rPr>
          <w:rFonts w:ascii="Verdana" w:hAnsi="Verdana"/>
          <w:sz w:val="18"/>
          <w:szCs w:val="18"/>
          <w:lang w:val="ro-RO"/>
        </w:rPr>
        <w:t>r</w:t>
      </w:r>
      <w:r w:rsidR="001D5F4D">
        <w:rPr>
          <w:rFonts w:ascii="Verdana" w:hAnsi="Verdana"/>
          <w:sz w:val="18"/>
          <w:szCs w:val="18"/>
          <w:lang w:val="ro-RO"/>
        </w:rPr>
        <w:t>â</w:t>
      </w:r>
      <w:r w:rsidRPr="0061654A">
        <w:rPr>
          <w:rFonts w:ascii="Verdana" w:hAnsi="Verdana"/>
          <w:sz w:val="18"/>
          <w:szCs w:val="18"/>
          <w:lang w:val="ro-RO"/>
        </w:rPr>
        <w:t xml:space="preserve">rea Guvernului nr. 827/2009 pentru aprobarea Normelor privind procedura specifica pentru elaborarea </w:t>
      </w:r>
      <w:r w:rsidR="00AF3701">
        <w:rPr>
          <w:rFonts w:ascii="Verdana" w:hAnsi="Verdana"/>
          <w:sz w:val="18"/>
          <w:szCs w:val="18"/>
          <w:lang w:val="ro-RO"/>
        </w:rPr>
        <w:t>și</w:t>
      </w:r>
      <w:r w:rsidRPr="0061654A">
        <w:rPr>
          <w:rFonts w:ascii="Verdana" w:hAnsi="Verdana"/>
          <w:sz w:val="18"/>
          <w:szCs w:val="18"/>
          <w:lang w:val="ro-RO"/>
        </w:rPr>
        <w:t xml:space="preserve"> transmiterea cererii de constatare a faptului ca o anumita activitate relevanta este expusa direct concurentei pe o piață la care accesul nu este restricționat;</w:t>
      </w:r>
    </w:p>
    <w:p w14:paraId="41A8B9C0" w14:textId="09A4085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Ordinul nr. 122/2009 pentru modificarea Regulamentului privind supravegherea modului de atribuire a contractelor de achiziție publică, 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une de lucrări publice </w:t>
      </w:r>
      <w:r w:rsidR="00AF3701">
        <w:rPr>
          <w:rFonts w:ascii="Verdana" w:hAnsi="Verdana"/>
          <w:sz w:val="18"/>
          <w:szCs w:val="18"/>
          <w:lang w:val="ro-RO"/>
        </w:rPr>
        <w:t>și</w:t>
      </w:r>
      <w:r w:rsidRPr="0061654A">
        <w:rPr>
          <w:rFonts w:ascii="Verdana" w:hAnsi="Verdana"/>
          <w:sz w:val="18"/>
          <w:szCs w:val="18"/>
          <w:lang w:val="ro-RO"/>
        </w:rPr>
        <w:t xml:space="preserve"> 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une de servicii, aprobat prin Ordinul președintelui Autorității Naționale pentru Reglementarea </w:t>
      </w:r>
      <w:r w:rsidR="00AF3701">
        <w:rPr>
          <w:rFonts w:ascii="Verdana" w:hAnsi="Verdana"/>
          <w:sz w:val="18"/>
          <w:szCs w:val="18"/>
          <w:lang w:val="ro-RO"/>
        </w:rPr>
        <w:t>și</w:t>
      </w:r>
      <w:r w:rsidRPr="0061654A">
        <w:rPr>
          <w:rFonts w:ascii="Verdana" w:hAnsi="Verdana"/>
          <w:sz w:val="18"/>
          <w:szCs w:val="18"/>
          <w:lang w:val="ro-RO"/>
        </w:rPr>
        <w:t xml:space="preserve"> Monitorizarea Achizițiilor Publice nr. 107/2009;</w:t>
      </w:r>
    </w:p>
    <w:p w14:paraId="00EADF75" w14:textId="092A2BC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Ordinul nr. 1517/2009 privind aprobarea Ghidului pentru implementarea proiectelor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une de lucrări publice </w:t>
      </w:r>
      <w:r w:rsidR="00AF3701">
        <w:rPr>
          <w:rFonts w:ascii="Verdana" w:hAnsi="Verdana"/>
          <w:sz w:val="18"/>
          <w:szCs w:val="18"/>
          <w:lang w:val="ro-RO"/>
        </w:rPr>
        <w:t>și</w:t>
      </w:r>
      <w:r w:rsidRPr="0061654A">
        <w:rPr>
          <w:rFonts w:ascii="Verdana" w:hAnsi="Verdana"/>
          <w:sz w:val="18"/>
          <w:szCs w:val="18"/>
          <w:lang w:val="ro-RO"/>
        </w:rPr>
        <w:t xml:space="preserve"> servicii în Romania;</w:t>
      </w:r>
    </w:p>
    <w:p w14:paraId="4D8B43C6" w14:textId="76109C2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Ordinul nr. 51/2009 privind accelerarea procedurilor de licitație restrânsă </w:t>
      </w:r>
      <w:r w:rsidR="00AF3701">
        <w:rPr>
          <w:rFonts w:ascii="Verdana" w:hAnsi="Verdana"/>
          <w:sz w:val="18"/>
          <w:szCs w:val="18"/>
          <w:lang w:val="ro-RO"/>
        </w:rPr>
        <w:t>și</w:t>
      </w:r>
      <w:r w:rsidRPr="0061654A">
        <w:rPr>
          <w:rFonts w:ascii="Verdana" w:hAnsi="Verdana"/>
          <w:sz w:val="18"/>
          <w:szCs w:val="18"/>
          <w:lang w:val="ro-RO"/>
        </w:rPr>
        <w:t xml:space="preserve"> negociere cu publicare prealabilă a unui anunț de participare;</w:t>
      </w:r>
    </w:p>
    <w:p w14:paraId="72B3EC94" w14:textId="2CE008E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lastRenderedPageBreak/>
        <w:t xml:space="preserve">• Ordonanță de Urgență a Guvernului nr. 30/2006 privind funcția de verificare a aspectelor procedurale aferente procesului de atribuire a contractelor de achiziție publică, modificată </w:t>
      </w:r>
      <w:r w:rsidR="00AF3701">
        <w:rPr>
          <w:rFonts w:ascii="Verdana" w:hAnsi="Verdana"/>
          <w:sz w:val="18"/>
          <w:szCs w:val="18"/>
          <w:lang w:val="ro-RO"/>
        </w:rPr>
        <w:t>și</w:t>
      </w:r>
      <w:r w:rsidRPr="0061654A">
        <w:rPr>
          <w:rFonts w:ascii="Verdana" w:hAnsi="Verdana"/>
          <w:sz w:val="18"/>
          <w:szCs w:val="18"/>
          <w:lang w:val="ro-RO"/>
        </w:rPr>
        <w:t xml:space="preserve"> completata prin OUG nr. 13/2015;</w:t>
      </w:r>
    </w:p>
    <w:p w14:paraId="7B87D369" w14:textId="4EE8A0AE"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 nr. 9574 din 16 iulie 2009 privind aprobarea Ghidului pentru implementarea proiectelor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une de lucrări publice </w:t>
      </w:r>
      <w:r w:rsidR="00AF3701">
        <w:rPr>
          <w:rFonts w:ascii="Verdana" w:hAnsi="Verdana"/>
          <w:sz w:val="18"/>
          <w:szCs w:val="18"/>
          <w:lang w:val="ro-RO"/>
        </w:rPr>
        <w:t>și</w:t>
      </w:r>
      <w:r w:rsidRPr="0061654A">
        <w:rPr>
          <w:rFonts w:ascii="Verdana" w:hAnsi="Verdana"/>
          <w:sz w:val="18"/>
          <w:szCs w:val="18"/>
          <w:lang w:val="ro-RO"/>
        </w:rPr>
        <w:t xml:space="preserve"> servicii în România;</w:t>
      </w:r>
    </w:p>
    <w:p w14:paraId="24C667D8" w14:textId="57A82969"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 nr. 2266 din 6 iunie 2012 privind aprobarea modelelor de documenta</w:t>
      </w:r>
      <w:r w:rsidR="001D5F4D">
        <w:rPr>
          <w:rFonts w:ascii="Verdana" w:hAnsi="Verdana"/>
          <w:sz w:val="18"/>
          <w:szCs w:val="18"/>
          <w:lang w:val="ro-RO"/>
        </w:rPr>
        <w:t>ț</w:t>
      </w:r>
      <w:r w:rsidRPr="0061654A">
        <w:rPr>
          <w:rFonts w:ascii="Verdana" w:hAnsi="Verdana"/>
          <w:sz w:val="18"/>
          <w:szCs w:val="18"/>
          <w:lang w:val="ro-RO"/>
        </w:rPr>
        <w:t>ii standardizate aferente procedurilor de atribuire a contractelor de achizi</w:t>
      </w:r>
      <w:r w:rsidR="001D5F4D">
        <w:rPr>
          <w:rFonts w:ascii="Verdana" w:hAnsi="Verdana"/>
          <w:sz w:val="18"/>
          <w:szCs w:val="18"/>
          <w:lang w:val="ro-RO"/>
        </w:rPr>
        <w:t>ț</w:t>
      </w:r>
      <w:r w:rsidRPr="0061654A">
        <w:rPr>
          <w:rFonts w:ascii="Verdana" w:hAnsi="Verdana"/>
          <w:sz w:val="18"/>
          <w:szCs w:val="18"/>
          <w:lang w:val="ro-RO"/>
        </w:rPr>
        <w:t xml:space="preserve">ie de lucrări publice pentru proiectele de "proiectare </w:t>
      </w:r>
      <w:r w:rsidR="00AF3701">
        <w:rPr>
          <w:rFonts w:ascii="Verdana" w:hAnsi="Verdana"/>
          <w:sz w:val="18"/>
          <w:szCs w:val="18"/>
          <w:lang w:val="ro-RO"/>
        </w:rPr>
        <w:t>și</w:t>
      </w:r>
      <w:r w:rsidRPr="0061654A">
        <w:rPr>
          <w:rFonts w:ascii="Verdana" w:hAnsi="Verdana"/>
          <w:sz w:val="18"/>
          <w:szCs w:val="18"/>
          <w:lang w:val="ro-RO"/>
        </w:rPr>
        <w:t xml:space="preserve"> execu</w:t>
      </w:r>
      <w:r w:rsidR="001D5F4D">
        <w:rPr>
          <w:rFonts w:ascii="Verdana" w:hAnsi="Verdana"/>
          <w:sz w:val="18"/>
          <w:szCs w:val="18"/>
          <w:lang w:val="ro-RO"/>
        </w:rPr>
        <w:t>ț</w:t>
      </w:r>
      <w:r w:rsidRPr="0061654A">
        <w:rPr>
          <w:rFonts w:ascii="Verdana" w:hAnsi="Verdana"/>
          <w:sz w:val="18"/>
          <w:szCs w:val="18"/>
          <w:lang w:val="ro-RO"/>
        </w:rPr>
        <w:t>ie de sta</w:t>
      </w:r>
      <w:r w:rsidR="001D5F4D">
        <w:rPr>
          <w:rFonts w:ascii="Verdana" w:hAnsi="Verdana"/>
          <w:sz w:val="18"/>
          <w:szCs w:val="18"/>
          <w:lang w:val="ro-RO"/>
        </w:rPr>
        <w:t>ț</w:t>
      </w:r>
      <w:r w:rsidRPr="0061654A">
        <w:rPr>
          <w:rFonts w:ascii="Verdana" w:hAnsi="Verdana"/>
          <w:sz w:val="18"/>
          <w:szCs w:val="18"/>
          <w:lang w:val="ro-RO"/>
        </w:rPr>
        <w:t>ie de tratare a apei/sta</w:t>
      </w:r>
      <w:r w:rsidR="001D5F4D">
        <w:rPr>
          <w:rFonts w:ascii="Verdana" w:hAnsi="Verdana"/>
          <w:sz w:val="18"/>
          <w:szCs w:val="18"/>
          <w:lang w:val="ro-RO"/>
        </w:rPr>
        <w:t>ț</w:t>
      </w:r>
      <w:r w:rsidRPr="0061654A">
        <w:rPr>
          <w:rFonts w:ascii="Verdana" w:hAnsi="Verdana"/>
          <w:sz w:val="18"/>
          <w:szCs w:val="18"/>
          <w:lang w:val="ro-RO"/>
        </w:rPr>
        <w:t>ie de epurare de ape reziduale", "execu</w:t>
      </w:r>
      <w:r w:rsidR="001D5F4D">
        <w:rPr>
          <w:rFonts w:ascii="Verdana" w:hAnsi="Verdana"/>
          <w:sz w:val="18"/>
          <w:szCs w:val="18"/>
          <w:lang w:val="ro-RO"/>
        </w:rPr>
        <w:t>ț</w:t>
      </w:r>
      <w:r w:rsidRPr="0061654A">
        <w:rPr>
          <w:rFonts w:ascii="Verdana" w:hAnsi="Verdana"/>
          <w:sz w:val="18"/>
          <w:szCs w:val="18"/>
          <w:lang w:val="ro-RO"/>
        </w:rPr>
        <w:t>ie de re</w:t>
      </w:r>
      <w:r w:rsidR="001D5F4D">
        <w:rPr>
          <w:rFonts w:ascii="Verdana" w:hAnsi="Verdana"/>
          <w:sz w:val="18"/>
          <w:szCs w:val="18"/>
          <w:lang w:val="ro-RO"/>
        </w:rPr>
        <w:t>ț</w:t>
      </w:r>
      <w:r w:rsidRPr="0061654A">
        <w:rPr>
          <w:rFonts w:ascii="Verdana" w:hAnsi="Verdana"/>
          <w:sz w:val="18"/>
          <w:szCs w:val="18"/>
          <w:lang w:val="ro-RO"/>
        </w:rPr>
        <w:t xml:space="preserve">ele de canalizare </w:t>
      </w:r>
      <w:r w:rsidR="00AF3701">
        <w:rPr>
          <w:rFonts w:ascii="Verdana" w:hAnsi="Verdana"/>
          <w:sz w:val="18"/>
          <w:szCs w:val="18"/>
          <w:lang w:val="ro-RO"/>
        </w:rPr>
        <w:t>și</w:t>
      </w:r>
      <w:r w:rsidRPr="0061654A">
        <w:rPr>
          <w:rFonts w:ascii="Verdana" w:hAnsi="Verdana"/>
          <w:sz w:val="18"/>
          <w:szCs w:val="18"/>
          <w:lang w:val="ro-RO"/>
        </w:rPr>
        <w:t xml:space="preserve"> re</w:t>
      </w:r>
      <w:r w:rsidR="001D5F4D">
        <w:rPr>
          <w:rFonts w:ascii="Verdana" w:hAnsi="Verdana"/>
          <w:sz w:val="18"/>
          <w:szCs w:val="18"/>
          <w:lang w:val="ro-RO"/>
        </w:rPr>
        <w:t>ț</w:t>
      </w:r>
      <w:r w:rsidRPr="0061654A">
        <w:rPr>
          <w:rFonts w:ascii="Verdana" w:hAnsi="Verdana"/>
          <w:sz w:val="18"/>
          <w:szCs w:val="18"/>
          <w:lang w:val="ro-RO"/>
        </w:rPr>
        <w:t xml:space="preserve">ele de alimentare cu apă", "proiectare </w:t>
      </w:r>
      <w:r w:rsidR="00AF3701">
        <w:rPr>
          <w:rFonts w:ascii="Verdana" w:hAnsi="Verdana"/>
          <w:sz w:val="18"/>
          <w:szCs w:val="18"/>
          <w:lang w:val="ro-RO"/>
        </w:rPr>
        <w:t>și</w:t>
      </w:r>
      <w:r w:rsidRPr="0061654A">
        <w:rPr>
          <w:rFonts w:ascii="Verdana" w:hAnsi="Verdana"/>
          <w:sz w:val="18"/>
          <w:szCs w:val="18"/>
          <w:lang w:val="ro-RO"/>
        </w:rPr>
        <w:t xml:space="preserve"> execu</w:t>
      </w:r>
      <w:r w:rsidR="001D5F4D">
        <w:rPr>
          <w:rFonts w:ascii="Verdana" w:hAnsi="Verdana"/>
          <w:sz w:val="18"/>
          <w:szCs w:val="18"/>
          <w:lang w:val="ro-RO"/>
        </w:rPr>
        <w:t>ț</w:t>
      </w:r>
      <w:r w:rsidRPr="0061654A">
        <w:rPr>
          <w:rFonts w:ascii="Verdana" w:hAnsi="Verdana"/>
          <w:sz w:val="18"/>
          <w:szCs w:val="18"/>
          <w:lang w:val="ro-RO"/>
        </w:rPr>
        <w:t>ie de sta</w:t>
      </w:r>
      <w:r w:rsidR="001D5F4D">
        <w:rPr>
          <w:rFonts w:ascii="Verdana" w:hAnsi="Verdana"/>
          <w:sz w:val="18"/>
          <w:szCs w:val="18"/>
          <w:lang w:val="ro-RO"/>
        </w:rPr>
        <w:t>ț</w:t>
      </w:r>
      <w:r w:rsidRPr="0061654A">
        <w:rPr>
          <w:rFonts w:ascii="Verdana" w:hAnsi="Verdana"/>
          <w:sz w:val="18"/>
          <w:szCs w:val="18"/>
          <w:lang w:val="ro-RO"/>
        </w:rPr>
        <w:t xml:space="preserve">ie de sortare, compostare </w:t>
      </w:r>
      <w:r w:rsidR="00AF3701">
        <w:rPr>
          <w:rFonts w:ascii="Verdana" w:hAnsi="Verdana"/>
          <w:sz w:val="18"/>
          <w:szCs w:val="18"/>
          <w:lang w:val="ro-RO"/>
        </w:rPr>
        <w:t>și</w:t>
      </w:r>
      <w:r w:rsidRPr="0061654A">
        <w:rPr>
          <w:rFonts w:ascii="Verdana" w:hAnsi="Verdana"/>
          <w:sz w:val="18"/>
          <w:szCs w:val="18"/>
          <w:lang w:val="ro-RO"/>
        </w:rPr>
        <w:t xml:space="preserve"> tratare mecano-biologică a </w:t>
      </w:r>
      <w:r w:rsidR="00AF3701">
        <w:rPr>
          <w:rFonts w:ascii="Verdana" w:hAnsi="Verdana"/>
          <w:sz w:val="18"/>
          <w:szCs w:val="18"/>
          <w:lang w:val="ro-RO"/>
        </w:rPr>
        <w:t>Deșeurilor</w:t>
      </w:r>
      <w:r w:rsidRPr="0061654A">
        <w:rPr>
          <w:rFonts w:ascii="Verdana" w:hAnsi="Verdana"/>
          <w:sz w:val="18"/>
          <w:szCs w:val="18"/>
          <w:lang w:val="ro-RO"/>
        </w:rPr>
        <w:t>", "execu</w:t>
      </w:r>
      <w:r w:rsidR="001D5F4D">
        <w:rPr>
          <w:rFonts w:ascii="Verdana" w:hAnsi="Verdana"/>
          <w:sz w:val="18"/>
          <w:szCs w:val="18"/>
          <w:lang w:val="ro-RO"/>
        </w:rPr>
        <w:t>ț</w:t>
      </w:r>
      <w:r w:rsidRPr="0061654A">
        <w:rPr>
          <w:rFonts w:ascii="Verdana" w:hAnsi="Verdana"/>
          <w:sz w:val="18"/>
          <w:szCs w:val="18"/>
          <w:lang w:val="ro-RO"/>
        </w:rPr>
        <w:t xml:space="preserve">ie de depozit conform de </w:t>
      </w:r>
      <w:r w:rsidR="00AF3701">
        <w:rPr>
          <w:rFonts w:ascii="Verdana" w:hAnsi="Verdana"/>
          <w:sz w:val="18"/>
          <w:szCs w:val="18"/>
          <w:lang w:val="ro-RO"/>
        </w:rPr>
        <w:t>Deșeuri</w:t>
      </w:r>
      <w:r w:rsidRPr="0061654A">
        <w:rPr>
          <w:rFonts w:ascii="Verdana" w:hAnsi="Verdana"/>
          <w:sz w:val="18"/>
          <w:szCs w:val="18"/>
          <w:lang w:val="ro-RO"/>
        </w:rPr>
        <w:t xml:space="preserve">", modificat </w:t>
      </w:r>
      <w:r w:rsidR="00AF3701">
        <w:rPr>
          <w:rFonts w:ascii="Verdana" w:hAnsi="Verdana"/>
          <w:sz w:val="18"/>
          <w:szCs w:val="18"/>
          <w:lang w:val="ro-RO"/>
        </w:rPr>
        <w:t>și</w:t>
      </w:r>
      <w:r w:rsidRPr="0061654A">
        <w:rPr>
          <w:rFonts w:ascii="Verdana" w:hAnsi="Verdana"/>
          <w:sz w:val="18"/>
          <w:szCs w:val="18"/>
          <w:lang w:val="ro-RO"/>
        </w:rPr>
        <w:t xml:space="preserve"> completat prin Ordinul nr. 3240/2012;</w:t>
      </w:r>
    </w:p>
    <w:p w14:paraId="6A8A9751" w14:textId="4434D6C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Ordinul nr. 314/2010 al Pre</w:t>
      </w:r>
      <w:r w:rsidR="001D5F4D">
        <w:rPr>
          <w:rFonts w:ascii="Verdana" w:hAnsi="Verdana"/>
          <w:sz w:val="18"/>
          <w:szCs w:val="18"/>
          <w:lang w:val="ro-RO"/>
        </w:rPr>
        <w:t>ș</w:t>
      </w:r>
      <w:r w:rsidRPr="0061654A">
        <w:rPr>
          <w:rFonts w:ascii="Verdana" w:hAnsi="Verdana"/>
          <w:sz w:val="18"/>
          <w:szCs w:val="18"/>
          <w:lang w:val="ro-RO"/>
        </w:rPr>
        <w:t>edintelui ANRMAP privind punerea in aplicare a certificatului de participare la licita</w:t>
      </w:r>
      <w:r w:rsidR="001D5F4D">
        <w:rPr>
          <w:rFonts w:ascii="Verdana" w:hAnsi="Verdana"/>
          <w:sz w:val="18"/>
          <w:szCs w:val="18"/>
          <w:lang w:val="ro-RO"/>
        </w:rPr>
        <w:t>ț</w:t>
      </w:r>
      <w:r w:rsidRPr="0061654A">
        <w:rPr>
          <w:rFonts w:ascii="Verdana" w:hAnsi="Verdana"/>
          <w:sz w:val="18"/>
          <w:szCs w:val="18"/>
          <w:lang w:val="ro-RO"/>
        </w:rPr>
        <w:t>ii cu oferta independenta;</w:t>
      </w:r>
    </w:p>
    <w:p w14:paraId="61DBF410" w14:textId="147B90D3"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 nr. 171 din 7 mai 2012 cu privire la clarificările ce vizează con</w:t>
      </w:r>
      <w:r w:rsidR="001D5F4D">
        <w:rPr>
          <w:rFonts w:ascii="Verdana" w:hAnsi="Verdana"/>
          <w:sz w:val="18"/>
          <w:szCs w:val="18"/>
          <w:lang w:val="ro-RO"/>
        </w:rPr>
        <w:t>ț</w:t>
      </w:r>
      <w:r w:rsidRPr="0061654A">
        <w:rPr>
          <w:rFonts w:ascii="Verdana" w:hAnsi="Verdana"/>
          <w:sz w:val="18"/>
          <w:szCs w:val="18"/>
          <w:lang w:val="ro-RO"/>
        </w:rPr>
        <w:t>inutul documenta</w:t>
      </w:r>
      <w:r w:rsidR="001D5F4D">
        <w:rPr>
          <w:rFonts w:ascii="Verdana" w:hAnsi="Verdana"/>
          <w:sz w:val="18"/>
          <w:szCs w:val="18"/>
          <w:lang w:val="ro-RO"/>
        </w:rPr>
        <w:t>ț</w:t>
      </w:r>
      <w:r w:rsidRPr="0061654A">
        <w:rPr>
          <w:rFonts w:ascii="Verdana" w:hAnsi="Verdana"/>
          <w:sz w:val="18"/>
          <w:szCs w:val="18"/>
          <w:lang w:val="ro-RO"/>
        </w:rPr>
        <w:t>iei de atribuire;</w:t>
      </w:r>
    </w:p>
    <w:p w14:paraId="4E2EEA65" w14:textId="1F1F15E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Ordinul nr. 302/2011 al Pre</w:t>
      </w:r>
      <w:r w:rsidR="001D5F4D">
        <w:rPr>
          <w:rFonts w:ascii="Verdana" w:hAnsi="Verdana"/>
          <w:sz w:val="18"/>
          <w:szCs w:val="18"/>
          <w:lang w:val="ro-RO"/>
        </w:rPr>
        <w:t>ș</w:t>
      </w:r>
      <w:r w:rsidRPr="0061654A">
        <w:rPr>
          <w:rFonts w:ascii="Verdana" w:hAnsi="Verdana"/>
          <w:sz w:val="18"/>
          <w:szCs w:val="18"/>
          <w:lang w:val="ro-RO"/>
        </w:rPr>
        <w:t xml:space="preserve">edintelui ANRMAP privind aprobarea formularelor standard ale Procesului-verbal al </w:t>
      </w:r>
      <w:r w:rsidR="001D5F4D">
        <w:rPr>
          <w:rFonts w:ascii="Verdana" w:hAnsi="Verdana"/>
          <w:sz w:val="18"/>
          <w:szCs w:val="18"/>
          <w:lang w:val="ro-RO"/>
        </w:rPr>
        <w:t>ș</w:t>
      </w:r>
      <w:r w:rsidRPr="0061654A">
        <w:rPr>
          <w:rFonts w:ascii="Verdana" w:hAnsi="Verdana"/>
          <w:sz w:val="18"/>
          <w:szCs w:val="18"/>
          <w:lang w:val="ro-RO"/>
        </w:rPr>
        <w:t>edin</w:t>
      </w:r>
      <w:r w:rsidR="001D5F4D">
        <w:rPr>
          <w:rFonts w:ascii="Verdana" w:hAnsi="Verdana"/>
          <w:sz w:val="18"/>
          <w:szCs w:val="18"/>
          <w:lang w:val="ro-RO"/>
        </w:rPr>
        <w:t>ț</w:t>
      </w:r>
      <w:r w:rsidRPr="0061654A">
        <w:rPr>
          <w:rFonts w:ascii="Verdana" w:hAnsi="Verdana"/>
          <w:sz w:val="18"/>
          <w:szCs w:val="18"/>
          <w:lang w:val="ro-RO"/>
        </w:rPr>
        <w:t xml:space="preserve">ei de deschidere a ofertelor </w:t>
      </w:r>
      <w:r w:rsidR="00AF3701">
        <w:rPr>
          <w:rFonts w:ascii="Verdana" w:hAnsi="Verdana"/>
          <w:sz w:val="18"/>
          <w:szCs w:val="18"/>
          <w:lang w:val="ro-RO"/>
        </w:rPr>
        <w:t>și</w:t>
      </w:r>
      <w:r w:rsidRPr="0061654A">
        <w:rPr>
          <w:rFonts w:ascii="Verdana" w:hAnsi="Verdana"/>
          <w:sz w:val="18"/>
          <w:szCs w:val="18"/>
          <w:lang w:val="ro-RO"/>
        </w:rPr>
        <w:t xml:space="preserve"> Raportului procedurii, aferente procedurilor de atribuire a contractelor de achizi</w:t>
      </w:r>
      <w:r w:rsidR="001D5F4D">
        <w:rPr>
          <w:rFonts w:ascii="Verdana" w:hAnsi="Verdana"/>
          <w:sz w:val="18"/>
          <w:szCs w:val="18"/>
          <w:lang w:val="ro-RO"/>
        </w:rPr>
        <w:t>ț</w:t>
      </w:r>
      <w:r w:rsidRPr="0061654A">
        <w:rPr>
          <w:rFonts w:ascii="Verdana" w:hAnsi="Verdana"/>
          <w:sz w:val="18"/>
          <w:szCs w:val="18"/>
          <w:lang w:val="ro-RO"/>
        </w:rPr>
        <w:t>ie publica, 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une de lucrări publice </w:t>
      </w:r>
      <w:r w:rsidR="00AF3701">
        <w:rPr>
          <w:rFonts w:ascii="Verdana" w:hAnsi="Verdana"/>
          <w:sz w:val="18"/>
          <w:szCs w:val="18"/>
          <w:lang w:val="ro-RO"/>
        </w:rPr>
        <w:t>și</w:t>
      </w:r>
      <w:r w:rsidRPr="0061654A">
        <w:rPr>
          <w:rFonts w:ascii="Verdana" w:hAnsi="Verdana"/>
          <w:sz w:val="18"/>
          <w:szCs w:val="18"/>
          <w:lang w:val="ro-RO"/>
        </w:rPr>
        <w:t xml:space="preserve"> 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une de servicii;</w:t>
      </w:r>
    </w:p>
    <w:p w14:paraId="78E303B3" w14:textId="0CBF6F70"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Ordinul nr. 313/2011 al Pre</w:t>
      </w:r>
      <w:r w:rsidR="001D5F4D">
        <w:rPr>
          <w:rFonts w:ascii="Verdana" w:hAnsi="Verdana"/>
          <w:sz w:val="18"/>
          <w:szCs w:val="18"/>
          <w:lang w:val="ro-RO"/>
        </w:rPr>
        <w:t>ș</w:t>
      </w:r>
      <w:r w:rsidRPr="0061654A">
        <w:rPr>
          <w:rFonts w:ascii="Verdana" w:hAnsi="Verdana"/>
          <w:sz w:val="18"/>
          <w:szCs w:val="18"/>
          <w:lang w:val="ro-RO"/>
        </w:rPr>
        <w:t>edintelui ANRMAP cu privire la interpretarea anumitor dispozi</w:t>
      </w:r>
      <w:r w:rsidR="001D5F4D">
        <w:rPr>
          <w:rFonts w:ascii="Verdana" w:hAnsi="Verdana"/>
          <w:sz w:val="18"/>
          <w:szCs w:val="18"/>
          <w:lang w:val="ro-RO"/>
        </w:rPr>
        <w:t>ț</w:t>
      </w:r>
      <w:r w:rsidRPr="0061654A">
        <w:rPr>
          <w:rFonts w:ascii="Verdana" w:hAnsi="Verdana"/>
          <w:sz w:val="18"/>
          <w:szCs w:val="18"/>
          <w:lang w:val="ro-RO"/>
        </w:rPr>
        <w:t>ii privind procedurile de atribuire a contractelor de achizi</w:t>
      </w:r>
      <w:r w:rsidR="001D5F4D">
        <w:rPr>
          <w:rFonts w:ascii="Verdana" w:hAnsi="Verdana"/>
          <w:sz w:val="18"/>
          <w:szCs w:val="18"/>
          <w:lang w:val="ro-RO"/>
        </w:rPr>
        <w:t>ț</w:t>
      </w:r>
      <w:r w:rsidRPr="0061654A">
        <w:rPr>
          <w:rFonts w:ascii="Verdana" w:hAnsi="Verdana"/>
          <w:sz w:val="18"/>
          <w:szCs w:val="18"/>
          <w:lang w:val="ro-RO"/>
        </w:rPr>
        <w:t>ie publica, 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une de lucrări publice </w:t>
      </w:r>
      <w:r w:rsidR="00AF3701">
        <w:rPr>
          <w:rFonts w:ascii="Verdana" w:hAnsi="Verdana"/>
          <w:sz w:val="18"/>
          <w:szCs w:val="18"/>
          <w:lang w:val="ro-RO"/>
        </w:rPr>
        <w:t>și</w:t>
      </w:r>
      <w:r w:rsidRPr="0061654A">
        <w:rPr>
          <w:rFonts w:ascii="Verdana" w:hAnsi="Verdana"/>
          <w:sz w:val="18"/>
          <w:szCs w:val="18"/>
          <w:lang w:val="ro-RO"/>
        </w:rPr>
        <w:t xml:space="preserve"> 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une de servicii;</w:t>
      </w:r>
    </w:p>
    <w:p w14:paraId="3811D028" w14:textId="57357265"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Ordinul nr. 122/2009 pentru modificarea Regulamentului privind supravegherea modului de atribuire a contractelor de achizi</w:t>
      </w:r>
      <w:r w:rsidR="001D5F4D">
        <w:rPr>
          <w:rFonts w:ascii="Verdana" w:hAnsi="Verdana"/>
          <w:sz w:val="18"/>
          <w:szCs w:val="18"/>
          <w:lang w:val="ro-RO"/>
        </w:rPr>
        <w:t>ț</w:t>
      </w:r>
      <w:r w:rsidRPr="0061654A">
        <w:rPr>
          <w:rFonts w:ascii="Verdana" w:hAnsi="Verdana"/>
          <w:sz w:val="18"/>
          <w:szCs w:val="18"/>
          <w:lang w:val="ro-RO"/>
        </w:rPr>
        <w:t>ie publica, 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une de lucrări publice </w:t>
      </w:r>
      <w:r w:rsidR="00AF3701">
        <w:rPr>
          <w:rFonts w:ascii="Verdana" w:hAnsi="Verdana"/>
          <w:sz w:val="18"/>
          <w:szCs w:val="18"/>
          <w:lang w:val="ro-RO"/>
        </w:rPr>
        <w:t>și</w:t>
      </w:r>
      <w:r w:rsidRPr="0061654A">
        <w:rPr>
          <w:rFonts w:ascii="Verdana" w:hAnsi="Verdana"/>
          <w:sz w:val="18"/>
          <w:szCs w:val="18"/>
          <w:lang w:val="ro-RO"/>
        </w:rPr>
        <w:t xml:space="preserve"> a contractelor de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une de servicii, aprobat prin Ordinul pre</w:t>
      </w:r>
      <w:r w:rsidR="001D5F4D">
        <w:rPr>
          <w:rFonts w:ascii="Verdana" w:hAnsi="Verdana"/>
          <w:sz w:val="18"/>
          <w:szCs w:val="18"/>
          <w:lang w:val="ro-RO"/>
        </w:rPr>
        <w:t>ș</w:t>
      </w:r>
      <w:r w:rsidRPr="0061654A">
        <w:rPr>
          <w:rFonts w:ascii="Verdana" w:hAnsi="Verdana"/>
          <w:sz w:val="18"/>
          <w:szCs w:val="18"/>
          <w:lang w:val="ro-RO"/>
        </w:rPr>
        <w:t>edintelui Autorită</w:t>
      </w:r>
      <w:r w:rsidR="001D5F4D">
        <w:rPr>
          <w:rFonts w:ascii="Verdana" w:hAnsi="Verdana"/>
          <w:sz w:val="18"/>
          <w:szCs w:val="18"/>
          <w:lang w:val="ro-RO"/>
        </w:rPr>
        <w:t>ț</w:t>
      </w:r>
      <w:r w:rsidRPr="0061654A">
        <w:rPr>
          <w:rFonts w:ascii="Verdana" w:hAnsi="Verdana"/>
          <w:sz w:val="18"/>
          <w:szCs w:val="18"/>
          <w:lang w:val="ro-RO"/>
        </w:rPr>
        <w:t>ii Na</w:t>
      </w:r>
      <w:r w:rsidR="001D5F4D">
        <w:rPr>
          <w:rFonts w:ascii="Verdana" w:hAnsi="Verdana"/>
          <w:sz w:val="18"/>
          <w:szCs w:val="18"/>
          <w:lang w:val="ro-RO"/>
        </w:rPr>
        <w:t>ț</w:t>
      </w:r>
      <w:r w:rsidRPr="0061654A">
        <w:rPr>
          <w:rFonts w:ascii="Verdana" w:hAnsi="Verdana"/>
          <w:sz w:val="18"/>
          <w:szCs w:val="18"/>
          <w:lang w:val="ro-RO"/>
        </w:rPr>
        <w:t xml:space="preserve">ionale pentru Reglementarea </w:t>
      </w:r>
      <w:r w:rsidR="00AF3701">
        <w:rPr>
          <w:rFonts w:ascii="Verdana" w:hAnsi="Verdana"/>
          <w:sz w:val="18"/>
          <w:szCs w:val="18"/>
          <w:lang w:val="ro-RO"/>
        </w:rPr>
        <w:t>și</w:t>
      </w:r>
      <w:r w:rsidRPr="0061654A">
        <w:rPr>
          <w:rFonts w:ascii="Verdana" w:hAnsi="Verdana"/>
          <w:sz w:val="18"/>
          <w:szCs w:val="18"/>
          <w:lang w:val="ro-RO"/>
        </w:rPr>
        <w:t xml:space="preserve"> Monitorizarea Achizi</w:t>
      </w:r>
      <w:r w:rsidR="001D5F4D">
        <w:rPr>
          <w:rFonts w:ascii="Verdana" w:hAnsi="Verdana"/>
          <w:sz w:val="18"/>
          <w:szCs w:val="18"/>
          <w:lang w:val="ro-RO"/>
        </w:rPr>
        <w:t>ț</w:t>
      </w:r>
      <w:r w:rsidRPr="0061654A">
        <w:rPr>
          <w:rFonts w:ascii="Verdana" w:hAnsi="Verdana"/>
          <w:sz w:val="18"/>
          <w:szCs w:val="18"/>
          <w:lang w:val="ro-RO"/>
        </w:rPr>
        <w:t>iilor Publice nr. 107/2009;</w:t>
      </w:r>
    </w:p>
    <w:p w14:paraId="1E6B5830" w14:textId="3FCCBD11"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HG nr. 827/2009 pentru aprobarea Normelor privind procedura specifica pentru elaborarea </w:t>
      </w:r>
      <w:r w:rsidR="00AF3701">
        <w:rPr>
          <w:rFonts w:ascii="Verdana" w:hAnsi="Verdana"/>
          <w:sz w:val="18"/>
          <w:szCs w:val="18"/>
          <w:lang w:val="ro-RO"/>
        </w:rPr>
        <w:t>și</w:t>
      </w:r>
      <w:r w:rsidRPr="0061654A">
        <w:rPr>
          <w:rFonts w:ascii="Verdana" w:hAnsi="Verdana"/>
          <w:sz w:val="18"/>
          <w:szCs w:val="18"/>
          <w:lang w:val="ro-RO"/>
        </w:rPr>
        <w:t xml:space="preserve"> transmiterea cererii de constatare a faptului ca o anumita activitate relevanta este expusa direct concurentei pe o pia</w:t>
      </w:r>
      <w:r w:rsidR="001D5F4D">
        <w:rPr>
          <w:rFonts w:ascii="Verdana" w:hAnsi="Verdana"/>
          <w:sz w:val="18"/>
          <w:szCs w:val="18"/>
          <w:lang w:val="ro-RO"/>
        </w:rPr>
        <w:t>ț</w:t>
      </w:r>
      <w:r w:rsidRPr="0061654A">
        <w:rPr>
          <w:rFonts w:ascii="Verdana" w:hAnsi="Verdana"/>
          <w:sz w:val="18"/>
          <w:szCs w:val="18"/>
          <w:lang w:val="ro-RO"/>
        </w:rPr>
        <w:t>ă la care accesul nu este restric</w:t>
      </w:r>
      <w:r w:rsidR="001D5F4D">
        <w:rPr>
          <w:rFonts w:ascii="Verdana" w:hAnsi="Verdana"/>
          <w:sz w:val="18"/>
          <w:szCs w:val="18"/>
          <w:lang w:val="ro-RO"/>
        </w:rPr>
        <w:t>ț</w:t>
      </w:r>
      <w:r w:rsidRPr="0061654A">
        <w:rPr>
          <w:rFonts w:ascii="Verdana" w:hAnsi="Verdana"/>
          <w:sz w:val="18"/>
          <w:szCs w:val="18"/>
          <w:lang w:val="ro-RO"/>
        </w:rPr>
        <w:t>ionat.</w:t>
      </w:r>
    </w:p>
    <w:p w14:paraId="1722F21F" w14:textId="7777777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4.1.3. Legislația în domeniul serviciului de salubrizare</w:t>
      </w:r>
    </w:p>
    <w:p w14:paraId="32AF4A15" w14:textId="0E6E1040"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OUG nr. 57/2019 privind Codul Administrativ,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09B9D1A9" w14:textId="3929D96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Legea nr. 213/1998 privind proprietatea publica </w:t>
      </w:r>
      <w:r w:rsidR="00AF3701">
        <w:rPr>
          <w:rFonts w:ascii="Verdana" w:hAnsi="Verdana"/>
          <w:sz w:val="18"/>
          <w:szCs w:val="18"/>
          <w:lang w:val="ro-RO"/>
        </w:rPr>
        <w:t>și</w:t>
      </w:r>
      <w:r w:rsidRPr="0061654A">
        <w:rPr>
          <w:rFonts w:ascii="Verdana" w:hAnsi="Verdana"/>
          <w:sz w:val="18"/>
          <w:szCs w:val="18"/>
          <w:lang w:val="ro-RO"/>
        </w:rPr>
        <w:t xml:space="preserve"> regimul juridic al acesteia,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38AD058E" w14:textId="50B1B049"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Legea nr. 273/2006 privind finanțele publice locale,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60BAE529" w14:textId="01354255"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Legea nr. 51/2006 a serviciilor comunitare de utilit</w:t>
      </w:r>
      <w:r w:rsidR="001D5F4D">
        <w:rPr>
          <w:rFonts w:ascii="Verdana" w:hAnsi="Verdana"/>
          <w:sz w:val="18"/>
          <w:szCs w:val="18"/>
          <w:lang w:val="ro-RO"/>
        </w:rPr>
        <w:t>ăț</w:t>
      </w:r>
      <w:r w:rsidRPr="0061654A">
        <w:rPr>
          <w:rFonts w:ascii="Verdana" w:hAnsi="Verdana"/>
          <w:sz w:val="18"/>
          <w:szCs w:val="18"/>
          <w:lang w:val="ro-RO"/>
        </w:rPr>
        <w:t xml:space="preserve">i publice, republicată,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7CF64828" w14:textId="01061130"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Legea nr. 101/2006 a serviciului de salubrizare a localităților, republicată,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0F3B26D0" w14:textId="022E01A1"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Ordonanța Guvernului nr. 26/2000 privind asociațiile </w:t>
      </w:r>
      <w:r w:rsidR="00AF3701">
        <w:rPr>
          <w:rFonts w:ascii="Verdana" w:hAnsi="Verdana"/>
          <w:sz w:val="18"/>
          <w:szCs w:val="18"/>
          <w:lang w:val="ro-RO"/>
        </w:rPr>
        <w:t>și</w:t>
      </w:r>
      <w:r w:rsidRPr="0061654A">
        <w:rPr>
          <w:rFonts w:ascii="Verdana" w:hAnsi="Verdana"/>
          <w:sz w:val="18"/>
          <w:szCs w:val="18"/>
          <w:lang w:val="ro-RO"/>
        </w:rPr>
        <w:t xml:space="preserve"> fundațiile,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6B4CABD6" w14:textId="13CFF9F2"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lastRenderedPageBreak/>
        <w:t>• Hotărârea de Guvern nr. 246/2006 pentru aprobarea Strategiei Na</w:t>
      </w:r>
      <w:r w:rsidR="001D5F4D">
        <w:rPr>
          <w:rFonts w:ascii="Verdana" w:hAnsi="Verdana"/>
          <w:sz w:val="18"/>
          <w:szCs w:val="18"/>
          <w:lang w:val="ro-RO"/>
        </w:rPr>
        <w:t>ț</w:t>
      </w:r>
      <w:r w:rsidRPr="0061654A">
        <w:rPr>
          <w:rFonts w:ascii="Verdana" w:hAnsi="Verdana"/>
          <w:sz w:val="18"/>
          <w:szCs w:val="18"/>
          <w:lang w:val="ro-RO"/>
        </w:rPr>
        <w:t>ionale privind accelerarea dezvoltării serviciilor comunitare de utilit</w:t>
      </w:r>
      <w:r w:rsidR="001D5F4D">
        <w:rPr>
          <w:rFonts w:ascii="Verdana" w:hAnsi="Verdana"/>
          <w:sz w:val="18"/>
          <w:szCs w:val="18"/>
          <w:lang w:val="ro-RO"/>
        </w:rPr>
        <w:t>ăț</w:t>
      </w:r>
      <w:r w:rsidRPr="0061654A">
        <w:rPr>
          <w:rFonts w:ascii="Verdana" w:hAnsi="Verdana"/>
          <w:sz w:val="18"/>
          <w:szCs w:val="18"/>
          <w:lang w:val="ro-RO"/>
        </w:rPr>
        <w:t>i publice;</w:t>
      </w:r>
    </w:p>
    <w:p w14:paraId="77692C5F" w14:textId="2DDBDFE9"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Hotărârea de Guvern nr. 855/2008 pentru aprobarea actului constitutiv-cadru </w:t>
      </w:r>
      <w:r w:rsidR="00AF3701">
        <w:rPr>
          <w:rFonts w:ascii="Verdana" w:hAnsi="Verdana"/>
          <w:sz w:val="18"/>
          <w:szCs w:val="18"/>
          <w:lang w:val="ro-RO"/>
        </w:rPr>
        <w:t>și</w:t>
      </w:r>
      <w:r w:rsidRPr="0061654A">
        <w:rPr>
          <w:rFonts w:ascii="Verdana" w:hAnsi="Verdana"/>
          <w:sz w:val="18"/>
          <w:szCs w:val="18"/>
          <w:lang w:val="ro-RO"/>
        </w:rPr>
        <w:t xml:space="preserve"> a statutului-cadru ale asocia</w:t>
      </w:r>
      <w:r w:rsidR="001D5F4D">
        <w:rPr>
          <w:rFonts w:ascii="Verdana" w:hAnsi="Verdana"/>
          <w:sz w:val="18"/>
          <w:szCs w:val="18"/>
          <w:lang w:val="ro-RO"/>
        </w:rPr>
        <w:t>ț</w:t>
      </w:r>
      <w:r w:rsidRPr="0061654A">
        <w:rPr>
          <w:rFonts w:ascii="Verdana" w:hAnsi="Verdana"/>
          <w:sz w:val="18"/>
          <w:szCs w:val="18"/>
          <w:lang w:val="ro-RO"/>
        </w:rPr>
        <w:t>iilor de dezvoltarea intercomunitară cu obiect de activitate serviciile de utilit</w:t>
      </w:r>
      <w:r w:rsidR="001D5F4D">
        <w:rPr>
          <w:rFonts w:ascii="Verdana" w:hAnsi="Verdana"/>
          <w:sz w:val="18"/>
          <w:szCs w:val="18"/>
          <w:lang w:val="ro-RO"/>
        </w:rPr>
        <w:t>ăț</w:t>
      </w:r>
      <w:r w:rsidRPr="0061654A">
        <w:rPr>
          <w:rFonts w:ascii="Verdana" w:hAnsi="Verdana"/>
          <w:sz w:val="18"/>
          <w:szCs w:val="18"/>
          <w:lang w:val="ro-RO"/>
        </w:rPr>
        <w:t xml:space="preserve">i publice, cu modificările </w:t>
      </w:r>
      <w:r w:rsidR="00AF3701">
        <w:rPr>
          <w:rFonts w:ascii="Verdana" w:hAnsi="Verdana"/>
          <w:sz w:val="18"/>
          <w:szCs w:val="18"/>
          <w:lang w:val="ro-RO"/>
        </w:rPr>
        <w:t>și</w:t>
      </w:r>
      <w:r w:rsidRPr="0061654A">
        <w:rPr>
          <w:rFonts w:ascii="Verdana" w:hAnsi="Verdana"/>
          <w:sz w:val="18"/>
          <w:szCs w:val="18"/>
          <w:lang w:val="ro-RO"/>
        </w:rPr>
        <w:t xml:space="preserve"> completările ulterioare;</w:t>
      </w:r>
    </w:p>
    <w:p w14:paraId="18D82DA1" w14:textId="3BD1DE80"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Hot</w:t>
      </w:r>
      <w:r w:rsidR="001D5F4D">
        <w:rPr>
          <w:rFonts w:ascii="Verdana" w:hAnsi="Verdana"/>
          <w:sz w:val="18"/>
          <w:szCs w:val="18"/>
          <w:lang w:val="ro-RO"/>
        </w:rPr>
        <w:t>ă</w:t>
      </w:r>
      <w:r w:rsidRPr="0061654A">
        <w:rPr>
          <w:rFonts w:ascii="Verdana" w:hAnsi="Verdana"/>
          <w:sz w:val="18"/>
          <w:szCs w:val="18"/>
          <w:lang w:val="ro-RO"/>
        </w:rPr>
        <w:t>r</w:t>
      </w:r>
      <w:r w:rsidR="001D5F4D">
        <w:rPr>
          <w:rFonts w:ascii="Verdana" w:hAnsi="Verdana"/>
          <w:sz w:val="18"/>
          <w:szCs w:val="18"/>
          <w:lang w:val="ro-RO"/>
        </w:rPr>
        <w:t>â</w:t>
      </w:r>
      <w:r w:rsidRPr="0061654A">
        <w:rPr>
          <w:rFonts w:ascii="Verdana" w:hAnsi="Verdana"/>
          <w:sz w:val="18"/>
          <w:szCs w:val="18"/>
          <w:lang w:val="ro-RO"/>
        </w:rPr>
        <w:t>rea nr. 745/2007 pentru aprobarea Regulamentului privind acordarea licen</w:t>
      </w:r>
      <w:r w:rsidR="001D5F4D">
        <w:rPr>
          <w:rFonts w:ascii="Verdana" w:hAnsi="Verdana"/>
          <w:sz w:val="18"/>
          <w:szCs w:val="18"/>
          <w:lang w:val="ro-RO"/>
        </w:rPr>
        <w:t>ț</w:t>
      </w:r>
      <w:r w:rsidRPr="0061654A">
        <w:rPr>
          <w:rFonts w:ascii="Verdana" w:hAnsi="Verdana"/>
          <w:sz w:val="18"/>
          <w:szCs w:val="18"/>
          <w:lang w:val="ro-RO"/>
        </w:rPr>
        <w:t>elor in domeniul serviciilor comunitare de utilit</w:t>
      </w:r>
      <w:r w:rsidR="001D5F4D">
        <w:rPr>
          <w:rFonts w:ascii="Verdana" w:hAnsi="Verdana"/>
          <w:sz w:val="18"/>
          <w:szCs w:val="18"/>
          <w:lang w:val="ro-RO"/>
        </w:rPr>
        <w:t>ăț</w:t>
      </w:r>
      <w:r w:rsidRPr="0061654A">
        <w:rPr>
          <w:rFonts w:ascii="Verdana" w:hAnsi="Verdana"/>
          <w:sz w:val="18"/>
          <w:szCs w:val="18"/>
          <w:lang w:val="ro-RO"/>
        </w:rPr>
        <w:t>i publice cu modific</w:t>
      </w:r>
      <w:r w:rsidR="001D5F4D">
        <w:rPr>
          <w:rFonts w:ascii="Verdana" w:hAnsi="Verdana"/>
          <w:sz w:val="18"/>
          <w:szCs w:val="18"/>
          <w:lang w:val="ro-RO"/>
        </w:rPr>
        <w:t>ă</w:t>
      </w:r>
      <w:r w:rsidRPr="0061654A">
        <w:rPr>
          <w:rFonts w:ascii="Verdana" w:hAnsi="Verdana"/>
          <w:sz w:val="18"/>
          <w:szCs w:val="18"/>
          <w:lang w:val="ro-RO"/>
        </w:rPr>
        <w:t xml:space="preserve">rile </w:t>
      </w:r>
      <w:r w:rsidR="00AF3701">
        <w:rPr>
          <w:rFonts w:ascii="Verdana" w:hAnsi="Verdana"/>
          <w:sz w:val="18"/>
          <w:szCs w:val="18"/>
          <w:lang w:val="ro-RO"/>
        </w:rPr>
        <w:t>și</w:t>
      </w:r>
      <w:r w:rsidRPr="0061654A">
        <w:rPr>
          <w:rFonts w:ascii="Verdana" w:hAnsi="Verdana"/>
          <w:sz w:val="18"/>
          <w:szCs w:val="18"/>
          <w:lang w:val="ro-RO"/>
        </w:rPr>
        <w:t xml:space="preserve"> complet</w:t>
      </w:r>
      <w:r w:rsidR="001D5F4D">
        <w:rPr>
          <w:rFonts w:ascii="Verdana" w:hAnsi="Verdana"/>
          <w:sz w:val="18"/>
          <w:szCs w:val="18"/>
          <w:lang w:val="ro-RO"/>
        </w:rPr>
        <w:t>ă</w:t>
      </w:r>
      <w:r w:rsidRPr="0061654A">
        <w:rPr>
          <w:rFonts w:ascii="Verdana" w:hAnsi="Verdana"/>
          <w:sz w:val="18"/>
          <w:szCs w:val="18"/>
          <w:lang w:val="ro-RO"/>
        </w:rPr>
        <w:t>rile ulterioare;</w:t>
      </w:r>
    </w:p>
    <w:p w14:paraId="385B295E" w14:textId="2F8DDFD9"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Ordonan</w:t>
      </w:r>
      <w:r w:rsidR="001D5F4D">
        <w:rPr>
          <w:rFonts w:ascii="Verdana" w:hAnsi="Verdana"/>
          <w:sz w:val="18"/>
          <w:szCs w:val="18"/>
          <w:lang w:val="ro-RO"/>
        </w:rPr>
        <w:t>ț</w:t>
      </w:r>
      <w:r w:rsidRPr="0061654A">
        <w:rPr>
          <w:rFonts w:ascii="Verdana" w:hAnsi="Verdana"/>
          <w:sz w:val="18"/>
          <w:szCs w:val="18"/>
          <w:lang w:val="ro-RO"/>
        </w:rPr>
        <w:t xml:space="preserve">a de Urgenta Guvernului nr. 198/2005 privind constituirea, alimentarea </w:t>
      </w:r>
      <w:r w:rsidR="00AF3701">
        <w:rPr>
          <w:rFonts w:ascii="Verdana" w:hAnsi="Verdana"/>
          <w:sz w:val="18"/>
          <w:szCs w:val="18"/>
          <w:lang w:val="ro-RO"/>
        </w:rPr>
        <w:t>și</w:t>
      </w:r>
      <w:r w:rsidRPr="0061654A">
        <w:rPr>
          <w:rFonts w:ascii="Verdana" w:hAnsi="Verdana"/>
          <w:sz w:val="18"/>
          <w:szCs w:val="18"/>
          <w:lang w:val="ro-RO"/>
        </w:rPr>
        <w:t xml:space="preserve"> utilizarea Fondului de </w:t>
      </w:r>
      <w:r w:rsidR="001D5F4D">
        <w:rPr>
          <w:rFonts w:ascii="Verdana" w:hAnsi="Verdana"/>
          <w:sz w:val="18"/>
          <w:szCs w:val="18"/>
          <w:lang w:val="ro-RO"/>
        </w:rPr>
        <w:t>î</w:t>
      </w:r>
      <w:r w:rsidRPr="0061654A">
        <w:rPr>
          <w:rFonts w:ascii="Verdana" w:hAnsi="Verdana"/>
          <w:sz w:val="18"/>
          <w:szCs w:val="18"/>
          <w:lang w:val="ro-RO"/>
        </w:rPr>
        <w:t>ntre</w:t>
      </w:r>
      <w:r w:rsidR="001D5F4D">
        <w:rPr>
          <w:rFonts w:ascii="Verdana" w:hAnsi="Verdana"/>
          <w:sz w:val="18"/>
          <w:szCs w:val="18"/>
          <w:lang w:val="ro-RO"/>
        </w:rPr>
        <w:t>ț</w:t>
      </w:r>
      <w:r w:rsidRPr="0061654A">
        <w:rPr>
          <w:rFonts w:ascii="Verdana" w:hAnsi="Verdana"/>
          <w:sz w:val="18"/>
          <w:szCs w:val="18"/>
          <w:lang w:val="ro-RO"/>
        </w:rPr>
        <w:t xml:space="preserve">inere, </w:t>
      </w:r>
      <w:r w:rsidR="001D5F4D">
        <w:rPr>
          <w:rFonts w:ascii="Verdana" w:hAnsi="Verdana"/>
          <w:sz w:val="18"/>
          <w:szCs w:val="18"/>
          <w:lang w:val="ro-RO"/>
        </w:rPr>
        <w:t>î</w:t>
      </w:r>
      <w:r w:rsidRPr="0061654A">
        <w:rPr>
          <w:rFonts w:ascii="Verdana" w:hAnsi="Verdana"/>
          <w:sz w:val="18"/>
          <w:szCs w:val="18"/>
          <w:lang w:val="ro-RO"/>
        </w:rPr>
        <w:t xml:space="preserve">nlocuire </w:t>
      </w:r>
      <w:r w:rsidR="00AF3701">
        <w:rPr>
          <w:rFonts w:ascii="Verdana" w:hAnsi="Verdana"/>
          <w:sz w:val="18"/>
          <w:szCs w:val="18"/>
          <w:lang w:val="ro-RO"/>
        </w:rPr>
        <w:t>și</w:t>
      </w:r>
      <w:r w:rsidRPr="0061654A">
        <w:rPr>
          <w:rFonts w:ascii="Verdana" w:hAnsi="Verdana"/>
          <w:sz w:val="18"/>
          <w:szCs w:val="18"/>
          <w:lang w:val="ro-RO"/>
        </w:rPr>
        <w:t xml:space="preserve"> dezvoltare (IID) pentru proiectele de dezvoltare a infrastructurii serviciilor publice care beneficiaz</w:t>
      </w:r>
      <w:r w:rsidR="001D5F4D">
        <w:rPr>
          <w:rFonts w:ascii="Verdana" w:hAnsi="Verdana"/>
          <w:sz w:val="18"/>
          <w:szCs w:val="18"/>
          <w:lang w:val="ro-RO"/>
        </w:rPr>
        <w:t>ă</w:t>
      </w:r>
      <w:r w:rsidRPr="0061654A">
        <w:rPr>
          <w:rFonts w:ascii="Verdana" w:hAnsi="Verdana"/>
          <w:sz w:val="18"/>
          <w:szCs w:val="18"/>
          <w:lang w:val="ro-RO"/>
        </w:rPr>
        <w:t xml:space="preserve"> de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sten</w:t>
      </w:r>
      <w:r w:rsidR="001D5F4D">
        <w:rPr>
          <w:rFonts w:ascii="Verdana" w:hAnsi="Verdana"/>
          <w:sz w:val="18"/>
          <w:szCs w:val="18"/>
          <w:lang w:val="ro-RO"/>
        </w:rPr>
        <w:t>ț</w:t>
      </w:r>
      <w:r w:rsidRPr="0061654A">
        <w:rPr>
          <w:rFonts w:ascii="Verdana" w:hAnsi="Verdana"/>
          <w:sz w:val="18"/>
          <w:szCs w:val="18"/>
          <w:lang w:val="ro-RO"/>
        </w:rPr>
        <w:t xml:space="preserve">a financiara nerambursabila din partea Uniunii Europene </w:t>
      </w:r>
      <w:r w:rsidR="00AF3701">
        <w:rPr>
          <w:rFonts w:ascii="Verdana" w:hAnsi="Verdana"/>
          <w:sz w:val="18"/>
          <w:szCs w:val="18"/>
          <w:lang w:val="ro-RO"/>
        </w:rPr>
        <w:t>și</w:t>
      </w:r>
      <w:r w:rsidRPr="0061654A">
        <w:rPr>
          <w:rFonts w:ascii="Verdana" w:hAnsi="Verdana"/>
          <w:sz w:val="18"/>
          <w:szCs w:val="18"/>
          <w:lang w:val="ro-RO"/>
        </w:rPr>
        <w:t xml:space="preserve"> care aproba Normele pentru constituirea, alimentarea </w:t>
      </w:r>
      <w:r w:rsidR="00AF3701">
        <w:rPr>
          <w:rFonts w:ascii="Verdana" w:hAnsi="Verdana"/>
          <w:sz w:val="18"/>
          <w:szCs w:val="18"/>
          <w:lang w:val="ro-RO"/>
        </w:rPr>
        <w:t>și</w:t>
      </w:r>
      <w:r w:rsidRPr="0061654A">
        <w:rPr>
          <w:rFonts w:ascii="Verdana" w:hAnsi="Verdana"/>
          <w:sz w:val="18"/>
          <w:szCs w:val="18"/>
          <w:lang w:val="ro-RO"/>
        </w:rPr>
        <w:t xml:space="preserve"> utilizarea Fondului IID, cu modific</w:t>
      </w:r>
      <w:r w:rsidR="001D5F4D">
        <w:rPr>
          <w:rFonts w:ascii="Verdana" w:hAnsi="Verdana"/>
          <w:sz w:val="18"/>
          <w:szCs w:val="18"/>
          <w:lang w:val="ro-RO"/>
        </w:rPr>
        <w:t>ă</w:t>
      </w:r>
      <w:r w:rsidRPr="0061654A">
        <w:rPr>
          <w:rFonts w:ascii="Verdana" w:hAnsi="Verdana"/>
          <w:sz w:val="18"/>
          <w:szCs w:val="18"/>
          <w:lang w:val="ro-RO"/>
        </w:rPr>
        <w:t xml:space="preserve">rile </w:t>
      </w:r>
      <w:r w:rsidR="00AF3701">
        <w:rPr>
          <w:rFonts w:ascii="Verdana" w:hAnsi="Verdana"/>
          <w:sz w:val="18"/>
          <w:szCs w:val="18"/>
          <w:lang w:val="ro-RO"/>
        </w:rPr>
        <w:t>și</w:t>
      </w:r>
      <w:r w:rsidRPr="0061654A">
        <w:rPr>
          <w:rFonts w:ascii="Verdana" w:hAnsi="Verdana"/>
          <w:sz w:val="18"/>
          <w:szCs w:val="18"/>
          <w:lang w:val="ro-RO"/>
        </w:rPr>
        <w:t xml:space="preserve"> complet</w:t>
      </w:r>
      <w:r w:rsidR="001D5F4D">
        <w:rPr>
          <w:rFonts w:ascii="Verdana" w:hAnsi="Verdana"/>
          <w:sz w:val="18"/>
          <w:szCs w:val="18"/>
          <w:lang w:val="ro-RO"/>
        </w:rPr>
        <w:t>ă</w:t>
      </w:r>
      <w:r w:rsidRPr="0061654A">
        <w:rPr>
          <w:rFonts w:ascii="Verdana" w:hAnsi="Verdana"/>
          <w:sz w:val="18"/>
          <w:szCs w:val="18"/>
          <w:lang w:val="ro-RO"/>
        </w:rPr>
        <w:t>rile ulterioare;</w:t>
      </w:r>
    </w:p>
    <w:p w14:paraId="1C4ED79D" w14:textId="4E401A55"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ANRSC nr. 109/2007 privind aprobarea Normelor metodologice de stabilire, ajustare sau modificare a tarifelor pentru </w:t>
      </w:r>
      <w:r w:rsidR="00AF3701">
        <w:rPr>
          <w:rFonts w:ascii="Verdana" w:hAnsi="Verdana"/>
          <w:sz w:val="18"/>
          <w:szCs w:val="18"/>
          <w:lang w:val="ro-RO"/>
        </w:rPr>
        <w:t>activități</w:t>
      </w:r>
      <w:r w:rsidRPr="0061654A">
        <w:rPr>
          <w:rFonts w:ascii="Verdana" w:hAnsi="Verdana"/>
          <w:sz w:val="18"/>
          <w:szCs w:val="18"/>
          <w:lang w:val="ro-RO"/>
        </w:rPr>
        <w:t xml:space="preserve">le specifice serviciului de salubrizare a </w:t>
      </w:r>
      <w:r w:rsidR="00AF3701">
        <w:rPr>
          <w:rFonts w:ascii="Verdana" w:hAnsi="Verdana"/>
          <w:sz w:val="18"/>
          <w:szCs w:val="18"/>
          <w:lang w:val="ro-RO"/>
        </w:rPr>
        <w:t>localități</w:t>
      </w:r>
      <w:r w:rsidRPr="0061654A">
        <w:rPr>
          <w:rFonts w:ascii="Verdana" w:hAnsi="Verdana"/>
          <w:sz w:val="18"/>
          <w:szCs w:val="18"/>
          <w:lang w:val="ro-RO"/>
        </w:rPr>
        <w:t>lor;</w:t>
      </w:r>
    </w:p>
    <w:p w14:paraId="17B25B0F" w14:textId="676F8156"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ANRSC nr. 82/2015 privind aprobarea Regulamentului-cadru al serviciului de salubrizare a </w:t>
      </w:r>
      <w:r w:rsidR="00AF3701">
        <w:rPr>
          <w:rFonts w:ascii="Verdana" w:hAnsi="Verdana"/>
          <w:sz w:val="18"/>
          <w:szCs w:val="18"/>
          <w:lang w:val="ro-RO"/>
        </w:rPr>
        <w:t>localități</w:t>
      </w:r>
      <w:r w:rsidRPr="0061654A">
        <w:rPr>
          <w:rFonts w:ascii="Verdana" w:hAnsi="Verdana"/>
          <w:sz w:val="18"/>
          <w:szCs w:val="18"/>
          <w:lang w:val="ro-RO"/>
        </w:rPr>
        <w:t>lor;</w:t>
      </w:r>
    </w:p>
    <w:p w14:paraId="305C0AB1" w14:textId="0EE1B68D"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ANRSC nr. 111/2007 privind aprobarea Caietului de sarcini-cadru al serviciului de salubrizare a </w:t>
      </w:r>
      <w:r w:rsidR="00AF3701">
        <w:rPr>
          <w:rFonts w:ascii="Verdana" w:hAnsi="Verdana"/>
          <w:sz w:val="18"/>
          <w:szCs w:val="18"/>
          <w:lang w:val="ro-RO"/>
        </w:rPr>
        <w:t>localități</w:t>
      </w:r>
      <w:r w:rsidRPr="0061654A">
        <w:rPr>
          <w:rFonts w:ascii="Verdana" w:hAnsi="Verdana"/>
          <w:sz w:val="18"/>
          <w:szCs w:val="18"/>
          <w:lang w:val="ro-RO"/>
        </w:rPr>
        <w:t>lor;</w:t>
      </w:r>
    </w:p>
    <w:p w14:paraId="561303A3" w14:textId="1ADE136A"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ANRSC nr. 112/2007 privind aprobarea Contractului-cadru de prestare a serviciului de salubrizare a </w:t>
      </w:r>
      <w:r w:rsidR="00AF3701">
        <w:rPr>
          <w:rFonts w:ascii="Verdana" w:hAnsi="Verdana"/>
          <w:sz w:val="18"/>
          <w:szCs w:val="18"/>
          <w:lang w:val="ro-RO"/>
        </w:rPr>
        <w:t>localități</w:t>
      </w:r>
      <w:r w:rsidRPr="0061654A">
        <w:rPr>
          <w:rFonts w:ascii="Verdana" w:hAnsi="Verdana"/>
          <w:sz w:val="18"/>
          <w:szCs w:val="18"/>
          <w:lang w:val="ro-RO"/>
        </w:rPr>
        <w:t>lor;</w:t>
      </w:r>
    </w:p>
    <w:p w14:paraId="327F6E2A" w14:textId="2C3E9943"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ANRSC nr. 102/2007 privind aprobarea Regulamentului de constatare, notificare </w:t>
      </w:r>
      <w:r w:rsidR="00AF3701">
        <w:rPr>
          <w:rFonts w:ascii="Verdana" w:hAnsi="Verdana"/>
          <w:sz w:val="18"/>
          <w:szCs w:val="18"/>
          <w:lang w:val="ro-RO"/>
        </w:rPr>
        <w:t>și</w:t>
      </w:r>
      <w:r w:rsidRPr="0061654A">
        <w:rPr>
          <w:rFonts w:ascii="Verdana" w:hAnsi="Verdana"/>
          <w:sz w:val="18"/>
          <w:szCs w:val="18"/>
          <w:lang w:val="ro-RO"/>
        </w:rPr>
        <w:t xml:space="preserve"> sanc</w:t>
      </w:r>
      <w:r w:rsidR="001D5F4D">
        <w:rPr>
          <w:rFonts w:ascii="Verdana" w:hAnsi="Verdana"/>
          <w:sz w:val="18"/>
          <w:szCs w:val="18"/>
          <w:lang w:val="ro-RO"/>
        </w:rPr>
        <w:t>ț</w:t>
      </w:r>
      <w:r w:rsidRPr="0061654A">
        <w:rPr>
          <w:rFonts w:ascii="Verdana" w:hAnsi="Verdana"/>
          <w:sz w:val="18"/>
          <w:szCs w:val="18"/>
          <w:lang w:val="ro-RO"/>
        </w:rPr>
        <w:t>ionare a abaterilor de la reglement</w:t>
      </w:r>
      <w:r w:rsidR="001D5F4D">
        <w:rPr>
          <w:rFonts w:ascii="Verdana" w:hAnsi="Verdana"/>
          <w:sz w:val="18"/>
          <w:szCs w:val="18"/>
          <w:lang w:val="ro-RO"/>
        </w:rPr>
        <w:t>ă</w:t>
      </w:r>
      <w:r w:rsidRPr="0061654A">
        <w:rPr>
          <w:rFonts w:ascii="Verdana" w:hAnsi="Verdana"/>
          <w:sz w:val="18"/>
          <w:szCs w:val="18"/>
          <w:lang w:val="ro-RO"/>
        </w:rPr>
        <w:t xml:space="preserve">rile emise in domeniul de activitate al </w:t>
      </w:r>
      <w:r w:rsidR="00AF3701">
        <w:rPr>
          <w:rFonts w:ascii="Verdana" w:hAnsi="Verdana"/>
          <w:sz w:val="18"/>
          <w:szCs w:val="18"/>
          <w:lang w:val="ro-RO"/>
        </w:rPr>
        <w:t>Autorității</w:t>
      </w:r>
      <w:r w:rsidRPr="0061654A">
        <w:rPr>
          <w:rFonts w:ascii="Verdana" w:hAnsi="Verdana"/>
          <w:sz w:val="18"/>
          <w:szCs w:val="18"/>
          <w:lang w:val="ro-RO"/>
        </w:rPr>
        <w:t xml:space="preserve"> Na</w:t>
      </w:r>
      <w:r w:rsidR="001D5F4D">
        <w:rPr>
          <w:rFonts w:ascii="Verdana" w:hAnsi="Verdana"/>
          <w:sz w:val="18"/>
          <w:szCs w:val="18"/>
          <w:lang w:val="ro-RO"/>
        </w:rPr>
        <w:t>ț</w:t>
      </w:r>
      <w:r w:rsidRPr="0061654A">
        <w:rPr>
          <w:rFonts w:ascii="Verdana" w:hAnsi="Verdana"/>
          <w:sz w:val="18"/>
          <w:szCs w:val="18"/>
          <w:lang w:val="ro-RO"/>
        </w:rPr>
        <w:t>ionale de Reglementare pentru Serviciile Publice de Gospod</w:t>
      </w:r>
      <w:r w:rsidR="001D5F4D">
        <w:rPr>
          <w:rFonts w:ascii="Verdana" w:hAnsi="Verdana"/>
          <w:sz w:val="18"/>
          <w:szCs w:val="18"/>
          <w:lang w:val="ro-RO"/>
        </w:rPr>
        <w:t>ă</w:t>
      </w:r>
      <w:r w:rsidRPr="0061654A">
        <w:rPr>
          <w:rFonts w:ascii="Verdana" w:hAnsi="Verdana"/>
          <w:sz w:val="18"/>
          <w:szCs w:val="18"/>
          <w:lang w:val="ro-RO"/>
        </w:rPr>
        <w:t>rie Comunala (ANRSC);</w:t>
      </w:r>
    </w:p>
    <w:p w14:paraId="5DB214F4" w14:textId="18A5D2A1"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 Ordinul Ministerului </w:t>
      </w:r>
      <w:r w:rsidR="00AF3701">
        <w:rPr>
          <w:rFonts w:ascii="Verdana" w:hAnsi="Verdana"/>
          <w:sz w:val="18"/>
          <w:szCs w:val="18"/>
          <w:lang w:val="ro-RO"/>
        </w:rPr>
        <w:t>Sănăt</w:t>
      </w:r>
      <w:r w:rsidR="001D5F4D">
        <w:rPr>
          <w:rFonts w:ascii="Verdana" w:hAnsi="Verdana"/>
          <w:sz w:val="18"/>
          <w:szCs w:val="18"/>
          <w:lang w:val="ro-RO"/>
        </w:rPr>
        <w:t>ăț</w:t>
      </w:r>
      <w:r w:rsidRPr="0061654A">
        <w:rPr>
          <w:rFonts w:ascii="Verdana" w:hAnsi="Verdana"/>
          <w:sz w:val="18"/>
          <w:szCs w:val="18"/>
          <w:lang w:val="ro-RO"/>
        </w:rPr>
        <w:t xml:space="preserve">ii nr. 119/2014 pentru aprobarea Normelor de igiena </w:t>
      </w:r>
      <w:r w:rsidR="00AF3701">
        <w:rPr>
          <w:rFonts w:ascii="Verdana" w:hAnsi="Verdana"/>
          <w:sz w:val="18"/>
          <w:szCs w:val="18"/>
          <w:lang w:val="ro-RO"/>
        </w:rPr>
        <w:t>și</w:t>
      </w:r>
      <w:r w:rsidRPr="0061654A">
        <w:rPr>
          <w:rFonts w:ascii="Verdana" w:hAnsi="Verdana"/>
          <w:sz w:val="18"/>
          <w:szCs w:val="18"/>
          <w:lang w:val="ro-RO"/>
        </w:rPr>
        <w:t xml:space="preserve"> sănătate publică privind mediul de via</w:t>
      </w:r>
      <w:r w:rsidR="001D5F4D">
        <w:rPr>
          <w:rFonts w:ascii="Verdana" w:hAnsi="Verdana"/>
          <w:sz w:val="18"/>
          <w:szCs w:val="18"/>
          <w:lang w:val="ro-RO"/>
        </w:rPr>
        <w:t>ță</w:t>
      </w:r>
      <w:r w:rsidRPr="0061654A">
        <w:rPr>
          <w:rFonts w:ascii="Verdana" w:hAnsi="Verdana"/>
          <w:sz w:val="18"/>
          <w:szCs w:val="18"/>
          <w:lang w:val="ro-RO"/>
        </w:rPr>
        <w:t xml:space="preserve"> al </w:t>
      </w:r>
      <w:r w:rsidR="00AF3701">
        <w:rPr>
          <w:rFonts w:ascii="Verdana" w:hAnsi="Verdana"/>
          <w:sz w:val="18"/>
          <w:szCs w:val="18"/>
          <w:lang w:val="ro-RO"/>
        </w:rPr>
        <w:t>populație</w:t>
      </w:r>
      <w:r w:rsidRPr="0061654A">
        <w:rPr>
          <w:rFonts w:ascii="Verdana" w:hAnsi="Verdana"/>
          <w:sz w:val="18"/>
          <w:szCs w:val="18"/>
          <w:lang w:val="ro-RO"/>
        </w:rPr>
        <w:t>i.</w:t>
      </w:r>
    </w:p>
    <w:p w14:paraId="13DAAA5D" w14:textId="62B9A87A"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Pentru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tua</w:t>
      </w:r>
      <w:r w:rsidR="001D5F4D">
        <w:rPr>
          <w:rFonts w:ascii="Verdana" w:hAnsi="Verdana"/>
          <w:sz w:val="18"/>
          <w:szCs w:val="18"/>
          <w:lang w:val="ro-RO"/>
        </w:rPr>
        <w:t>ț</w:t>
      </w:r>
      <w:r w:rsidRPr="0061654A">
        <w:rPr>
          <w:rFonts w:ascii="Verdana" w:hAnsi="Verdana"/>
          <w:sz w:val="18"/>
          <w:szCs w:val="18"/>
          <w:lang w:val="ro-RO"/>
        </w:rPr>
        <w:t>iile neacoperite se aplică reglementările în vigoare la data licita</w:t>
      </w:r>
      <w:r w:rsidR="001D5F4D">
        <w:rPr>
          <w:rFonts w:ascii="Verdana" w:hAnsi="Verdana"/>
          <w:sz w:val="18"/>
          <w:szCs w:val="18"/>
          <w:lang w:val="ro-RO"/>
        </w:rPr>
        <w:t>ț</w:t>
      </w:r>
      <w:r w:rsidRPr="0061654A">
        <w:rPr>
          <w:rFonts w:ascii="Verdana" w:hAnsi="Verdana"/>
          <w:sz w:val="18"/>
          <w:szCs w:val="18"/>
          <w:lang w:val="ro-RO"/>
        </w:rPr>
        <w:t>iei (legisla</w:t>
      </w:r>
      <w:r w:rsidR="001D5F4D">
        <w:rPr>
          <w:rFonts w:ascii="Verdana" w:hAnsi="Verdana"/>
          <w:sz w:val="18"/>
          <w:szCs w:val="18"/>
          <w:lang w:val="ro-RO"/>
        </w:rPr>
        <w:t>ț</w:t>
      </w:r>
      <w:r w:rsidRPr="0061654A">
        <w:rPr>
          <w:rFonts w:ascii="Verdana" w:hAnsi="Verdana"/>
          <w:sz w:val="18"/>
          <w:szCs w:val="18"/>
          <w:lang w:val="ro-RO"/>
        </w:rPr>
        <w:t xml:space="preserve">ie privind sănătatea </w:t>
      </w:r>
      <w:r w:rsidR="00AF3701">
        <w:rPr>
          <w:rFonts w:ascii="Verdana" w:hAnsi="Verdana"/>
          <w:sz w:val="18"/>
          <w:szCs w:val="18"/>
          <w:lang w:val="ro-RO"/>
        </w:rPr>
        <w:t>și</w:t>
      </w:r>
      <w:r w:rsidRPr="0061654A">
        <w:rPr>
          <w:rFonts w:ascii="Verdana" w:hAnsi="Verdana"/>
          <w:sz w:val="18"/>
          <w:szCs w:val="18"/>
          <w:lang w:val="ro-RO"/>
        </w:rPr>
        <w:t xml:space="preserve"> securitatea în muncă, legisla</w:t>
      </w:r>
      <w:r w:rsidR="001D5F4D">
        <w:rPr>
          <w:rFonts w:ascii="Verdana" w:hAnsi="Verdana"/>
          <w:sz w:val="18"/>
          <w:szCs w:val="18"/>
          <w:lang w:val="ro-RO"/>
        </w:rPr>
        <w:t>ț</w:t>
      </w:r>
      <w:r w:rsidRPr="0061654A">
        <w:rPr>
          <w:rFonts w:ascii="Verdana" w:hAnsi="Verdana"/>
          <w:sz w:val="18"/>
          <w:szCs w:val="18"/>
          <w:lang w:val="ro-RO"/>
        </w:rPr>
        <w:t>ie în domeniul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gurărilor sociale, legisla</w:t>
      </w:r>
      <w:r w:rsidR="001D5F4D">
        <w:rPr>
          <w:rFonts w:ascii="Verdana" w:hAnsi="Verdana"/>
          <w:sz w:val="18"/>
          <w:szCs w:val="18"/>
          <w:lang w:val="ro-RO"/>
        </w:rPr>
        <w:t>ț</w:t>
      </w:r>
      <w:r w:rsidRPr="0061654A">
        <w:rPr>
          <w:rFonts w:ascii="Verdana" w:hAnsi="Verdana"/>
          <w:sz w:val="18"/>
          <w:szCs w:val="18"/>
          <w:lang w:val="ro-RO"/>
        </w:rPr>
        <w:t>ie privind regimul substan</w:t>
      </w:r>
      <w:r w:rsidR="001D5F4D">
        <w:rPr>
          <w:rFonts w:ascii="Verdana" w:hAnsi="Verdana"/>
          <w:sz w:val="18"/>
          <w:szCs w:val="18"/>
          <w:lang w:val="ro-RO"/>
        </w:rPr>
        <w:t>ț</w:t>
      </w:r>
      <w:r w:rsidRPr="0061654A">
        <w:rPr>
          <w:rFonts w:ascii="Verdana" w:hAnsi="Verdana"/>
          <w:sz w:val="18"/>
          <w:szCs w:val="18"/>
          <w:lang w:val="ro-RO"/>
        </w:rPr>
        <w:t>elor periculoase, legisla</w:t>
      </w:r>
      <w:r w:rsidR="001D5F4D">
        <w:rPr>
          <w:rFonts w:ascii="Verdana" w:hAnsi="Verdana"/>
          <w:sz w:val="18"/>
          <w:szCs w:val="18"/>
          <w:lang w:val="ro-RO"/>
        </w:rPr>
        <w:t>ț</w:t>
      </w:r>
      <w:r w:rsidRPr="0061654A">
        <w:rPr>
          <w:rFonts w:ascii="Verdana" w:hAnsi="Verdana"/>
          <w:sz w:val="18"/>
          <w:szCs w:val="18"/>
          <w:lang w:val="ro-RO"/>
        </w:rPr>
        <w:t xml:space="preserve">ie in domeniul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tua</w:t>
      </w:r>
      <w:r w:rsidR="001D5F4D">
        <w:rPr>
          <w:rFonts w:ascii="Verdana" w:hAnsi="Verdana"/>
          <w:sz w:val="18"/>
          <w:szCs w:val="18"/>
          <w:lang w:val="ro-RO"/>
        </w:rPr>
        <w:t>ți</w:t>
      </w:r>
      <w:r w:rsidRPr="0061654A">
        <w:rPr>
          <w:rFonts w:ascii="Verdana" w:hAnsi="Verdana"/>
          <w:sz w:val="18"/>
          <w:szCs w:val="18"/>
          <w:lang w:val="ro-RO"/>
        </w:rPr>
        <w:t xml:space="preserve">ilor de urgenta </w:t>
      </w:r>
      <w:r w:rsidR="00AF3701">
        <w:rPr>
          <w:rFonts w:ascii="Verdana" w:hAnsi="Verdana"/>
          <w:sz w:val="18"/>
          <w:szCs w:val="18"/>
          <w:lang w:val="ro-RO"/>
        </w:rPr>
        <w:t>și</w:t>
      </w:r>
      <w:r w:rsidRPr="0061654A">
        <w:rPr>
          <w:rFonts w:ascii="Verdana" w:hAnsi="Verdana"/>
          <w:sz w:val="18"/>
          <w:szCs w:val="18"/>
          <w:lang w:val="ro-RO"/>
        </w:rPr>
        <w:t xml:space="preserve"> P</w:t>
      </w:r>
      <w:r w:rsidR="00AF3701">
        <w:rPr>
          <w:rFonts w:ascii="Verdana" w:hAnsi="Verdana"/>
          <w:sz w:val="18"/>
          <w:szCs w:val="18"/>
          <w:lang w:val="ro-RO"/>
        </w:rPr>
        <w:t>ȘI</w:t>
      </w:r>
      <w:r w:rsidRPr="0061654A">
        <w:rPr>
          <w:rFonts w:ascii="Verdana" w:hAnsi="Verdana"/>
          <w:sz w:val="18"/>
          <w:szCs w:val="18"/>
          <w:lang w:val="ro-RO"/>
        </w:rPr>
        <w:t>, etc.).</w:t>
      </w:r>
    </w:p>
    <w:bookmarkEnd w:id="169"/>
    <w:p w14:paraId="46C65D78" w14:textId="77777777" w:rsidR="000D79C4" w:rsidRPr="0061654A" w:rsidRDefault="000D79C4">
      <w:pPr>
        <w:spacing w:after="240" w:line="276" w:lineRule="auto"/>
        <w:jc w:val="both"/>
        <w:rPr>
          <w:rFonts w:ascii="Verdana" w:hAnsi="Verdana"/>
          <w:sz w:val="22"/>
          <w:szCs w:val="22"/>
          <w:lang w:val="ro-RO"/>
        </w:rPr>
      </w:pPr>
    </w:p>
    <w:p w14:paraId="42FC9A76" w14:textId="1DDFBBCE" w:rsidR="000D79C4" w:rsidRPr="0061654A" w:rsidRDefault="00764E0D">
      <w:pPr>
        <w:pStyle w:val="Heading2"/>
        <w:numPr>
          <w:ilvl w:val="0"/>
          <w:numId w:val="0"/>
        </w:numPr>
        <w:tabs>
          <w:tab w:val="num" w:pos="720"/>
          <w:tab w:val="num" w:pos="1314"/>
        </w:tabs>
        <w:spacing w:before="0" w:after="240" w:line="276" w:lineRule="auto"/>
        <w:rPr>
          <w:rFonts w:ascii="Verdana" w:hAnsi="Verdana"/>
          <w:lang w:val="ro-RO"/>
        </w:rPr>
      </w:pPr>
      <w:bookmarkStart w:id="171" w:name="_Toc68861047"/>
      <w:r w:rsidRPr="0061654A">
        <w:rPr>
          <w:rFonts w:ascii="Verdana" w:hAnsi="Verdana"/>
          <w:lang w:val="ro-RO"/>
        </w:rPr>
        <w:t>4.2</w:t>
      </w:r>
      <w:r w:rsidRPr="0061654A">
        <w:rPr>
          <w:rFonts w:ascii="Verdana" w:hAnsi="Verdana"/>
          <w:lang w:val="ro-RO"/>
        </w:rPr>
        <w:tab/>
        <w:t xml:space="preserve">Autorizații </w:t>
      </w:r>
      <w:r w:rsidR="00AF3701">
        <w:rPr>
          <w:rFonts w:ascii="Verdana" w:hAnsi="Verdana"/>
          <w:lang w:val="ro-RO"/>
        </w:rPr>
        <w:t>și</w:t>
      </w:r>
      <w:r w:rsidRPr="0061654A">
        <w:rPr>
          <w:rFonts w:ascii="Verdana" w:hAnsi="Verdana"/>
          <w:lang w:val="ro-RO"/>
        </w:rPr>
        <w:t xml:space="preserve"> licențe</w:t>
      </w:r>
      <w:bookmarkEnd w:id="171"/>
    </w:p>
    <w:p w14:paraId="6FBE80D9" w14:textId="6356EAB6" w:rsidR="000D79C4" w:rsidRPr="0061654A" w:rsidRDefault="00764E0D">
      <w:pPr>
        <w:spacing w:after="240" w:line="276" w:lineRule="auto"/>
        <w:rPr>
          <w:rFonts w:ascii="Verdana" w:hAnsi="Verdana"/>
          <w:sz w:val="18"/>
          <w:szCs w:val="18"/>
          <w:lang w:val="ro-RO"/>
        </w:rPr>
      </w:pPr>
      <w:r w:rsidRPr="0061654A">
        <w:rPr>
          <w:rFonts w:ascii="Verdana" w:hAnsi="Verdana"/>
          <w:sz w:val="18"/>
          <w:szCs w:val="18"/>
          <w:lang w:val="ro-RO"/>
        </w:rPr>
        <w:t>Ofertantul va men</w:t>
      </w:r>
      <w:r w:rsidR="001D5F4D">
        <w:rPr>
          <w:rFonts w:ascii="Verdana" w:hAnsi="Verdana"/>
          <w:sz w:val="18"/>
          <w:szCs w:val="18"/>
          <w:lang w:val="ro-RO"/>
        </w:rPr>
        <w:t>ț</w:t>
      </w:r>
      <w:r w:rsidRPr="0061654A">
        <w:rPr>
          <w:rFonts w:ascii="Verdana" w:hAnsi="Verdana"/>
          <w:sz w:val="18"/>
          <w:szCs w:val="18"/>
          <w:lang w:val="ro-RO"/>
        </w:rPr>
        <w:t>ine valabile pe toata perioada Contractului sau va ob</w:t>
      </w:r>
      <w:r w:rsidR="001D5F4D">
        <w:rPr>
          <w:rFonts w:ascii="Verdana" w:hAnsi="Verdana"/>
          <w:sz w:val="18"/>
          <w:szCs w:val="18"/>
          <w:lang w:val="ro-RO"/>
        </w:rPr>
        <w:t>ț</w:t>
      </w:r>
      <w:r w:rsidRPr="0061654A">
        <w:rPr>
          <w:rFonts w:ascii="Verdana" w:hAnsi="Verdana"/>
          <w:sz w:val="18"/>
          <w:szCs w:val="18"/>
          <w:lang w:val="ro-RO"/>
        </w:rPr>
        <w:t xml:space="preserve">ine, </w:t>
      </w:r>
      <w:r w:rsidR="00AF3701">
        <w:rPr>
          <w:rFonts w:ascii="Verdana" w:hAnsi="Verdana"/>
          <w:sz w:val="18"/>
          <w:szCs w:val="18"/>
          <w:lang w:val="ro-RO"/>
        </w:rPr>
        <w:t>după</w:t>
      </w:r>
      <w:r w:rsidRPr="0061654A">
        <w:rPr>
          <w:rFonts w:ascii="Verdana" w:hAnsi="Verdana"/>
          <w:sz w:val="18"/>
          <w:szCs w:val="18"/>
          <w:lang w:val="ro-RO"/>
        </w:rPr>
        <w:t xml:space="preserve"> caz:</w:t>
      </w:r>
    </w:p>
    <w:p w14:paraId="7A61F8D1" w14:textId="6C9233FA" w:rsidR="000D79C4" w:rsidRPr="0061654A" w:rsidRDefault="00764E0D">
      <w:pPr>
        <w:numPr>
          <w:ilvl w:val="0"/>
          <w:numId w:val="24"/>
        </w:numPr>
        <w:spacing w:after="240" w:line="276" w:lineRule="auto"/>
        <w:jc w:val="both"/>
        <w:rPr>
          <w:rFonts w:ascii="Verdana" w:hAnsi="Verdana"/>
          <w:sz w:val="18"/>
          <w:szCs w:val="18"/>
          <w:lang w:val="ro-RO"/>
        </w:rPr>
      </w:pPr>
      <w:r w:rsidRPr="0061654A">
        <w:rPr>
          <w:rFonts w:ascii="Verdana" w:hAnsi="Verdana"/>
          <w:sz w:val="18"/>
          <w:szCs w:val="18"/>
          <w:lang w:val="ro-RO"/>
        </w:rPr>
        <w:t>Licen</w:t>
      </w:r>
      <w:r w:rsidR="001D5F4D">
        <w:rPr>
          <w:rFonts w:ascii="Verdana" w:hAnsi="Verdana"/>
          <w:sz w:val="18"/>
          <w:szCs w:val="18"/>
          <w:lang w:val="ro-RO"/>
        </w:rPr>
        <w:t>ț</w:t>
      </w:r>
      <w:r w:rsidRPr="0061654A">
        <w:rPr>
          <w:rFonts w:ascii="Verdana" w:hAnsi="Verdana"/>
          <w:sz w:val="18"/>
          <w:szCs w:val="18"/>
          <w:lang w:val="ro-RO"/>
        </w:rPr>
        <w:t>ele necesare pentru prestarea serviciilor de salubrizare care sunt delegate, eliberate de Autoritatea Na</w:t>
      </w:r>
      <w:r w:rsidR="001D5F4D">
        <w:rPr>
          <w:rFonts w:ascii="Verdana" w:hAnsi="Verdana"/>
          <w:sz w:val="18"/>
          <w:szCs w:val="18"/>
          <w:lang w:val="ro-RO"/>
        </w:rPr>
        <w:t>ț</w:t>
      </w:r>
      <w:r w:rsidRPr="0061654A">
        <w:rPr>
          <w:rFonts w:ascii="Verdana" w:hAnsi="Verdana"/>
          <w:sz w:val="18"/>
          <w:szCs w:val="18"/>
          <w:lang w:val="ro-RO"/>
        </w:rPr>
        <w:t xml:space="preserve">ionala de Reglementare a Serviciilor Publice sau alt organism sau organisme </w:t>
      </w:r>
      <w:r w:rsidR="001D5F4D">
        <w:rPr>
          <w:rFonts w:ascii="Verdana" w:hAnsi="Verdana"/>
          <w:sz w:val="18"/>
          <w:szCs w:val="18"/>
          <w:lang w:val="ro-RO"/>
        </w:rPr>
        <w:t>î</w:t>
      </w:r>
      <w:r w:rsidRPr="0061654A">
        <w:rPr>
          <w:rFonts w:ascii="Verdana" w:hAnsi="Verdana"/>
          <w:sz w:val="18"/>
          <w:szCs w:val="18"/>
          <w:lang w:val="ro-RO"/>
        </w:rPr>
        <w:t>mputernicite de lege sa exercite aceasta obliga</w:t>
      </w:r>
      <w:r w:rsidR="001D5F4D">
        <w:rPr>
          <w:rFonts w:ascii="Verdana" w:hAnsi="Verdana"/>
          <w:sz w:val="18"/>
          <w:szCs w:val="18"/>
          <w:lang w:val="ro-RO"/>
        </w:rPr>
        <w:t>ț</w:t>
      </w:r>
      <w:r w:rsidRPr="0061654A">
        <w:rPr>
          <w:rFonts w:ascii="Verdana" w:hAnsi="Verdana"/>
          <w:sz w:val="18"/>
          <w:szCs w:val="18"/>
          <w:lang w:val="ro-RO"/>
        </w:rPr>
        <w:t>ie.</w:t>
      </w:r>
    </w:p>
    <w:p w14:paraId="1B937106" w14:textId="63B179A6" w:rsidR="000D79C4" w:rsidRDefault="00764E0D">
      <w:pPr>
        <w:numPr>
          <w:ilvl w:val="0"/>
          <w:numId w:val="24"/>
        </w:numPr>
        <w:spacing w:after="240" w:line="276" w:lineRule="auto"/>
        <w:jc w:val="both"/>
        <w:rPr>
          <w:rFonts w:ascii="Verdana" w:hAnsi="Verdana"/>
          <w:sz w:val="18"/>
          <w:szCs w:val="18"/>
          <w:lang w:val="ro-RO"/>
        </w:rPr>
      </w:pPr>
      <w:r w:rsidRPr="0061654A">
        <w:rPr>
          <w:rFonts w:ascii="Verdana" w:hAnsi="Verdana"/>
          <w:sz w:val="18"/>
          <w:szCs w:val="18"/>
          <w:lang w:val="ro-RO"/>
        </w:rPr>
        <w:t>Orice  alte  permise,  aprob</w:t>
      </w:r>
      <w:r w:rsidR="001D5F4D">
        <w:rPr>
          <w:rFonts w:ascii="Verdana" w:hAnsi="Verdana"/>
          <w:sz w:val="18"/>
          <w:szCs w:val="18"/>
          <w:lang w:val="ro-RO"/>
        </w:rPr>
        <w:t>ă</w:t>
      </w:r>
      <w:r w:rsidRPr="0061654A">
        <w:rPr>
          <w:rFonts w:ascii="Verdana" w:hAnsi="Verdana"/>
          <w:sz w:val="18"/>
          <w:szCs w:val="18"/>
          <w:lang w:val="ro-RO"/>
        </w:rPr>
        <w:t xml:space="preserve">ri  sau  </w:t>
      </w:r>
      <w:r w:rsidR="00AF3701">
        <w:rPr>
          <w:rFonts w:ascii="Verdana" w:hAnsi="Verdana"/>
          <w:sz w:val="18"/>
          <w:szCs w:val="18"/>
          <w:lang w:val="ro-RO"/>
        </w:rPr>
        <w:t>autorizați</w:t>
      </w:r>
      <w:r w:rsidRPr="0061654A">
        <w:rPr>
          <w:rFonts w:ascii="Verdana" w:hAnsi="Verdana"/>
          <w:sz w:val="18"/>
          <w:szCs w:val="18"/>
          <w:lang w:val="ro-RO"/>
        </w:rPr>
        <w:t>i,  inclu</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v  </w:t>
      </w:r>
      <w:r w:rsidR="00AF3701">
        <w:rPr>
          <w:rFonts w:ascii="Verdana" w:hAnsi="Verdana"/>
          <w:sz w:val="18"/>
          <w:szCs w:val="18"/>
          <w:lang w:val="ro-RO"/>
        </w:rPr>
        <w:t>autorizați</w:t>
      </w:r>
      <w:r w:rsidRPr="0061654A">
        <w:rPr>
          <w:rFonts w:ascii="Verdana" w:hAnsi="Verdana"/>
          <w:sz w:val="18"/>
          <w:szCs w:val="18"/>
          <w:lang w:val="ro-RO"/>
        </w:rPr>
        <w:t>a  de func</w:t>
      </w:r>
      <w:r w:rsidR="001D5F4D">
        <w:rPr>
          <w:rFonts w:ascii="Verdana" w:hAnsi="Verdana"/>
          <w:sz w:val="18"/>
          <w:szCs w:val="18"/>
          <w:lang w:val="ro-RO"/>
        </w:rPr>
        <w:t>ț</w:t>
      </w:r>
      <w:r w:rsidRPr="0061654A">
        <w:rPr>
          <w:rFonts w:ascii="Verdana" w:hAnsi="Verdana"/>
          <w:sz w:val="18"/>
          <w:szCs w:val="18"/>
          <w:lang w:val="ro-RO"/>
        </w:rPr>
        <w:t xml:space="preserve">ionare, </w:t>
      </w:r>
      <w:r w:rsidR="00AF3701">
        <w:rPr>
          <w:rFonts w:ascii="Verdana" w:hAnsi="Verdana"/>
          <w:sz w:val="18"/>
          <w:szCs w:val="18"/>
          <w:lang w:val="ro-RO"/>
        </w:rPr>
        <w:t>autorizați</w:t>
      </w:r>
      <w:r w:rsidRPr="0061654A">
        <w:rPr>
          <w:rFonts w:ascii="Verdana" w:hAnsi="Verdana"/>
          <w:sz w:val="18"/>
          <w:szCs w:val="18"/>
          <w:lang w:val="ro-RO"/>
        </w:rPr>
        <w:t xml:space="preserve">a de mediu, </w:t>
      </w:r>
      <w:r w:rsidR="00AF3701">
        <w:rPr>
          <w:rFonts w:ascii="Verdana" w:hAnsi="Verdana"/>
          <w:sz w:val="18"/>
          <w:szCs w:val="18"/>
          <w:lang w:val="ro-RO"/>
        </w:rPr>
        <w:t>autorizați</w:t>
      </w:r>
      <w:r w:rsidRPr="0061654A">
        <w:rPr>
          <w:rFonts w:ascii="Verdana" w:hAnsi="Verdana"/>
          <w:sz w:val="18"/>
          <w:szCs w:val="18"/>
          <w:lang w:val="ro-RO"/>
        </w:rPr>
        <w:t>a de gospod</w:t>
      </w:r>
      <w:r w:rsidR="001D5F4D">
        <w:rPr>
          <w:rFonts w:ascii="Verdana" w:hAnsi="Verdana"/>
          <w:sz w:val="18"/>
          <w:szCs w:val="18"/>
          <w:lang w:val="ro-RO"/>
        </w:rPr>
        <w:t>ă</w:t>
      </w:r>
      <w:r w:rsidRPr="0061654A">
        <w:rPr>
          <w:rFonts w:ascii="Verdana" w:hAnsi="Verdana"/>
          <w:sz w:val="18"/>
          <w:szCs w:val="18"/>
          <w:lang w:val="ro-RO"/>
        </w:rPr>
        <w:t>rire a apelor -  in conformitate cu prevederile legale.</w:t>
      </w:r>
    </w:p>
    <w:p w14:paraId="2A94B18B" w14:textId="37116A3C" w:rsidR="00C06B5F" w:rsidRPr="0061654A" w:rsidRDefault="00C06B5F">
      <w:pPr>
        <w:numPr>
          <w:ilvl w:val="0"/>
          <w:numId w:val="24"/>
        </w:numPr>
        <w:spacing w:after="240" w:line="276" w:lineRule="auto"/>
        <w:jc w:val="both"/>
        <w:rPr>
          <w:rFonts w:ascii="Verdana" w:hAnsi="Verdana"/>
          <w:sz w:val="18"/>
          <w:szCs w:val="18"/>
          <w:lang w:val="ro-RO"/>
        </w:rPr>
      </w:pPr>
      <w:r>
        <w:rPr>
          <w:rFonts w:ascii="Verdana" w:hAnsi="Verdana"/>
          <w:sz w:val="18"/>
          <w:szCs w:val="18"/>
          <w:lang w:val="ro-RO"/>
        </w:rPr>
        <w:t xml:space="preserve">Toate autorizațiile și licențele se vor obține în termen de 90 de zile. </w:t>
      </w:r>
    </w:p>
    <w:p w14:paraId="0263B9D7" w14:textId="77777777" w:rsidR="000D79C4" w:rsidRPr="0061654A" w:rsidRDefault="000D79C4">
      <w:pPr>
        <w:spacing w:after="240" w:line="276" w:lineRule="auto"/>
        <w:jc w:val="both"/>
        <w:rPr>
          <w:rFonts w:ascii="Verdana" w:hAnsi="Verdana"/>
          <w:sz w:val="22"/>
          <w:szCs w:val="22"/>
          <w:lang w:val="ro-RO"/>
        </w:rPr>
      </w:pPr>
    </w:p>
    <w:p w14:paraId="46DD2B98" w14:textId="55A1D763" w:rsidR="000D79C4" w:rsidRPr="0061654A" w:rsidRDefault="00764E0D">
      <w:pPr>
        <w:pStyle w:val="Heading2"/>
        <w:numPr>
          <w:ilvl w:val="0"/>
          <w:numId w:val="0"/>
        </w:numPr>
        <w:tabs>
          <w:tab w:val="num" w:pos="720"/>
          <w:tab w:val="num" w:pos="1314"/>
        </w:tabs>
        <w:spacing w:before="0" w:after="240" w:line="276" w:lineRule="auto"/>
        <w:rPr>
          <w:rFonts w:ascii="Verdana" w:hAnsi="Verdana"/>
          <w:lang w:val="ro-RO"/>
        </w:rPr>
      </w:pPr>
      <w:bookmarkStart w:id="172" w:name="_Toc68861048"/>
      <w:r w:rsidRPr="0061654A">
        <w:rPr>
          <w:rFonts w:ascii="Verdana" w:hAnsi="Verdana"/>
          <w:lang w:val="ro-RO"/>
        </w:rPr>
        <w:lastRenderedPageBreak/>
        <w:t>4.3</w:t>
      </w:r>
      <w:r w:rsidRPr="0061654A">
        <w:rPr>
          <w:rFonts w:ascii="Verdana" w:hAnsi="Verdana"/>
          <w:lang w:val="ro-RO"/>
        </w:rPr>
        <w:tab/>
        <w:t xml:space="preserve">Manipularea </w:t>
      </w:r>
      <w:r w:rsidR="00AF3701">
        <w:rPr>
          <w:rFonts w:ascii="Verdana" w:hAnsi="Verdana"/>
          <w:lang w:val="ro-RO"/>
        </w:rPr>
        <w:t>Deșeurilor</w:t>
      </w:r>
      <w:bookmarkEnd w:id="172"/>
    </w:p>
    <w:p w14:paraId="2DDE52CB" w14:textId="4723973A" w:rsidR="000D79C4" w:rsidRPr="0061654A" w:rsidRDefault="00764E0D">
      <w:pPr>
        <w:spacing w:after="240" w:line="276" w:lineRule="auto"/>
        <w:rPr>
          <w:rFonts w:ascii="Verdana" w:hAnsi="Verdana"/>
          <w:b/>
          <w:sz w:val="22"/>
          <w:szCs w:val="22"/>
          <w:u w:val="single"/>
          <w:lang w:val="ro-RO"/>
        </w:rPr>
      </w:pPr>
      <w:r w:rsidRPr="0061654A">
        <w:rPr>
          <w:rFonts w:ascii="Verdana" w:hAnsi="Verdana"/>
          <w:b/>
          <w:sz w:val="22"/>
          <w:szCs w:val="22"/>
          <w:lang w:val="ro-RO"/>
        </w:rPr>
        <w:t>4.3.1</w:t>
      </w:r>
      <w:r w:rsidRPr="0061654A">
        <w:rPr>
          <w:rFonts w:ascii="Verdana" w:hAnsi="Verdana"/>
          <w:b/>
          <w:sz w:val="22"/>
          <w:szCs w:val="22"/>
          <w:lang w:val="ro-RO"/>
        </w:rPr>
        <w:tab/>
      </w:r>
      <w:r w:rsidR="00AF3701">
        <w:rPr>
          <w:rFonts w:ascii="Verdana" w:hAnsi="Verdana"/>
          <w:b/>
          <w:sz w:val="22"/>
          <w:szCs w:val="22"/>
          <w:u w:val="single"/>
          <w:lang w:val="ro-RO"/>
        </w:rPr>
        <w:t>Deșeuri</w:t>
      </w:r>
      <w:r w:rsidRPr="0061654A">
        <w:rPr>
          <w:rFonts w:ascii="Verdana" w:hAnsi="Verdana"/>
          <w:b/>
          <w:sz w:val="22"/>
          <w:szCs w:val="22"/>
          <w:u w:val="single"/>
          <w:lang w:val="ro-RO"/>
        </w:rPr>
        <w:t xml:space="preserve"> reciclabile </w:t>
      </w:r>
      <w:r w:rsidR="00AF3701">
        <w:rPr>
          <w:rFonts w:ascii="Verdana" w:hAnsi="Verdana"/>
          <w:b/>
          <w:sz w:val="22"/>
          <w:szCs w:val="22"/>
          <w:u w:val="single"/>
          <w:lang w:val="ro-RO"/>
        </w:rPr>
        <w:t>și</w:t>
      </w:r>
      <w:r w:rsidRPr="0061654A">
        <w:rPr>
          <w:rFonts w:ascii="Verdana" w:hAnsi="Verdana"/>
          <w:b/>
          <w:sz w:val="22"/>
          <w:szCs w:val="22"/>
          <w:u w:val="single"/>
          <w:lang w:val="ro-RO"/>
        </w:rPr>
        <w:t xml:space="preserve"> reziduale colectate separat</w:t>
      </w:r>
    </w:p>
    <w:p w14:paraId="451B07CB" w14:textId="3B95D83A"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este obligat să colecteze </w:t>
      </w:r>
      <w:r w:rsidR="00AF3701">
        <w:rPr>
          <w:rFonts w:ascii="Verdana" w:hAnsi="Verdana"/>
          <w:sz w:val="18"/>
          <w:szCs w:val="18"/>
          <w:lang w:val="ro-RO"/>
        </w:rPr>
        <w:t>Deșeuri</w:t>
      </w:r>
      <w:r w:rsidRPr="0061654A">
        <w:rPr>
          <w:rFonts w:ascii="Verdana" w:hAnsi="Verdana"/>
          <w:sz w:val="18"/>
          <w:szCs w:val="18"/>
          <w:lang w:val="ro-RO"/>
        </w:rPr>
        <w:t>le din toate recipientele care sunt pline sau par</w:t>
      </w:r>
      <w:r w:rsidR="001D5F4D">
        <w:rPr>
          <w:rFonts w:ascii="Verdana" w:hAnsi="Verdana"/>
          <w:sz w:val="18"/>
          <w:szCs w:val="18"/>
          <w:lang w:val="ro-RO"/>
        </w:rPr>
        <w:t>ț</w:t>
      </w:r>
      <w:r w:rsidRPr="0061654A">
        <w:rPr>
          <w:rFonts w:ascii="Verdana" w:hAnsi="Verdana"/>
          <w:sz w:val="18"/>
          <w:szCs w:val="18"/>
          <w:lang w:val="ro-RO"/>
        </w:rPr>
        <w:t xml:space="preserve">ial pline (pubele </w:t>
      </w:r>
      <w:r w:rsidR="00AF3701">
        <w:rPr>
          <w:rFonts w:ascii="Verdana" w:hAnsi="Verdana"/>
          <w:sz w:val="18"/>
          <w:szCs w:val="18"/>
          <w:lang w:val="ro-RO"/>
        </w:rPr>
        <w:t>și</w:t>
      </w:r>
      <w:r w:rsidRPr="0061654A">
        <w:rPr>
          <w:rFonts w:ascii="Verdana" w:hAnsi="Verdana"/>
          <w:sz w:val="18"/>
          <w:szCs w:val="18"/>
          <w:lang w:val="ro-RO"/>
        </w:rPr>
        <w:t xml:space="preserve"> containere) de pe traseu. După golire, </w:t>
      </w:r>
      <w:r w:rsidR="00AF3701">
        <w:rPr>
          <w:rFonts w:ascii="Verdana" w:hAnsi="Verdana"/>
          <w:sz w:val="18"/>
          <w:szCs w:val="18"/>
          <w:lang w:val="ro-RO"/>
        </w:rPr>
        <w:t>reci</w:t>
      </w:r>
      <w:r w:rsidR="0053241A">
        <w:rPr>
          <w:rFonts w:ascii="Verdana" w:hAnsi="Verdana"/>
          <w:sz w:val="18"/>
          <w:szCs w:val="18"/>
          <w:lang w:val="ro-RO"/>
        </w:rPr>
        <w:t>p</w:t>
      </w:r>
      <w:r w:rsidR="00AF3701">
        <w:rPr>
          <w:rFonts w:ascii="Verdana" w:hAnsi="Verdana"/>
          <w:sz w:val="18"/>
          <w:szCs w:val="18"/>
          <w:lang w:val="ro-RO"/>
        </w:rPr>
        <w:t>ien</w:t>
      </w:r>
      <w:r w:rsidR="0053241A">
        <w:rPr>
          <w:rFonts w:ascii="Verdana" w:hAnsi="Verdana"/>
          <w:sz w:val="18"/>
          <w:szCs w:val="18"/>
          <w:lang w:val="ro-RO"/>
        </w:rPr>
        <w:t>ț</w:t>
      </w:r>
      <w:r w:rsidR="00AF3701">
        <w:rPr>
          <w:rFonts w:ascii="Verdana" w:hAnsi="Verdana"/>
          <w:sz w:val="18"/>
          <w:szCs w:val="18"/>
          <w:lang w:val="ro-RO"/>
        </w:rPr>
        <w:t>i</w:t>
      </w:r>
      <w:r w:rsidRPr="0061654A">
        <w:rPr>
          <w:rFonts w:ascii="Verdana" w:hAnsi="Verdana"/>
          <w:sz w:val="18"/>
          <w:szCs w:val="18"/>
          <w:lang w:val="ro-RO"/>
        </w:rPr>
        <w:t>i trebuie să ajungă la locul de unde colectorul le-a ridicat sau la locul lor obi</w:t>
      </w:r>
      <w:r w:rsidR="001D5F4D">
        <w:rPr>
          <w:rFonts w:ascii="Verdana" w:hAnsi="Verdana"/>
          <w:sz w:val="18"/>
          <w:szCs w:val="18"/>
          <w:lang w:val="ro-RO"/>
        </w:rPr>
        <w:t>ș</w:t>
      </w:r>
      <w:r w:rsidRPr="0061654A">
        <w:rPr>
          <w:rFonts w:ascii="Verdana" w:hAnsi="Verdana"/>
          <w:sz w:val="18"/>
          <w:szCs w:val="18"/>
          <w:lang w:val="ro-RO"/>
        </w:rPr>
        <w:t>nuit. Delegatul se va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gura că containerele sunt protejate, blocându-le din nou ro</w:t>
      </w:r>
      <w:r w:rsidR="001D5F4D">
        <w:rPr>
          <w:rFonts w:ascii="Verdana" w:hAnsi="Verdana"/>
          <w:sz w:val="18"/>
          <w:szCs w:val="18"/>
          <w:lang w:val="ro-RO"/>
        </w:rPr>
        <w:t>ț</w:t>
      </w:r>
      <w:r w:rsidRPr="0061654A">
        <w:rPr>
          <w:rFonts w:ascii="Verdana" w:hAnsi="Verdana"/>
          <w:sz w:val="18"/>
          <w:szCs w:val="18"/>
          <w:lang w:val="ro-RO"/>
        </w:rPr>
        <w:t>ile, după caz, în urma colectării. Capacul trebuie mereu închis după golire. Dacă se con</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deră oportun, capacul trebuie să rămână în aceea</w:t>
      </w:r>
      <w:r w:rsidR="00AF3701">
        <w:rPr>
          <w:rFonts w:ascii="Verdana" w:hAnsi="Verdana"/>
          <w:sz w:val="18"/>
          <w:szCs w:val="18"/>
          <w:lang w:val="ro-RO"/>
        </w:rPr>
        <w:t>și</w:t>
      </w:r>
      <w:r w:rsidRPr="0061654A">
        <w:rPr>
          <w:rFonts w:ascii="Verdana" w:hAnsi="Verdana"/>
          <w:sz w:val="18"/>
          <w:szCs w:val="18"/>
          <w:lang w:val="ro-RO"/>
        </w:rPr>
        <w:t xml:space="preserve"> pozi</w:t>
      </w:r>
      <w:r w:rsidR="001D5F4D">
        <w:rPr>
          <w:rFonts w:ascii="Verdana" w:hAnsi="Verdana"/>
          <w:sz w:val="18"/>
          <w:szCs w:val="18"/>
          <w:lang w:val="ro-RO"/>
        </w:rPr>
        <w:t>ț</w:t>
      </w:r>
      <w:r w:rsidRPr="0061654A">
        <w:rPr>
          <w:rFonts w:ascii="Verdana" w:hAnsi="Verdana"/>
          <w:sz w:val="18"/>
          <w:szCs w:val="18"/>
          <w:lang w:val="ro-RO"/>
        </w:rPr>
        <w:t xml:space="preserve">ie (deschise/ închise) </w:t>
      </w:r>
      <w:r w:rsidR="00AF3701">
        <w:rPr>
          <w:rFonts w:ascii="Verdana" w:hAnsi="Verdana"/>
          <w:sz w:val="18"/>
          <w:szCs w:val="18"/>
          <w:lang w:val="ro-RO"/>
        </w:rPr>
        <w:t>și</w:t>
      </w:r>
      <w:r w:rsidRPr="0061654A">
        <w:rPr>
          <w:rFonts w:ascii="Verdana" w:hAnsi="Verdana"/>
          <w:sz w:val="18"/>
          <w:szCs w:val="18"/>
          <w:lang w:val="ro-RO"/>
        </w:rPr>
        <w:t xml:space="preserve"> stare (încuiate/ descuiate), ca </w:t>
      </w:r>
      <w:r w:rsidR="00AF3701">
        <w:rPr>
          <w:rFonts w:ascii="Verdana" w:hAnsi="Verdana"/>
          <w:sz w:val="18"/>
          <w:szCs w:val="18"/>
          <w:lang w:val="ro-RO"/>
        </w:rPr>
        <w:t>și</w:t>
      </w:r>
      <w:r w:rsidRPr="0061654A">
        <w:rPr>
          <w:rFonts w:ascii="Verdana" w:hAnsi="Verdana"/>
          <w:sz w:val="18"/>
          <w:szCs w:val="18"/>
          <w:lang w:val="ro-RO"/>
        </w:rPr>
        <w:t xml:space="preserve"> înaintea colectării. </w:t>
      </w:r>
    </w:p>
    <w:p w14:paraId="3906CC9D" w14:textId="0CB5CA15"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Delegatul este de asemenea obligat să curețe platformele punctelor de colectare</w:t>
      </w:r>
      <w:r w:rsidR="00BD3382">
        <w:rPr>
          <w:rFonts w:ascii="Verdana" w:hAnsi="Verdana"/>
          <w:sz w:val="18"/>
          <w:szCs w:val="18"/>
          <w:lang w:val="ro-RO"/>
        </w:rPr>
        <w:t xml:space="preserve"> </w:t>
      </w:r>
      <w:r w:rsidR="00BD3382" w:rsidRPr="0053241A">
        <w:rPr>
          <w:rFonts w:ascii="Verdana" w:hAnsi="Verdana"/>
          <w:sz w:val="18"/>
          <w:szCs w:val="18"/>
          <w:lang w:val="ro-RO"/>
        </w:rPr>
        <w:t xml:space="preserve">și pe o distanță de 3 m în jurul platformei, respectiv de la limita containerelor, </w:t>
      </w:r>
      <w:r w:rsidRPr="0053241A">
        <w:rPr>
          <w:rFonts w:ascii="Verdana" w:hAnsi="Verdana"/>
          <w:sz w:val="18"/>
          <w:szCs w:val="18"/>
          <w:lang w:val="ro-RO"/>
        </w:rPr>
        <w:t xml:space="preserve"> </w:t>
      </w:r>
      <w:r w:rsidRPr="0061654A">
        <w:rPr>
          <w:rFonts w:ascii="Verdana" w:hAnsi="Verdana"/>
          <w:sz w:val="18"/>
          <w:szCs w:val="18"/>
          <w:lang w:val="ro-RO"/>
        </w:rPr>
        <w:t xml:space="preserve">la fiecare colectare.  </w:t>
      </w:r>
    </w:p>
    <w:p w14:paraId="54E48304" w14:textId="52A4ED62"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cazul împră</w:t>
      </w:r>
      <w:r w:rsidR="001D5F4D">
        <w:rPr>
          <w:rFonts w:ascii="Verdana" w:hAnsi="Verdana"/>
          <w:sz w:val="18"/>
          <w:szCs w:val="18"/>
          <w:lang w:val="ro-RO"/>
        </w:rPr>
        <w:t>ș</w:t>
      </w:r>
      <w:r w:rsidRPr="0061654A">
        <w:rPr>
          <w:rFonts w:ascii="Verdana" w:hAnsi="Verdana"/>
          <w:sz w:val="18"/>
          <w:szCs w:val="18"/>
          <w:lang w:val="ro-RO"/>
        </w:rPr>
        <w:t xml:space="preserve">tierii </w:t>
      </w:r>
      <w:r w:rsidR="00AF3701">
        <w:rPr>
          <w:rFonts w:ascii="Verdana" w:hAnsi="Verdana"/>
          <w:sz w:val="18"/>
          <w:szCs w:val="18"/>
          <w:lang w:val="ro-RO"/>
        </w:rPr>
        <w:t>Deșeurilor</w:t>
      </w:r>
      <w:r w:rsidRPr="0061654A">
        <w:rPr>
          <w:rFonts w:ascii="Verdana" w:hAnsi="Verdana"/>
          <w:sz w:val="18"/>
          <w:szCs w:val="18"/>
          <w:lang w:val="ro-RO"/>
        </w:rPr>
        <w:t xml:space="preserve"> din containere sau vehicule în timpul colectării sau transportului până la locul de tratare/eliminare, Delegatul are obliga</w:t>
      </w:r>
      <w:r w:rsidR="001D5F4D">
        <w:rPr>
          <w:rFonts w:ascii="Verdana" w:hAnsi="Verdana"/>
          <w:sz w:val="18"/>
          <w:szCs w:val="18"/>
          <w:lang w:val="ro-RO"/>
        </w:rPr>
        <w:t>ț</w:t>
      </w:r>
      <w:r w:rsidRPr="0061654A">
        <w:rPr>
          <w:rFonts w:ascii="Verdana" w:hAnsi="Verdana"/>
          <w:sz w:val="18"/>
          <w:szCs w:val="18"/>
          <w:lang w:val="ro-RO"/>
        </w:rPr>
        <w:t xml:space="preserve">ia de a le îndepărta. </w:t>
      </w:r>
    </w:p>
    <w:p w14:paraId="5D832471" w14:textId="18CC0EB6"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este obligat să colecteze </w:t>
      </w:r>
      <w:r w:rsidR="00AF3701">
        <w:rPr>
          <w:rFonts w:ascii="Verdana" w:hAnsi="Verdana"/>
          <w:sz w:val="18"/>
          <w:szCs w:val="18"/>
          <w:lang w:val="ro-RO"/>
        </w:rPr>
        <w:t>Deșeuri</w:t>
      </w:r>
      <w:r w:rsidRPr="0061654A">
        <w:rPr>
          <w:rFonts w:ascii="Verdana" w:hAnsi="Verdana"/>
          <w:sz w:val="18"/>
          <w:szCs w:val="18"/>
          <w:lang w:val="ro-RO"/>
        </w:rPr>
        <w:t xml:space="preserve">le voluminoase care rămân lângă recipientele pentru </w:t>
      </w:r>
      <w:r w:rsidR="00AF3701">
        <w:rPr>
          <w:rFonts w:ascii="Verdana" w:hAnsi="Verdana"/>
          <w:sz w:val="18"/>
          <w:szCs w:val="18"/>
          <w:lang w:val="ro-RO"/>
        </w:rPr>
        <w:t>Deșeuri</w:t>
      </w:r>
      <w:r w:rsidRPr="0061654A">
        <w:rPr>
          <w:rFonts w:ascii="Verdana" w:hAnsi="Verdana"/>
          <w:sz w:val="18"/>
          <w:szCs w:val="18"/>
          <w:lang w:val="ro-RO"/>
        </w:rPr>
        <w:t xml:space="preserve"> dacă acestea sunt prea mari pentru vehiculul care colectează </w:t>
      </w:r>
      <w:r w:rsidR="00AF3701">
        <w:rPr>
          <w:rFonts w:ascii="Verdana" w:hAnsi="Verdana"/>
          <w:sz w:val="18"/>
          <w:szCs w:val="18"/>
          <w:lang w:val="ro-RO"/>
        </w:rPr>
        <w:t>și</w:t>
      </w:r>
      <w:r w:rsidRPr="0061654A">
        <w:rPr>
          <w:rFonts w:ascii="Verdana" w:hAnsi="Verdana"/>
          <w:sz w:val="18"/>
          <w:szCs w:val="18"/>
          <w:lang w:val="ro-RO"/>
        </w:rPr>
        <w:t xml:space="preserve">/ sau dacă nu se încadrează în categoria </w:t>
      </w:r>
      <w:r w:rsidR="00AF3701">
        <w:rPr>
          <w:rFonts w:ascii="Verdana" w:hAnsi="Verdana"/>
          <w:sz w:val="18"/>
          <w:szCs w:val="18"/>
          <w:lang w:val="ro-RO"/>
        </w:rPr>
        <w:t>Deșeurilor</w:t>
      </w:r>
      <w:r w:rsidRPr="0061654A">
        <w:rPr>
          <w:rFonts w:ascii="Verdana" w:hAnsi="Verdana"/>
          <w:sz w:val="18"/>
          <w:szCs w:val="18"/>
          <w:lang w:val="ro-RO"/>
        </w:rPr>
        <w:t xml:space="preserve"> menajere. Dacă apar astfel de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tua</w:t>
      </w:r>
      <w:r w:rsidR="001D5F4D">
        <w:rPr>
          <w:rFonts w:ascii="Verdana" w:hAnsi="Verdana"/>
          <w:sz w:val="18"/>
          <w:szCs w:val="18"/>
          <w:lang w:val="ro-RO"/>
        </w:rPr>
        <w:t>ț</w:t>
      </w:r>
      <w:r w:rsidRPr="0061654A">
        <w:rPr>
          <w:rFonts w:ascii="Verdana" w:hAnsi="Verdana"/>
          <w:sz w:val="18"/>
          <w:szCs w:val="18"/>
          <w:lang w:val="ro-RO"/>
        </w:rPr>
        <w:t>ii la punctul de colectare, Delegatul este obligat să</w:t>
      </w:r>
      <w:r w:rsidR="0053241A">
        <w:rPr>
          <w:rFonts w:ascii="Verdana" w:hAnsi="Verdana"/>
          <w:sz w:val="18"/>
          <w:szCs w:val="18"/>
          <w:lang w:val="ro-RO"/>
        </w:rPr>
        <w:t xml:space="preserve"> ridice</w:t>
      </w:r>
      <w:r w:rsidRPr="0061654A">
        <w:rPr>
          <w:rFonts w:ascii="Verdana" w:hAnsi="Verdana"/>
          <w:sz w:val="18"/>
          <w:szCs w:val="18"/>
          <w:lang w:val="ro-RO"/>
        </w:rPr>
        <w:t xml:space="preserve"> </w:t>
      </w:r>
      <w:r w:rsidR="008118A5">
        <w:rPr>
          <w:rFonts w:ascii="Verdana" w:hAnsi="Verdana"/>
          <w:sz w:val="18"/>
          <w:szCs w:val="18"/>
          <w:lang w:val="ro-RO"/>
        </w:rPr>
        <w:t xml:space="preserve">imediat în aceeași zi </w:t>
      </w:r>
      <w:r w:rsidR="0053241A">
        <w:rPr>
          <w:rFonts w:ascii="Verdana" w:hAnsi="Verdana"/>
          <w:sz w:val="18"/>
          <w:szCs w:val="18"/>
          <w:lang w:val="ro-RO"/>
        </w:rPr>
        <w:t xml:space="preserve">și să </w:t>
      </w:r>
      <w:r w:rsidRPr="0061654A">
        <w:rPr>
          <w:rFonts w:ascii="Verdana" w:hAnsi="Verdana"/>
          <w:sz w:val="18"/>
          <w:szCs w:val="18"/>
          <w:lang w:val="ro-RO"/>
        </w:rPr>
        <w:t>notifice</w:t>
      </w:r>
      <w:r w:rsidR="0053241A">
        <w:rPr>
          <w:rFonts w:ascii="Verdana" w:hAnsi="Verdana"/>
          <w:sz w:val="18"/>
          <w:szCs w:val="18"/>
          <w:lang w:val="ro-RO"/>
        </w:rPr>
        <w:t xml:space="preserve"> cu dovezi probatorii(poze, filmări cu locația)</w:t>
      </w:r>
      <w:r w:rsidRPr="0061654A">
        <w:rPr>
          <w:rFonts w:ascii="Verdana" w:hAnsi="Verdana"/>
          <w:sz w:val="18"/>
          <w:szCs w:val="18"/>
          <w:lang w:val="ro-RO"/>
        </w:rPr>
        <w:t xml:space="preserve"> problema generatorului de </w:t>
      </w:r>
      <w:r w:rsidR="0053241A">
        <w:rPr>
          <w:rFonts w:ascii="Verdana" w:hAnsi="Verdana"/>
          <w:sz w:val="18"/>
          <w:szCs w:val="18"/>
          <w:lang w:val="ro-RO"/>
        </w:rPr>
        <w:t>d</w:t>
      </w:r>
      <w:r w:rsidR="00AF3701">
        <w:rPr>
          <w:rFonts w:ascii="Verdana" w:hAnsi="Verdana"/>
          <w:sz w:val="18"/>
          <w:szCs w:val="18"/>
          <w:lang w:val="ro-RO"/>
        </w:rPr>
        <w:t>eșeuri</w:t>
      </w:r>
      <w:r w:rsidRPr="0061654A">
        <w:rPr>
          <w:rFonts w:ascii="Verdana" w:hAnsi="Verdana"/>
          <w:sz w:val="18"/>
          <w:szCs w:val="18"/>
          <w:lang w:val="ro-RO"/>
        </w:rPr>
        <w:t>. De asemenea, Delegatul trebuie să raporteze astfel de incidente Autorită</w:t>
      </w:r>
      <w:r w:rsidR="001D5F4D">
        <w:rPr>
          <w:rFonts w:ascii="Verdana" w:hAnsi="Verdana"/>
          <w:sz w:val="18"/>
          <w:szCs w:val="18"/>
          <w:lang w:val="ro-RO"/>
        </w:rPr>
        <w:t>ț</w:t>
      </w:r>
      <w:r w:rsidRPr="0061654A">
        <w:rPr>
          <w:rFonts w:ascii="Verdana" w:hAnsi="Verdana"/>
          <w:sz w:val="18"/>
          <w:szCs w:val="18"/>
          <w:lang w:val="ro-RO"/>
        </w:rPr>
        <w:t xml:space="preserve">ii Contractante lunar. </w:t>
      </w:r>
      <w:bookmarkStart w:id="173" w:name="_Hlk70499211"/>
      <w:r w:rsidR="00AF3701">
        <w:rPr>
          <w:rFonts w:ascii="Verdana" w:hAnsi="Verdana"/>
          <w:sz w:val="18"/>
          <w:szCs w:val="18"/>
          <w:lang w:val="ro-RO"/>
        </w:rPr>
        <w:t>Deșeuri</w:t>
      </w:r>
      <w:r w:rsidRPr="0061654A">
        <w:rPr>
          <w:rFonts w:ascii="Verdana" w:hAnsi="Verdana"/>
          <w:sz w:val="18"/>
          <w:szCs w:val="18"/>
          <w:lang w:val="ro-RO"/>
        </w:rPr>
        <w:t xml:space="preserve">le voluminoase se vor colecta contra cost. </w:t>
      </w:r>
      <w:bookmarkEnd w:id="173"/>
    </w:p>
    <w:p w14:paraId="0B19E3C9" w14:textId="087F3B80"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desemnat cu colectarea separata </w:t>
      </w:r>
      <w:r w:rsidR="00AF3701">
        <w:rPr>
          <w:rFonts w:ascii="Verdana" w:hAnsi="Verdana"/>
          <w:sz w:val="18"/>
          <w:szCs w:val="18"/>
          <w:lang w:val="ro-RO"/>
        </w:rPr>
        <w:t>și</w:t>
      </w:r>
      <w:r w:rsidRPr="0061654A">
        <w:rPr>
          <w:rFonts w:ascii="Verdana" w:hAnsi="Verdana"/>
          <w:sz w:val="18"/>
          <w:szCs w:val="18"/>
          <w:lang w:val="ro-RO"/>
        </w:rPr>
        <w:t xml:space="preserve"> transportul separat al </w:t>
      </w:r>
      <w:r w:rsidR="00AF3701">
        <w:rPr>
          <w:rFonts w:ascii="Verdana" w:hAnsi="Verdana"/>
          <w:sz w:val="18"/>
          <w:szCs w:val="18"/>
          <w:lang w:val="ro-RO"/>
        </w:rPr>
        <w:t>Deșeurilor</w:t>
      </w:r>
      <w:r w:rsidRPr="0061654A">
        <w:rPr>
          <w:rFonts w:ascii="Verdana" w:hAnsi="Verdana"/>
          <w:sz w:val="18"/>
          <w:szCs w:val="18"/>
          <w:lang w:val="ro-RO"/>
        </w:rPr>
        <w:t>, cu excep</w:t>
      </w:r>
      <w:r w:rsidR="001D5F4D">
        <w:rPr>
          <w:rFonts w:ascii="Verdana" w:hAnsi="Verdana"/>
          <w:sz w:val="18"/>
          <w:szCs w:val="18"/>
          <w:lang w:val="ro-RO"/>
        </w:rPr>
        <w:t>ț</w:t>
      </w:r>
      <w:r w:rsidRPr="0061654A">
        <w:rPr>
          <w:rFonts w:ascii="Verdana" w:hAnsi="Verdana"/>
          <w:sz w:val="18"/>
          <w:szCs w:val="18"/>
          <w:lang w:val="ro-RO"/>
        </w:rPr>
        <w:t xml:space="preserve">ia </w:t>
      </w:r>
      <w:r w:rsidR="00AF3701">
        <w:rPr>
          <w:rFonts w:ascii="Verdana" w:hAnsi="Verdana"/>
          <w:sz w:val="18"/>
          <w:szCs w:val="18"/>
          <w:lang w:val="ro-RO"/>
        </w:rPr>
        <w:t>Deșeurilor</w:t>
      </w:r>
      <w:r w:rsidRPr="0061654A">
        <w:rPr>
          <w:rFonts w:ascii="Verdana" w:hAnsi="Verdana"/>
          <w:sz w:val="18"/>
          <w:szCs w:val="18"/>
          <w:lang w:val="ro-RO"/>
        </w:rPr>
        <w:t xml:space="preserve"> periculoase cu regim special, are obliga</w:t>
      </w:r>
      <w:r w:rsidR="001D5F4D">
        <w:rPr>
          <w:rFonts w:ascii="Verdana" w:hAnsi="Verdana"/>
          <w:sz w:val="18"/>
          <w:szCs w:val="18"/>
          <w:lang w:val="ro-RO"/>
        </w:rPr>
        <w:t>ț</w:t>
      </w:r>
      <w:r w:rsidRPr="0061654A">
        <w:rPr>
          <w:rFonts w:ascii="Verdana" w:hAnsi="Verdana"/>
          <w:sz w:val="18"/>
          <w:szCs w:val="18"/>
          <w:lang w:val="ro-RO"/>
        </w:rPr>
        <w:t xml:space="preserve">ia sa colecteze </w:t>
      </w:r>
      <w:r w:rsidR="00AF3701">
        <w:rPr>
          <w:rFonts w:ascii="Verdana" w:hAnsi="Verdana"/>
          <w:sz w:val="18"/>
          <w:szCs w:val="18"/>
          <w:lang w:val="ro-RO"/>
        </w:rPr>
        <w:t>Deșeuri</w:t>
      </w:r>
      <w:r w:rsidRPr="0061654A">
        <w:rPr>
          <w:rFonts w:ascii="Verdana" w:hAnsi="Verdana"/>
          <w:sz w:val="18"/>
          <w:szCs w:val="18"/>
          <w:lang w:val="ro-RO"/>
        </w:rPr>
        <w:t xml:space="preserve">le abandonate </w:t>
      </w:r>
      <w:r w:rsidR="00AF3701">
        <w:rPr>
          <w:rFonts w:ascii="Verdana" w:hAnsi="Verdana"/>
          <w:sz w:val="18"/>
          <w:szCs w:val="18"/>
          <w:lang w:val="ro-RO"/>
        </w:rPr>
        <w:t>și</w:t>
      </w:r>
      <w:r w:rsidRPr="0061654A">
        <w:rPr>
          <w:rFonts w:ascii="Verdana" w:hAnsi="Verdana"/>
          <w:sz w:val="18"/>
          <w:szCs w:val="18"/>
          <w:lang w:val="ro-RO"/>
        </w:rPr>
        <w:t xml:space="preserve"> in cazul in care produc</w:t>
      </w:r>
      <w:r w:rsidR="001D5F4D">
        <w:rPr>
          <w:rFonts w:ascii="Verdana" w:hAnsi="Verdana"/>
          <w:sz w:val="18"/>
          <w:szCs w:val="18"/>
          <w:lang w:val="ro-RO"/>
        </w:rPr>
        <w:t>ă</w:t>
      </w:r>
      <w:r w:rsidRPr="0061654A">
        <w:rPr>
          <w:rFonts w:ascii="Verdana" w:hAnsi="Verdana"/>
          <w:sz w:val="18"/>
          <w:szCs w:val="18"/>
          <w:lang w:val="ro-RO"/>
        </w:rPr>
        <w:t>torul/de</w:t>
      </w:r>
      <w:r w:rsidR="001D5F4D">
        <w:rPr>
          <w:rFonts w:ascii="Verdana" w:hAnsi="Verdana"/>
          <w:sz w:val="18"/>
          <w:szCs w:val="18"/>
          <w:lang w:val="ro-RO"/>
        </w:rPr>
        <w:t>ț</w:t>
      </w:r>
      <w:r w:rsidRPr="0061654A">
        <w:rPr>
          <w:rFonts w:ascii="Verdana" w:hAnsi="Verdana"/>
          <w:sz w:val="18"/>
          <w:szCs w:val="18"/>
          <w:lang w:val="ro-RO"/>
        </w:rPr>
        <w:t>in</w:t>
      </w:r>
      <w:r w:rsidR="001D5F4D">
        <w:rPr>
          <w:rFonts w:ascii="Verdana" w:hAnsi="Verdana"/>
          <w:sz w:val="18"/>
          <w:szCs w:val="18"/>
          <w:lang w:val="ro-RO"/>
        </w:rPr>
        <w:t>ă</w:t>
      </w:r>
      <w:r w:rsidRPr="0061654A">
        <w:rPr>
          <w:rFonts w:ascii="Verdana" w:hAnsi="Verdana"/>
          <w:sz w:val="18"/>
          <w:szCs w:val="18"/>
          <w:lang w:val="ro-RO"/>
        </w:rPr>
        <w:t xml:space="preserve">torul de </w:t>
      </w:r>
      <w:r w:rsidR="00AF3701">
        <w:rPr>
          <w:rFonts w:ascii="Verdana" w:hAnsi="Verdana"/>
          <w:sz w:val="18"/>
          <w:szCs w:val="18"/>
          <w:lang w:val="ro-RO"/>
        </w:rPr>
        <w:t>Deșeuri</w:t>
      </w:r>
      <w:r w:rsidRPr="0061654A">
        <w:rPr>
          <w:rFonts w:ascii="Verdana" w:hAnsi="Verdana"/>
          <w:sz w:val="18"/>
          <w:szCs w:val="18"/>
          <w:lang w:val="ro-RO"/>
        </w:rPr>
        <w:t xml:space="preserve"> este necunoscut, cheltuielile legate de cur</w:t>
      </w:r>
      <w:r w:rsidR="001D5F4D">
        <w:rPr>
          <w:rFonts w:ascii="Verdana" w:hAnsi="Verdana"/>
          <w:sz w:val="18"/>
          <w:szCs w:val="18"/>
          <w:lang w:val="ro-RO"/>
        </w:rPr>
        <w:t>ăț</w:t>
      </w:r>
      <w:r w:rsidRPr="0061654A">
        <w:rPr>
          <w:rFonts w:ascii="Verdana" w:hAnsi="Verdana"/>
          <w:sz w:val="18"/>
          <w:szCs w:val="18"/>
          <w:lang w:val="ro-RO"/>
        </w:rPr>
        <w:t xml:space="preserve">area </w:t>
      </w:r>
      <w:r w:rsidR="00AF3701">
        <w:rPr>
          <w:rFonts w:ascii="Verdana" w:hAnsi="Verdana"/>
          <w:sz w:val="18"/>
          <w:szCs w:val="18"/>
          <w:lang w:val="ro-RO"/>
        </w:rPr>
        <w:t>și</w:t>
      </w:r>
      <w:r w:rsidRPr="0061654A">
        <w:rPr>
          <w:rFonts w:ascii="Verdana" w:hAnsi="Verdana"/>
          <w:sz w:val="18"/>
          <w:szCs w:val="18"/>
          <w:lang w:val="ro-RO"/>
        </w:rPr>
        <w:t xml:space="preserve"> refacerea mediului, precum </w:t>
      </w:r>
      <w:r w:rsidR="00AF3701">
        <w:rPr>
          <w:rFonts w:ascii="Verdana" w:hAnsi="Verdana"/>
          <w:sz w:val="18"/>
          <w:szCs w:val="18"/>
          <w:lang w:val="ro-RO"/>
        </w:rPr>
        <w:t>și</w:t>
      </w:r>
      <w:r w:rsidRPr="0061654A">
        <w:rPr>
          <w:rFonts w:ascii="Verdana" w:hAnsi="Verdana"/>
          <w:sz w:val="18"/>
          <w:szCs w:val="18"/>
          <w:lang w:val="ro-RO"/>
        </w:rPr>
        <w:t xml:space="preserve"> cele de transport, valorificare, recuperare/reciclare, eliminare sunt suportate de </w:t>
      </w:r>
      <w:r w:rsidR="00AF3701">
        <w:rPr>
          <w:rFonts w:ascii="Verdana" w:hAnsi="Verdana"/>
          <w:sz w:val="18"/>
          <w:szCs w:val="18"/>
          <w:lang w:val="ro-RO"/>
        </w:rPr>
        <w:t>către</w:t>
      </w:r>
      <w:r w:rsidRPr="0061654A">
        <w:rPr>
          <w:rFonts w:ascii="Verdana" w:hAnsi="Verdana"/>
          <w:sz w:val="18"/>
          <w:szCs w:val="18"/>
          <w:lang w:val="ro-RO"/>
        </w:rPr>
        <w:t xml:space="preserve"> autoritatea administra</w:t>
      </w:r>
      <w:r w:rsidR="001D5F4D">
        <w:rPr>
          <w:rFonts w:ascii="Verdana" w:hAnsi="Verdana"/>
          <w:sz w:val="18"/>
          <w:szCs w:val="18"/>
          <w:lang w:val="ro-RO"/>
        </w:rPr>
        <w:t>ț</w:t>
      </w:r>
      <w:r w:rsidRPr="0061654A">
        <w:rPr>
          <w:rFonts w:ascii="Verdana" w:hAnsi="Verdana"/>
          <w:sz w:val="18"/>
          <w:szCs w:val="18"/>
          <w:lang w:val="ro-RO"/>
        </w:rPr>
        <w:t>iei publice locale.</w:t>
      </w:r>
    </w:p>
    <w:p w14:paraId="7B445C99" w14:textId="501FFE50"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Delegatul nu va avea obliga</w:t>
      </w:r>
      <w:r w:rsidR="001D5F4D">
        <w:rPr>
          <w:rFonts w:ascii="Verdana" w:hAnsi="Verdana"/>
          <w:sz w:val="18"/>
          <w:szCs w:val="18"/>
          <w:lang w:val="ro-RO"/>
        </w:rPr>
        <w:t>ț</w:t>
      </w:r>
      <w:r w:rsidRPr="0061654A">
        <w:rPr>
          <w:rFonts w:ascii="Verdana" w:hAnsi="Verdana"/>
          <w:sz w:val="18"/>
          <w:szCs w:val="18"/>
          <w:lang w:val="ro-RO"/>
        </w:rPr>
        <w:t xml:space="preserve">ia de a goli recipientele pentru </w:t>
      </w:r>
      <w:r w:rsidR="00AF3701">
        <w:rPr>
          <w:rFonts w:ascii="Verdana" w:hAnsi="Verdana"/>
          <w:sz w:val="18"/>
          <w:szCs w:val="18"/>
          <w:lang w:val="ro-RO"/>
        </w:rPr>
        <w:t>Deșeuri</w:t>
      </w:r>
      <w:r w:rsidRPr="0061654A">
        <w:rPr>
          <w:rFonts w:ascii="Verdana" w:hAnsi="Verdana"/>
          <w:sz w:val="18"/>
          <w:szCs w:val="18"/>
          <w:lang w:val="ro-RO"/>
        </w:rPr>
        <w:t xml:space="preserve"> in următoarele cazuri: </w:t>
      </w:r>
    </w:p>
    <w:p w14:paraId="08A15DD6" w14:textId="387E9CD8" w:rsidR="000D79C4" w:rsidRPr="0061654A" w:rsidRDefault="00764E0D">
      <w:pPr>
        <w:pStyle w:val="BodyText"/>
        <w:numPr>
          <w:ilvl w:val="0"/>
          <w:numId w:val="27"/>
        </w:numPr>
        <w:spacing w:after="240" w:line="276" w:lineRule="auto"/>
        <w:jc w:val="both"/>
        <w:rPr>
          <w:rFonts w:ascii="Verdana" w:hAnsi="Verdana"/>
          <w:sz w:val="18"/>
          <w:szCs w:val="18"/>
          <w:lang w:val="ro-RO"/>
        </w:rPr>
      </w:pPr>
      <w:r w:rsidRPr="0061654A">
        <w:rPr>
          <w:rFonts w:ascii="Verdana" w:hAnsi="Verdana"/>
          <w:sz w:val="18"/>
          <w:szCs w:val="18"/>
          <w:lang w:val="ro-RO"/>
        </w:rPr>
        <w:t xml:space="preserve">Dacă </w:t>
      </w:r>
      <w:r w:rsidR="00AF3701">
        <w:rPr>
          <w:rFonts w:ascii="Verdana" w:hAnsi="Verdana"/>
          <w:sz w:val="18"/>
          <w:szCs w:val="18"/>
          <w:lang w:val="ro-RO"/>
        </w:rPr>
        <w:t>recipienți</w:t>
      </w:r>
      <w:r w:rsidRPr="0061654A">
        <w:rPr>
          <w:rFonts w:ascii="Verdana" w:hAnsi="Verdana"/>
          <w:sz w:val="18"/>
          <w:szCs w:val="18"/>
          <w:lang w:val="ro-RO"/>
        </w:rPr>
        <w:t>i care apar</w:t>
      </w:r>
      <w:r w:rsidR="001D5F4D">
        <w:rPr>
          <w:rFonts w:ascii="Verdana" w:hAnsi="Verdana"/>
          <w:sz w:val="18"/>
          <w:szCs w:val="18"/>
          <w:lang w:val="ro-RO"/>
        </w:rPr>
        <w:t>ț</w:t>
      </w:r>
      <w:r w:rsidRPr="0061654A">
        <w:rPr>
          <w:rFonts w:ascii="Verdana" w:hAnsi="Verdana"/>
          <w:sz w:val="18"/>
          <w:szCs w:val="18"/>
          <w:lang w:val="ro-RO"/>
        </w:rPr>
        <w:t>in clien</w:t>
      </w:r>
      <w:r w:rsidR="001D5F4D">
        <w:rPr>
          <w:rFonts w:ascii="Verdana" w:hAnsi="Verdana"/>
          <w:sz w:val="18"/>
          <w:szCs w:val="18"/>
          <w:lang w:val="ro-RO"/>
        </w:rPr>
        <w:t>ț</w:t>
      </w:r>
      <w:r w:rsidRPr="0061654A">
        <w:rPr>
          <w:rFonts w:ascii="Verdana" w:hAnsi="Verdana"/>
          <w:sz w:val="18"/>
          <w:szCs w:val="18"/>
          <w:lang w:val="ro-RO"/>
        </w:rPr>
        <w:t>ilor individuali nu sunt amplasate în afara proprietă</w:t>
      </w:r>
      <w:r w:rsidR="001D5F4D">
        <w:rPr>
          <w:rFonts w:ascii="Verdana" w:hAnsi="Verdana"/>
          <w:sz w:val="18"/>
          <w:szCs w:val="18"/>
          <w:lang w:val="ro-RO"/>
        </w:rPr>
        <w:t>ț</w:t>
      </w:r>
      <w:r w:rsidRPr="0061654A">
        <w:rPr>
          <w:rFonts w:ascii="Verdana" w:hAnsi="Verdana"/>
          <w:sz w:val="18"/>
          <w:szCs w:val="18"/>
          <w:lang w:val="ro-RO"/>
        </w:rPr>
        <w:t xml:space="preserve">ii acestora, pe strada sau </w:t>
      </w:r>
      <w:r w:rsidR="001D5F4D">
        <w:rPr>
          <w:rFonts w:ascii="Verdana" w:hAnsi="Verdana"/>
          <w:sz w:val="18"/>
          <w:szCs w:val="18"/>
          <w:lang w:val="ro-RO"/>
        </w:rPr>
        <w:t>ș</w:t>
      </w:r>
      <w:r w:rsidRPr="0061654A">
        <w:rPr>
          <w:rFonts w:ascii="Verdana" w:hAnsi="Verdana"/>
          <w:sz w:val="18"/>
          <w:szCs w:val="18"/>
          <w:lang w:val="ro-RO"/>
        </w:rPr>
        <w:t xml:space="preserve">oseaua publică, la ora </w:t>
      </w:r>
      <w:r w:rsidR="00AF3701">
        <w:rPr>
          <w:rFonts w:ascii="Verdana" w:hAnsi="Verdana"/>
          <w:sz w:val="18"/>
          <w:szCs w:val="18"/>
          <w:lang w:val="ro-RO"/>
        </w:rPr>
        <w:t>și</w:t>
      </w:r>
      <w:r w:rsidRPr="0061654A">
        <w:rPr>
          <w:rFonts w:ascii="Verdana" w:hAnsi="Verdana"/>
          <w:sz w:val="18"/>
          <w:szCs w:val="18"/>
          <w:lang w:val="ro-RO"/>
        </w:rPr>
        <w:t xml:space="preserve"> data stabilită.</w:t>
      </w:r>
    </w:p>
    <w:p w14:paraId="31997EC9" w14:textId="31084508" w:rsidR="000D79C4" w:rsidRPr="0061654A" w:rsidRDefault="00764E0D">
      <w:pPr>
        <w:pStyle w:val="BodyText"/>
        <w:numPr>
          <w:ilvl w:val="0"/>
          <w:numId w:val="27"/>
        </w:numPr>
        <w:spacing w:after="240" w:line="276" w:lineRule="auto"/>
        <w:jc w:val="both"/>
        <w:rPr>
          <w:rFonts w:ascii="Verdana" w:hAnsi="Verdana"/>
          <w:sz w:val="18"/>
          <w:szCs w:val="18"/>
          <w:lang w:val="ro-RO"/>
        </w:rPr>
      </w:pPr>
      <w:r w:rsidRPr="0061654A">
        <w:rPr>
          <w:rFonts w:ascii="Verdana" w:hAnsi="Verdana"/>
          <w:sz w:val="18"/>
          <w:szCs w:val="18"/>
          <w:lang w:val="ro-RO"/>
        </w:rPr>
        <w:t>Dacă proprietarii sau reprezentan</w:t>
      </w:r>
      <w:r w:rsidR="001D5F4D">
        <w:rPr>
          <w:rFonts w:ascii="Verdana" w:hAnsi="Verdana"/>
          <w:sz w:val="18"/>
          <w:szCs w:val="18"/>
          <w:lang w:val="ro-RO"/>
        </w:rPr>
        <w:t>ț</w:t>
      </w:r>
      <w:r w:rsidRPr="0061654A">
        <w:rPr>
          <w:rFonts w:ascii="Verdana" w:hAnsi="Verdana"/>
          <w:sz w:val="18"/>
          <w:szCs w:val="18"/>
          <w:lang w:val="ro-RO"/>
        </w:rPr>
        <w:t xml:space="preserve">ii acestuia </w:t>
      </w:r>
      <w:r w:rsidR="00AF3701">
        <w:rPr>
          <w:rFonts w:ascii="Verdana" w:hAnsi="Verdana"/>
          <w:sz w:val="18"/>
          <w:szCs w:val="18"/>
          <w:lang w:val="ro-RO"/>
        </w:rPr>
        <w:t>și</w:t>
      </w:r>
      <w:r w:rsidRPr="0061654A">
        <w:rPr>
          <w:rFonts w:ascii="Verdana" w:hAnsi="Verdana"/>
          <w:sz w:val="18"/>
          <w:szCs w:val="18"/>
          <w:lang w:val="ro-RO"/>
        </w:rPr>
        <w:t>-au neglijat responsabilitatea de a cură</w:t>
      </w:r>
      <w:r w:rsidR="001D5F4D">
        <w:rPr>
          <w:rFonts w:ascii="Verdana" w:hAnsi="Verdana"/>
          <w:sz w:val="18"/>
          <w:szCs w:val="18"/>
          <w:lang w:val="ro-RO"/>
        </w:rPr>
        <w:t>ț</w:t>
      </w:r>
      <w:r w:rsidRPr="0061654A">
        <w:rPr>
          <w:rFonts w:ascii="Verdana" w:hAnsi="Verdana"/>
          <w:sz w:val="18"/>
          <w:szCs w:val="18"/>
          <w:lang w:val="ro-RO"/>
        </w:rPr>
        <w:t xml:space="preserve">a de zăpadă aleile </w:t>
      </w:r>
      <w:r w:rsidR="00AF3701">
        <w:rPr>
          <w:rFonts w:ascii="Verdana" w:hAnsi="Verdana"/>
          <w:sz w:val="18"/>
          <w:szCs w:val="18"/>
          <w:lang w:val="ro-RO"/>
        </w:rPr>
        <w:t>și</w:t>
      </w:r>
      <w:r w:rsidRPr="0061654A">
        <w:rPr>
          <w:rFonts w:ascii="Verdana" w:hAnsi="Verdana"/>
          <w:sz w:val="18"/>
          <w:szCs w:val="18"/>
          <w:lang w:val="ro-RO"/>
        </w:rPr>
        <w:t xml:space="preserve"> </w:t>
      </w:r>
      <w:r w:rsidR="001D5F4D">
        <w:rPr>
          <w:rFonts w:ascii="Verdana" w:hAnsi="Verdana"/>
          <w:sz w:val="18"/>
          <w:szCs w:val="18"/>
          <w:lang w:val="ro-RO"/>
        </w:rPr>
        <w:t>ș</w:t>
      </w:r>
      <w:r w:rsidRPr="0061654A">
        <w:rPr>
          <w:rFonts w:ascii="Verdana" w:hAnsi="Verdana"/>
          <w:sz w:val="18"/>
          <w:szCs w:val="18"/>
          <w:lang w:val="ro-RO"/>
        </w:rPr>
        <w:t>oseaua/ trotuarul  din fa</w:t>
      </w:r>
      <w:r w:rsidR="001D5F4D">
        <w:rPr>
          <w:rFonts w:ascii="Verdana" w:hAnsi="Verdana"/>
          <w:sz w:val="18"/>
          <w:szCs w:val="18"/>
          <w:lang w:val="ro-RO"/>
        </w:rPr>
        <w:t>ță</w:t>
      </w:r>
      <w:r w:rsidRPr="0061654A">
        <w:rPr>
          <w:rFonts w:ascii="Verdana" w:hAnsi="Verdana"/>
          <w:sz w:val="18"/>
          <w:szCs w:val="18"/>
          <w:lang w:val="ro-RO"/>
        </w:rPr>
        <w:t xml:space="preserve"> recipientului (dacă este necesar), cauzând un inconvenient serios pentru personalul Delegatului.</w:t>
      </w:r>
    </w:p>
    <w:p w14:paraId="68A1A6A8" w14:textId="39AAB770" w:rsidR="000D79C4" w:rsidRPr="0061654A" w:rsidRDefault="00764E0D">
      <w:pPr>
        <w:pStyle w:val="BodyText"/>
        <w:numPr>
          <w:ilvl w:val="0"/>
          <w:numId w:val="27"/>
        </w:numPr>
        <w:spacing w:after="240" w:line="276" w:lineRule="auto"/>
        <w:jc w:val="both"/>
        <w:rPr>
          <w:rFonts w:ascii="Verdana" w:hAnsi="Verdana"/>
          <w:sz w:val="18"/>
          <w:szCs w:val="18"/>
          <w:lang w:val="ro-RO"/>
        </w:rPr>
      </w:pPr>
      <w:r w:rsidRPr="0061654A">
        <w:rPr>
          <w:rFonts w:ascii="Verdana" w:hAnsi="Verdana"/>
          <w:sz w:val="18"/>
          <w:szCs w:val="18"/>
          <w:lang w:val="ro-RO"/>
        </w:rPr>
        <w:t>Dacă containerul con</w:t>
      </w:r>
      <w:r w:rsidR="001D5F4D">
        <w:rPr>
          <w:rFonts w:ascii="Verdana" w:hAnsi="Verdana"/>
          <w:sz w:val="18"/>
          <w:szCs w:val="18"/>
          <w:lang w:val="ro-RO"/>
        </w:rPr>
        <w:t>ț</w:t>
      </w:r>
      <w:r w:rsidRPr="0061654A">
        <w:rPr>
          <w:rFonts w:ascii="Verdana" w:hAnsi="Verdana"/>
          <w:sz w:val="18"/>
          <w:szCs w:val="18"/>
          <w:lang w:val="ro-RO"/>
        </w:rPr>
        <w:t xml:space="preserve">ine alte categorii de </w:t>
      </w:r>
      <w:r w:rsidR="00AF3701">
        <w:rPr>
          <w:rFonts w:ascii="Verdana" w:hAnsi="Verdana"/>
          <w:sz w:val="18"/>
          <w:szCs w:val="18"/>
          <w:lang w:val="ro-RO"/>
        </w:rPr>
        <w:t>Deșeuri</w:t>
      </w:r>
      <w:r w:rsidRPr="0061654A">
        <w:rPr>
          <w:rFonts w:ascii="Verdana" w:hAnsi="Verdana"/>
          <w:sz w:val="18"/>
          <w:szCs w:val="18"/>
          <w:lang w:val="ro-RO"/>
        </w:rPr>
        <w:t xml:space="preserve"> (ex. </w:t>
      </w:r>
      <w:r w:rsidR="00AF3701">
        <w:rPr>
          <w:rFonts w:ascii="Verdana" w:hAnsi="Verdana"/>
          <w:sz w:val="18"/>
          <w:szCs w:val="18"/>
          <w:lang w:val="ro-RO"/>
        </w:rPr>
        <w:t>Deșeuri</w:t>
      </w:r>
      <w:r w:rsidRPr="0061654A">
        <w:rPr>
          <w:rFonts w:ascii="Verdana" w:hAnsi="Verdana"/>
          <w:sz w:val="18"/>
          <w:szCs w:val="18"/>
          <w:lang w:val="ro-RO"/>
        </w:rPr>
        <w:t xml:space="preserve"> periculoase, DEEE etc.). Evenimentul va fi înregistrat în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stemul informa</w:t>
      </w:r>
      <w:r w:rsidR="001D5F4D">
        <w:rPr>
          <w:rFonts w:ascii="Verdana" w:hAnsi="Verdana"/>
          <w:sz w:val="18"/>
          <w:szCs w:val="18"/>
          <w:lang w:val="ro-RO"/>
        </w:rPr>
        <w:t>ț</w:t>
      </w:r>
      <w:r w:rsidRPr="0061654A">
        <w:rPr>
          <w:rFonts w:ascii="Verdana" w:hAnsi="Verdana"/>
          <w:sz w:val="18"/>
          <w:szCs w:val="18"/>
          <w:lang w:val="ro-RO"/>
        </w:rPr>
        <w:t xml:space="preserve">ional </w:t>
      </w:r>
      <w:r w:rsidR="00AF3701">
        <w:rPr>
          <w:rFonts w:ascii="Verdana" w:hAnsi="Verdana"/>
          <w:sz w:val="18"/>
          <w:szCs w:val="18"/>
          <w:lang w:val="ro-RO"/>
        </w:rPr>
        <w:t>și</w:t>
      </w:r>
      <w:r w:rsidRPr="0061654A">
        <w:rPr>
          <w:rFonts w:ascii="Verdana" w:hAnsi="Verdana"/>
          <w:sz w:val="18"/>
          <w:szCs w:val="18"/>
          <w:lang w:val="ro-RO"/>
        </w:rPr>
        <w:t xml:space="preserve"> generatorul de </w:t>
      </w:r>
      <w:r w:rsidR="00AF3701">
        <w:rPr>
          <w:rFonts w:ascii="Verdana" w:hAnsi="Verdana"/>
          <w:sz w:val="18"/>
          <w:szCs w:val="18"/>
          <w:lang w:val="ro-RO"/>
        </w:rPr>
        <w:t>Deșeuri</w:t>
      </w:r>
      <w:r w:rsidRPr="0061654A">
        <w:rPr>
          <w:rFonts w:ascii="Verdana" w:hAnsi="Verdana"/>
          <w:sz w:val="18"/>
          <w:szCs w:val="18"/>
          <w:lang w:val="ro-RO"/>
        </w:rPr>
        <w:t xml:space="preserve"> va fi notificat referitor la faptul că </w:t>
      </w:r>
      <w:r w:rsidR="00AF3701">
        <w:rPr>
          <w:rFonts w:ascii="Verdana" w:hAnsi="Verdana"/>
          <w:sz w:val="18"/>
          <w:szCs w:val="18"/>
          <w:lang w:val="ro-RO"/>
        </w:rPr>
        <w:t>Deșeuri</w:t>
      </w:r>
      <w:r w:rsidRPr="0061654A">
        <w:rPr>
          <w:rFonts w:ascii="Verdana" w:hAnsi="Verdana"/>
          <w:sz w:val="18"/>
          <w:szCs w:val="18"/>
          <w:lang w:val="ro-RO"/>
        </w:rPr>
        <w:t>le nu vor fi colectate.</w:t>
      </w:r>
    </w:p>
    <w:p w14:paraId="1C83595E" w14:textId="5BBC1B46"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În cazul în care </w:t>
      </w:r>
      <w:r w:rsidR="00AF3701">
        <w:rPr>
          <w:rFonts w:ascii="Verdana" w:hAnsi="Verdana"/>
          <w:sz w:val="18"/>
          <w:szCs w:val="18"/>
          <w:lang w:val="ro-RO"/>
        </w:rPr>
        <w:t>recipienți</w:t>
      </w:r>
      <w:r w:rsidRPr="0061654A">
        <w:rPr>
          <w:rFonts w:ascii="Verdana" w:hAnsi="Verdana"/>
          <w:sz w:val="18"/>
          <w:szCs w:val="18"/>
          <w:lang w:val="ro-RO"/>
        </w:rPr>
        <w:t>i sunt umpluți până la refuz în mod repetat, îngreunând astfel manipularea, Delegatul va trebui să ia următoarele masuri:</w:t>
      </w:r>
    </w:p>
    <w:p w14:paraId="760838EC" w14:textId="0D63D72D" w:rsidR="000D79C4" w:rsidRPr="0061654A" w:rsidRDefault="00764E0D">
      <w:pPr>
        <w:pStyle w:val="BodyText"/>
        <w:numPr>
          <w:ilvl w:val="0"/>
          <w:numId w:val="27"/>
        </w:numPr>
        <w:spacing w:after="240" w:line="276" w:lineRule="auto"/>
        <w:jc w:val="both"/>
        <w:rPr>
          <w:rFonts w:ascii="Verdana" w:hAnsi="Verdana"/>
          <w:sz w:val="18"/>
          <w:szCs w:val="18"/>
          <w:lang w:val="ro-RO"/>
        </w:rPr>
      </w:pPr>
      <w:r w:rsidRPr="0061654A">
        <w:rPr>
          <w:rFonts w:ascii="Verdana" w:hAnsi="Verdana"/>
          <w:sz w:val="18"/>
          <w:szCs w:val="18"/>
          <w:lang w:val="ro-RO"/>
        </w:rPr>
        <w:t xml:space="preserve">Pentru </w:t>
      </w:r>
      <w:r w:rsidR="00AF3701">
        <w:rPr>
          <w:rFonts w:ascii="Verdana" w:hAnsi="Verdana"/>
          <w:sz w:val="18"/>
          <w:szCs w:val="18"/>
          <w:lang w:val="ro-RO"/>
        </w:rPr>
        <w:t>recipienți</w:t>
      </w:r>
      <w:r w:rsidRPr="0061654A">
        <w:rPr>
          <w:rFonts w:ascii="Verdana" w:hAnsi="Verdana"/>
          <w:sz w:val="18"/>
          <w:szCs w:val="18"/>
          <w:lang w:val="ro-RO"/>
        </w:rPr>
        <w:t>i publici ac</w:t>
      </w:r>
      <w:r w:rsidR="001D5F4D">
        <w:rPr>
          <w:rFonts w:ascii="Verdana" w:hAnsi="Verdana"/>
          <w:sz w:val="18"/>
          <w:szCs w:val="18"/>
          <w:lang w:val="ro-RO"/>
        </w:rPr>
        <w:t>cesibili</w:t>
      </w:r>
      <w:r w:rsidRPr="0061654A">
        <w:rPr>
          <w:rFonts w:ascii="Verdana" w:hAnsi="Verdana"/>
          <w:sz w:val="18"/>
          <w:szCs w:val="18"/>
          <w:lang w:val="ro-RO"/>
        </w:rPr>
        <w:t xml:space="preserve"> Delegatul va furniza </w:t>
      </w:r>
      <w:r w:rsidR="00AF3701">
        <w:rPr>
          <w:rFonts w:ascii="Verdana" w:hAnsi="Verdana"/>
          <w:sz w:val="18"/>
          <w:szCs w:val="18"/>
          <w:lang w:val="ro-RO"/>
        </w:rPr>
        <w:t>recipie</w:t>
      </w:r>
      <w:r w:rsidR="001D5F4D">
        <w:rPr>
          <w:rFonts w:ascii="Verdana" w:hAnsi="Verdana"/>
          <w:sz w:val="18"/>
          <w:szCs w:val="18"/>
          <w:lang w:val="ro-RO"/>
        </w:rPr>
        <w:t>nț</w:t>
      </w:r>
      <w:r w:rsidR="00AF3701">
        <w:rPr>
          <w:rFonts w:ascii="Verdana" w:hAnsi="Verdana"/>
          <w:sz w:val="18"/>
          <w:szCs w:val="18"/>
          <w:lang w:val="ro-RO"/>
        </w:rPr>
        <w:t>i</w:t>
      </w:r>
      <w:r w:rsidRPr="0061654A">
        <w:rPr>
          <w:rFonts w:ascii="Verdana" w:hAnsi="Verdana"/>
          <w:sz w:val="18"/>
          <w:szCs w:val="18"/>
          <w:lang w:val="ro-RO"/>
        </w:rPr>
        <w:t xml:space="preserve"> suplimentari </w:t>
      </w:r>
      <w:r w:rsidR="00AF3701">
        <w:rPr>
          <w:rFonts w:ascii="Verdana" w:hAnsi="Verdana"/>
          <w:sz w:val="18"/>
          <w:szCs w:val="18"/>
          <w:lang w:val="ro-RO"/>
        </w:rPr>
        <w:t>și</w:t>
      </w:r>
      <w:r w:rsidRPr="0061654A">
        <w:rPr>
          <w:rFonts w:ascii="Verdana" w:hAnsi="Verdana"/>
          <w:sz w:val="18"/>
          <w:szCs w:val="18"/>
          <w:lang w:val="ro-RO"/>
        </w:rPr>
        <w:t>/sau va cre</w:t>
      </w:r>
      <w:r w:rsidR="001D5F4D">
        <w:rPr>
          <w:rFonts w:ascii="Verdana" w:hAnsi="Verdana"/>
          <w:sz w:val="18"/>
          <w:szCs w:val="18"/>
          <w:lang w:val="ro-RO"/>
        </w:rPr>
        <w:t>ș</w:t>
      </w:r>
      <w:r w:rsidRPr="0061654A">
        <w:rPr>
          <w:rFonts w:ascii="Verdana" w:hAnsi="Verdana"/>
          <w:sz w:val="18"/>
          <w:szCs w:val="18"/>
          <w:lang w:val="ro-RO"/>
        </w:rPr>
        <w:t>te frecven</w:t>
      </w:r>
      <w:r w:rsidR="001D5F4D">
        <w:rPr>
          <w:rFonts w:ascii="Verdana" w:hAnsi="Verdana"/>
          <w:sz w:val="18"/>
          <w:szCs w:val="18"/>
          <w:lang w:val="ro-RO"/>
        </w:rPr>
        <w:t>ț</w:t>
      </w:r>
      <w:r w:rsidRPr="0061654A">
        <w:rPr>
          <w:rFonts w:ascii="Verdana" w:hAnsi="Verdana"/>
          <w:sz w:val="18"/>
          <w:szCs w:val="18"/>
          <w:lang w:val="ro-RO"/>
        </w:rPr>
        <w:t>a colectării pentru a rezolva problema;</w:t>
      </w:r>
    </w:p>
    <w:p w14:paraId="347CA468" w14:textId="6283E287" w:rsidR="000D79C4" w:rsidRPr="0061654A" w:rsidRDefault="00764E0D">
      <w:pPr>
        <w:pStyle w:val="BodyText"/>
        <w:numPr>
          <w:ilvl w:val="0"/>
          <w:numId w:val="27"/>
        </w:numPr>
        <w:spacing w:after="240" w:line="276" w:lineRule="auto"/>
        <w:jc w:val="both"/>
        <w:rPr>
          <w:rFonts w:ascii="Verdana" w:hAnsi="Verdana"/>
          <w:sz w:val="18"/>
          <w:szCs w:val="18"/>
          <w:lang w:val="ro-RO"/>
        </w:rPr>
      </w:pPr>
      <w:r w:rsidRPr="0061654A">
        <w:rPr>
          <w:rFonts w:ascii="Verdana" w:hAnsi="Verdana"/>
          <w:sz w:val="18"/>
          <w:szCs w:val="18"/>
          <w:lang w:val="ro-RO"/>
        </w:rPr>
        <w:t xml:space="preserve">Pentru </w:t>
      </w:r>
      <w:r w:rsidR="00AF3701">
        <w:rPr>
          <w:rFonts w:ascii="Verdana" w:hAnsi="Verdana"/>
          <w:sz w:val="18"/>
          <w:szCs w:val="18"/>
          <w:lang w:val="ro-RO"/>
        </w:rPr>
        <w:t>recipienți</w:t>
      </w:r>
      <w:r w:rsidRPr="0061654A">
        <w:rPr>
          <w:rFonts w:ascii="Verdana" w:hAnsi="Verdana"/>
          <w:sz w:val="18"/>
          <w:szCs w:val="18"/>
          <w:lang w:val="ro-RO"/>
        </w:rPr>
        <w:t>i în proprietate privată: Delegatul îl va informa pe utilizator despre problemă printr-o înştiinţare, urmând ca Delegatul să îi furnizeze un recipient suplimentar sau unul cu o capacitate mai mare.</w:t>
      </w:r>
    </w:p>
    <w:p w14:paraId="2CBBE833" w14:textId="50664484"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Colectarea se va face din poartă în poartă, în intervalul 6:00-18:00. Colectarea nu se va face în afara acestui interval dec</w:t>
      </w:r>
      <w:r w:rsidR="001D5F4D">
        <w:rPr>
          <w:rFonts w:ascii="Verdana" w:hAnsi="Verdana"/>
          <w:sz w:val="18"/>
          <w:szCs w:val="18"/>
          <w:lang w:val="ro-RO"/>
        </w:rPr>
        <w:t>â</w:t>
      </w:r>
      <w:r w:rsidRPr="0061654A">
        <w:rPr>
          <w:rFonts w:ascii="Verdana" w:hAnsi="Verdana"/>
          <w:sz w:val="18"/>
          <w:szCs w:val="18"/>
          <w:lang w:val="ro-RO"/>
        </w:rPr>
        <w:t>t in cazuri excep</w:t>
      </w:r>
      <w:r w:rsidR="001D5F4D">
        <w:rPr>
          <w:rFonts w:ascii="Verdana" w:hAnsi="Verdana"/>
          <w:sz w:val="18"/>
          <w:szCs w:val="18"/>
          <w:lang w:val="ro-RO"/>
        </w:rPr>
        <w:t>ț</w:t>
      </w:r>
      <w:r w:rsidRPr="0061654A">
        <w:rPr>
          <w:rFonts w:ascii="Verdana" w:hAnsi="Verdana"/>
          <w:sz w:val="18"/>
          <w:szCs w:val="18"/>
          <w:lang w:val="ro-RO"/>
        </w:rPr>
        <w:t>ionale.</w:t>
      </w:r>
    </w:p>
    <w:p w14:paraId="3FC7ABC4" w14:textId="2BAA3010"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lastRenderedPageBreak/>
        <w:t xml:space="preserve">Colectarea se va face de luni până sâmbătă, nu </w:t>
      </w:r>
      <w:r w:rsidR="00AF3701">
        <w:rPr>
          <w:rFonts w:ascii="Verdana" w:hAnsi="Verdana"/>
          <w:sz w:val="18"/>
          <w:szCs w:val="18"/>
          <w:lang w:val="ro-RO"/>
        </w:rPr>
        <w:t>și</w:t>
      </w:r>
      <w:r w:rsidRPr="0061654A">
        <w:rPr>
          <w:rFonts w:ascii="Verdana" w:hAnsi="Verdana"/>
          <w:sz w:val="18"/>
          <w:szCs w:val="18"/>
          <w:lang w:val="ro-RO"/>
        </w:rPr>
        <w:t xml:space="preserve"> duminica sau cu ocazia sărbătorilor legale. Containerele care, prin natura </w:t>
      </w:r>
      <w:r w:rsidR="00AF3701">
        <w:rPr>
          <w:rFonts w:ascii="Verdana" w:hAnsi="Verdana"/>
          <w:sz w:val="18"/>
          <w:szCs w:val="18"/>
          <w:lang w:val="ro-RO"/>
        </w:rPr>
        <w:t>Deșeurilor</w:t>
      </w:r>
      <w:r w:rsidRPr="0061654A">
        <w:rPr>
          <w:rFonts w:ascii="Verdana" w:hAnsi="Verdana"/>
          <w:sz w:val="18"/>
          <w:szCs w:val="18"/>
          <w:lang w:val="ro-RO"/>
        </w:rPr>
        <w:t xml:space="preserve"> con</w:t>
      </w:r>
      <w:r w:rsidR="001D5F4D">
        <w:rPr>
          <w:rFonts w:ascii="Verdana" w:hAnsi="Verdana"/>
          <w:sz w:val="18"/>
          <w:szCs w:val="18"/>
          <w:lang w:val="ro-RO"/>
        </w:rPr>
        <w:t>ț</w:t>
      </w:r>
      <w:r w:rsidRPr="0061654A">
        <w:rPr>
          <w:rFonts w:ascii="Verdana" w:hAnsi="Verdana"/>
          <w:sz w:val="18"/>
          <w:szCs w:val="18"/>
          <w:lang w:val="ro-RO"/>
        </w:rPr>
        <w:t xml:space="preserve">inute, trebuie golite în fiecare zi în sezonul cald, trebuie de asemenea golite </w:t>
      </w:r>
      <w:r w:rsidR="00AF3701">
        <w:rPr>
          <w:rFonts w:ascii="Verdana" w:hAnsi="Verdana"/>
          <w:sz w:val="18"/>
          <w:szCs w:val="18"/>
          <w:lang w:val="ro-RO"/>
        </w:rPr>
        <w:t>și</w:t>
      </w:r>
      <w:r w:rsidRPr="0061654A">
        <w:rPr>
          <w:rFonts w:ascii="Verdana" w:hAnsi="Verdana"/>
          <w:sz w:val="18"/>
          <w:szCs w:val="18"/>
          <w:lang w:val="ro-RO"/>
        </w:rPr>
        <w:t xml:space="preserve"> în timpul sărbătorilor legale. Delegatarul poate de asemenea solicita – în cazuri speciale – colectarea </w:t>
      </w:r>
      <w:r w:rsidR="00AF3701">
        <w:rPr>
          <w:rFonts w:ascii="Verdana" w:hAnsi="Verdana"/>
          <w:sz w:val="18"/>
          <w:szCs w:val="18"/>
          <w:lang w:val="ro-RO"/>
        </w:rPr>
        <w:t>Deșeurilor</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în zilele de duminică.</w:t>
      </w:r>
    </w:p>
    <w:p w14:paraId="6A1563BB" w14:textId="77777777" w:rsidR="000D79C4" w:rsidRPr="0061654A" w:rsidRDefault="000D79C4">
      <w:pPr>
        <w:pStyle w:val="BodyText"/>
        <w:spacing w:after="240" w:line="276" w:lineRule="auto"/>
        <w:jc w:val="both"/>
        <w:rPr>
          <w:rFonts w:ascii="Verdana" w:hAnsi="Verdana"/>
          <w:sz w:val="18"/>
          <w:szCs w:val="18"/>
          <w:lang w:val="ro-RO"/>
        </w:rPr>
      </w:pPr>
    </w:p>
    <w:p w14:paraId="519FDB7E" w14:textId="0AA4CF65" w:rsidR="000D79C4" w:rsidRPr="0061654A" w:rsidRDefault="00764E0D">
      <w:pPr>
        <w:spacing w:after="240" w:line="276" w:lineRule="auto"/>
        <w:rPr>
          <w:rFonts w:ascii="Verdana" w:hAnsi="Verdana"/>
          <w:b/>
          <w:sz w:val="22"/>
          <w:szCs w:val="22"/>
          <w:u w:val="single"/>
          <w:lang w:val="ro-RO"/>
        </w:rPr>
      </w:pPr>
      <w:r w:rsidRPr="0061654A">
        <w:rPr>
          <w:rFonts w:ascii="Verdana" w:hAnsi="Verdana"/>
          <w:b/>
          <w:sz w:val="22"/>
          <w:szCs w:val="22"/>
          <w:lang w:val="ro-RO"/>
        </w:rPr>
        <w:t>4.3.2</w:t>
      </w:r>
      <w:r w:rsidRPr="0061654A">
        <w:rPr>
          <w:rFonts w:ascii="Verdana" w:hAnsi="Verdana"/>
          <w:b/>
          <w:sz w:val="22"/>
          <w:szCs w:val="22"/>
          <w:lang w:val="ro-RO"/>
        </w:rPr>
        <w:tab/>
      </w:r>
      <w:r w:rsidR="00AF3701">
        <w:rPr>
          <w:rFonts w:ascii="Verdana" w:hAnsi="Verdana"/>
          <w:b/>
          <w:sz w:val="22"/>
          <w:szCs w:val="22"/>
          <w:u w:val="single"/>
          <w:lang w:val="ro-RO"/>
        </w:rPr>
        <w:t>Deșeuri</w:t>
      </w:r>
      <w:r w:rsidRPr="0061654A">
        <w:rPr>
          <w:rFonts w:ascii="Verdana" w:hAnsi="Verdana"/>
          <w:b/>
          <w:sz w:val="22"/>
          <w:szCs w:val="22"/>
          <w:u w:val="single"/>
          <w:lang w:val="ro-RO"/>
        </w:rPr>
        <w:t xml:space="preserve"> periculoase menajere</w:t>
      </w:r>
    </w:p>
    <w:p w14:paraId="7CB45373" w14:textId="28D55E13"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va organiza campanii de colectare separată a </w:t>
      </w:r>
      <w:r w:rsidR="00AF3701">
        <w:rPr>
          <w:rFonts w:ascii="Verdana" w:hAnsi="Verdana"/>
          <w:sz w:val="18"/>
          <w:szCs w:val="18"/>
          <w:lang w:val="ro-RO"/>
        </w:rPr>
        <w:t>Deșeurilor</w:t>
      </w:r>
      <w:r w:rsidRPr="0061654A">
        <w:rPr>
          <w:rFonts w:ascii="Verdana" w:hAnsi="Verdana"/>
          <w:sz w:val="18"/>
          <w:szCs w:val="18"/>
          <w:lang w:val="ro-RO"/>
        </w:rPr>
        <w:t xml:space="preserve"> periculoase menajere cel pu</w:t>
      </w:r>
      <w:r w:rsidR="001D5F4D">
        <w:rPr>
          <w:rFonts w:ascii="Verdana" w:hAnsi="Verdana"/>
          <w:sz w:val="18"/>
          <w:szCs w:val="18"/>
          <w:lang w:val="ro-RO"/>
        </w:rPr>
        <w:t>ț</w:t>
      </w:r>
      <w:r w:rsidRPr="0061654A">
        <w:rPr>
          <w:rFonts w:ascii="Verdana" w:hAnsi="Verdana"/>
          <w:sz w:val="18"/>
          <w:szCs w:val="18"/>
          <w:lang w:val="ro-RO"/>
        </w:rPr>
        <w:t>in trimestrial. Frecven</w:t>
      </w:r>
      <w:r w:rsidR="001D5F4D">
        <w:rPr>
          <w:rFonts w:ascii="Verdana" w:hAnsi="Verdana"/>
          <w:sz w:val="18"/>
          <w:szCs w:val="18"/>
          <w:lang w:val="ro-RO"/>
        </w:rPr>
        <w:t>ț</w:t>
      </w:r>
      <w:r w:rsidRPr="0061654A">
        <w:rPr>
          <w:rFonts w:ascii="Verdana" w:hAnsi="Verdana"/>
          <w:sz w:val="18"/>
          <w:szCs w:val="18"/>
          <w:lang w:val="ro-RO"/>
        </w:rPr>
        <w:t xml:space="preserve">a campaniilor </w:t>
      </w:r>
      <w:r w:rsidR="00AF3701">
        <w:rPr>
          <w:rFonts w:ascii="Verdana" w:hAnsi="Verdana"/>
          <w:sz w:val="18"/>
          <w:szCs w:val="18"/>
          <w:lang w:val="ro-RO"/>
        </w:rPr>
        <w:t>și</w:t>
      </w:r>
      <w:r w:rsidRPr="0061654A">
        <w:rPr>
          <w:rFonts w:ascii="Verdana" w:hAnsi="Verdana"/>
          <w:sz w:val="18"/>
          <w:szCs w:val="18"/>
          <w:lang w:val="ro-RO"/>
        </w:rPr>
        <w:t xml:space="preserve"> modul de desfă</w:t>
      </w:r>
      <w:r w:rsidR="001D5F4D">
        <w:rPr>
          <w:rFonts w:ascii="Verdana" w:hAnsi="Verdana"/>
          <w:sz w:val="18"/>
          <w:szCs w:val="18"/>
          <w:lang w:val="ro-RO"/>
        </w:rPr>
        <w:t>ș</w:t>
      </w:r>
      <w:r w:rsidRPr="0061654A">
        <w:rPr>
          <w:rFonts w:ascii="Verdana" w:hAnsi="Verdana"/>
          <w:sz w:val="18"/>
          <w:szCs w:val="18"/>
          <w:lang w:val="ro-RO"/>
        </w:rPr>
        <w:t>urare vor fi stabilite de către Delegat, astfel încât să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gure colectarea unei cantită</w:t>
      </w:r>
      <w:r w:rsidR="001D5F4D">
        <w:rPr>
          <w:rFonts w:ascii="Verdana" w:hAnsi="Verdana"/>
          <w:sz w:val="18"/>
          <w:szCs w:val="18"/>
          <w:lang w:val="ro-RO"/>
        </w:rPr>
        <w:t>ț</w:t>
      </w:r>
      <w:r w:rsidRPr="0061654A">
        <w:rPr>
          <w:rFonts w:ascii="Verdana" w:hAnsi="Verdana"/>
          <w:sz w:val="18"/>
          <w:szCs w:val="18"/>
          <w:lang w:val="ro-RO"/>
        </w:rPr>
        <w:t xml:space="preserve">i cât mai mari de </w:t>
      </w:r>
      <w:r w:rsidR="00AF3701">
        <w:rPr>
          <w:rFonts w:ascii="Verdana" w:hAnsi="Verdana"/>
          <w:sz w:val="18"/>
          <w:szCs w:val="18"/>
          <w:lang w:val="ro-RO"/>
        </w:rPr>
        <w:t>Deșeuri</w:t>
      </w:r>
      <w:r w:rsidRPr="0061654A">
        <w:rPr>
          <w:rFonts w:ascii="Verdana" w:hAnsi="Verdana"/>
          <w:sz w:val="18"/>
          <w:szCs w:val="18"/>
          <w:lang w:val="ro-RO"/>
        </w:rPr>
        <w:t xml:space="preserve"> periculoase menajere.</w:t>
      </w:r>
    </w:p>
    <w:p w14:paraId="2CF26B73" w14:textId="12A41CD4"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Programul campaniilor va fi anun</w:t>
      </w:r>
      <w:r w:rsidR="001D5F4D">
        <w:rPr>
          <w:rFonts w:ascii="Verdana" w:hAnsi="Verdana"/>
          <w:sz w:val="18"/>
          <w:szCs w:val="18"/>
          <w:lang w:val="ro-RO"/>
        </w:rPr>
        <w:t>ț</w:t>
      </w:r>
      <w:r w:rsidRPr="0061654A">
        <w:rPr>
          <w:rFonts w:ascii="Verdana" w:hAnsi="Verdana"/>
          <w:sz w:val="18"/>
          <w:szCs w:val="18"/>
          <w:lang w:val="ro-RO"/>
        </w:rPr>
        <w:t>at în media locală (radio, TV, publica</w:t>
      </w:r>
      <w:r w:rsidR="001D5F4D">
        <w:rPr>
          <w:rFonts w:ascii="Verdana" w:hAnsi="Verdana"/>
          <w:sz w:val="18"/>
          <w:szCs w:val="18"/>
          <w:lang w:val="ro-RO"/>
        </w:rPr>
        <w:t>ț</w:t>
      </w:r>
      <w:r w:rsidRPr="0061654A">
        <w:rPr>
          <w:rFonts w:ascii="Verdana" w:hAnsi="Verdana"/>
          <w:sz w:val="18"/>
          <w:szCs w:val="18"/>
          <w:lang w:val="ro-RO"/>
        </w:rPr>
        <w:t>ii) la începutul fiecărui an. Ulterior, cu cel pu</w:t>
      </w:r>
      <w:r w:rsidR="001D5F4D">
        <w:rPr>
          <w:rFonts w:ascii="Verdana" w:hAnsi="Verdana"/>
          <w:sz w:val="18"/>
          <w:szCs w:val="18"/>
          <w:lang w:val="ro-RO"/>
        </w:rPr>
        <w:t>ț</w:t>
      </w:r>
      <w:r w:rsidRPr="0061654A">
        <w:rPr>
          <w:rFonts w:ascii="Verdana" w:hAnsi="Verdana"/>
          <w:sz w:val="18"/>
          <w:szCs w:val="18"/>
          <w:lang w:val="ro-RO"/>
        </w:rPr>
        <w:t>in o săptămână înainte de derularea fiecărei campanii de colectare, se va realiza o nouă informare a generatorilor prin anun</w:t>
      </w:r>
      <w:r w:rsidR="001D5F4D">
        <w:rPr>
          <w:rFonts w:ascii="Verdana" w:hAnsi="Verdana"/>
          <w:sz w:val="18"/>
          <w:szCs w:val="18"/>
          <w:lang w:val="ro-RO"/>
        </w:rPr>
        <w:t>ț</w:t>
      </w:r>
      <w:r w:rsidRPr="0061654A">
        <w:rPr>
          <w:rFonts w:ascii="Verdana" w:hAnsi="Verdana"/>
          <w:sz w:val="18"/>
          <w:szCs w:val="18"/>
          <w:lang w:val="ro-RO"/>
        </w:rPr>
        <w:t xml:space="preserve">uri radio, TV, în ziare </w:t>
      </w:r>
      <w:r w:rsidR="00AF3701">
        <w:rPr>
          <w:rFonts w:ascii="Verdana" w:hAnsi="Verdana"/>
          <w:sz w:val="18"/>
          <w:szCs w:val="18"/>
          <w:lang w:val="ro-RO"/>
        </w:rPr>
        <w:t>și</w:t>
      </w:r>
      <w:r w:rsidRPr="0061654A">
        <w:rPr>
          <w:rFonts w:ascii="Verdana" w:hAnsi="Verdana"/>
          <w:sz w:val="18"/>
          <w:szCs w:val="18"/>
          <w:lang w:val="ro-RO"/>
        </w:rPr>
        <w:t xml:space="preserve"> prin distribuirea de flutura</w:t>
      </w:r>
      <w:r w:rsidR="00AF3701">
        <w:rPr>
          <w:rFonts w:ascii="Verdana" w:hAnsi="Verdana"/>
          <w:sz w:val="18"/>
          <w:szCs w:val="18"/>
          <w:lang w:val="ro-RO"/>
        </w:rPr>
        <w:t>și</w:t>
      </w:r>
      <w:r w:rsidRPr="0061654A">
        <w:rPr>
          <w:rFonts w:ascii="Verdana" w:hAnsi="Verdana"/>
          <w:sz w:val="18"/>
          <w:szCs w:val="18"/>
          <w:lang w:val="ro-RO"/>
        </w:rPr>
        <w:t xml:space="preserve"> informativi la fiecare generator în parte.</w:t>
      </w:r>
    </w:p>
    <w:p w14:paraId="6B10DA3D" w14:textId="543597CA"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Flutura</w:t>
      </w:r>
      <w:r w:rsidR="00AF3701">
        <w:rPr>
          <w:rFonts w:ascii="Verdana" w:hAnsi="Verdana"/>
          <w:sz w:val="18"/>
          <w:szCs w:val="18"/>
          <w:lang w:val="ro-RO"/>
        </w:rPr>
        <w:t>și</w:t>
      </w:r>
      <w:r w:rsidRPr="0061654A">
        <w:rPr>
          <w:rFonts w:ascii="Verdana" w:hAnsi="Verdana"/>
          <w:sz w:val="18"/>
          <w:szCs w:val="18"/>
          <w:lang w:val="ro-RO"/>
        </w:rPr>
        <w:t>i vor con</w:t>
      </w:r>
      <w:r w:rsidR="001D5F4D">
        <w:rPr>
          <w:rFonts w:ascii="Verdana" w:hAnsi="Verdana"/>
          <w:sz w:val="18"/>
          <w:szCs w:val="18"/>
          <w:lang w:val="ro-RO"/>
        </w:rPr>
        <w:t>ț</w:t>
      </w:r>
      <w:r w:rsidRPr="0061654A">
        <w:rPr>
          <w:rFonts w:ascii="Verdana" w:hAnsi="Verdana"/>
          <w:sz w:val="18"/>
          <w:szCs w:val="18"/>
          <w:lang w:val="ro-RO"/>
        </w:rPr>
        <w:t>ine informa</w:t>
      </w:r>
      <w:r w:rsidR="001D5F4D">
        <w:rPr>
          <w:rFonts w:ascii="Verdana" w:hAnsi="Verdana"/>
          <w:sz w:val="18"/>
          <w:szCs w:val="18"/>
          <w:lang w:val="ro-RO"/>
        </w:rPr>
        <w:t>ț</w:t>
      </w:r>
      <w:r w:rsidRPr="0061654A">
        <w:rPr>
          <w:rFonts w:ascii="Verdana" w:hAnsi="Verdana"/>
          <w:sz w:val="18"/>
          <w:szCs w:val="18"/>
          <w:lang w:val="ro-RO"/>
        </w:rPr>
        <w:t xml:space="preserve">ii privind locul (amplasament), data </w:t>
      </w:r>
      <w:r w:rsidR="00AF3701">
        <w:rPr>
          <w:rFonts w:ascii="Verdana" w:hAnsi="Verdana"/>
          <w:sz w:val="18"/>
          <w:szCs w:val="18"/>
          <w:lang w:val="ro-RO"/>
        </w:rPr>
        <w:t>și</w:t>
      </w:r>
      <w:r w:rsidRPr="0061654A">
        <w:rPr>
          <w:rFonts w:ascii="Verdana" w:hAnsi="Verdana"/>
          <w:sz w:val="18"/>
          <w:szCs w:val="18"/>
          <w:lang w:val="ro-RO"/>
        </w:rPr>
        <w:t xml:space="preserve"> intervalul orar în care va sta</w:t>
      </w:r>
      <w:r w:rsidR="001D5F4D">
        <w:rPr>
          <w:rFonts w:ascii="Verdana" w:hAnsi="Verdana"/>
          <w:sz w:val="18"/>
          <w:szCs w:val="18"/>
          <w:lang w:val="ro-RO"/>
        </w:rPr>
        <w:t>ț</w:t>
      </w:r>
      <w:r w:rsidRPr="0061654A">
        <w:rPr>
          <w:rFonts w:ascii="Verdana" w:hAnsi="Verdana"/>
          <w:sz w:val="18"/>
          <w:szCs w:val="18"/>
          <w:lang w:val="ro-RO"/>
        </w:rPr>
        <w:t>iona ma</w:t>
      </w:r>
      <w:r w:rsidR="00AF3701">
        <w:rPr>
          <w:rFonts w:ascii="Verdana" w:hAnsi="Verdana"/>
          <w:sz w:val="18"/>
          <w:szCs w:val="18"/>
          <w:lang w:val="ro-RO"/>
        </w:rPr>
        <w:t>și</w:t>
      </w:r>
      <w:r w:rsidRPr="0061654A">
        <w:rPr>
          <w:rFonts w:ascii="Verdana" w:hAnsi="Verdana"/>
          <w:sz w:val="18"/>
          <w:szCs w:val="18"/>
          <w:lang w:val="ro-RO"/>
        </w:rPr>
        <w:t xml:space="preserve">na de colectare, ce </w:t>
      </w:r>
      <w:r w:rsidR="00AF3701">
        <w:rPr>
          <w:rFonts w:ascii="Verdana" w:hAnsi="Verdana"/>
          <w:sz w:val="18"/>
          <w:szCs w:val="18"/>
          <w:lang w:val="ro-RO"/>
        </w:rPr>
        <w:t>Deșeuri</w:t>
      </w:r>
      <w:r w:rsidRPr="0061654A">
        <w:rPr>
          <w:rFonts w:ascii="Verdana" w:hAnsi="Verdana"/>
          <w:sz w:val="18"/>
          <w:szCs w:val="18"/>
          <w:lang w:val="ro-RO"/>
        </w:rPr>
        <w:t xml:space="preserve"> periculoase pot fi aduse </w:t>
      </w:r>
      <w:r w:rsidR="00AF3701">
        <w:rPr>
          <w:rFonts w:ascii="Verdana" w:hAnsi="Verdana"/>
          <w:sz w:val="18"/>
          <w:szCs w:val="18"/>
          <w:lang w:val="ro-RO"/>
        </w:rPr>
        <w:t>și</w:t>
      </w:r>
      <w:r w:rsidRPr="0061654A">
        <w:rPr>
          <w:rFonts w:ascii="Verdana" w:hAnsi="Verdana"/>
          <w:sz w:val="18"/>
          <w:szCs w:val="18"/>
          <w:lang w:val="ro-RO"/>
        </w:rPr>
        <w:t xml:space="preserve"> regulile de colectare separată a acestora.</w:t>
      </w:r>
    </w:p>
    <w:p w14:paraId="00915099" w14:textId="4985E20D"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fiecare amplasament, ma</w:t>
      </w:r>
      <w:r w:rsidR="00AF3701">
        <w:rPr>
          <w:rFonts w:ascii="Verdana" w:hAnsi="Verdana"/>
          <w:sz w:val="18"/>
          <w:szCs w:val="18"/>
          <w:lang w:val="ro-RO"/>
        </w:rPr>
        <w:t>și</w:t>
      </w:r>
      <w:r w:rsidRPr="0061654A">
        <w:rPr>
          <w:rFonts w:ascii="Verdana" w:hAnsi="Verdana"/>
          <w:sz w:val="18"/>
          <w:szCs w:val="18"/>
          <w:lang w:val="ro-RO"/>
        </w:rPr>
        <w:t>na va sta</w:t>
      </w:r>
      <w:r w:rsidR="001D5F4D">
        <w:rPr>
          <w:rFonts w:ascii="Verdana" w:hAnsi="Verdana"/>
          <w:sz w:val="18"/>
          <w:szCs w:val="18"/>
          <w:lang w:val="ro-RO"/>
        </w:rPr>
        <w:t>ț</w:t>
      </w:r>
      <w:r w:rsidRPr="0061654A">
        <w:rPr>
          <w:rFonts w:ascii="Verdana" w:hAnsi="Verdana"/>
          <w:sz w:val="18"/>
          <w:szCs w:val="18"/>
          <w:lang w:val="ro-RO"/>
        </w:rPr>
        <w:t>iona pe parcursul a cel pu</w:t>
      </w:r>
      <w:r w:rsidR="001D5F4D">
        <w:rPr>
          <w:rFonts w:ascii="Verdana" w:hAnsi="Verdana"/>
          <w:sz w:val="18"/>
          <w:szCs w:val="18"/>
          <w:lang w:val="ro-RO"/>
        </w:rPr>
        <w:t>ț</w:t>
      </w:r>
      <w:r w:rsidRPr="0061654A">
        <w:rPr>
          <w:rFonts w:ascii="Verdana" w:hAnsi="Verdana"/>
          <w:sz w:val="18"/>
          <w:szCs w:val="18"/>
          <w:lang w:val="ro-RO"/>
        </w:rPr>
        <w:t>in o zi lucrătoare.</w:t>
      </w:r>
    </w:p>
    <w:p w14:paraId="61CDA990" w14:textId="3B2F889E"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Amplasamentele de sta</w:t>
      </w:r>
      <w:r w:rsidR="001D5F4D">
        <w:rPr>
          <w:rFonts w:ascii="Verdana" w:hAnsi="Verdana"/>
          <w:sz w:val="18"/>
          <w:szCs w:val="18"/>
          <w:lang w:val="ro-RO"/>
        </w:rPr>
        <w:t>ț</w:t>
      </w:r>
      <w:r w:rsidRPr="0061654A">
        <w:rPr>
          <w:rFonts w:ascii="Verdana" w:hAnsi="Verdana"/>
          <w:sz w:val="18"/>
          <w:szCs w:val="18"/>
          <w:lang w:val="ro-RO"/>
        </w:rPr>
        <w:t>ionare vor fi indicate de către fiecare unitatea administrativ – teritorială în parte.</w:t>
      </w:r>
    </w:p>
    <w:p w14:paraId="29EEEB0E" w14:textId="16480268"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O bună organizare a campaniilor de colectare a </w:t>
      </w:r>
      <w:r w:rsidR="00AF3701">
        <w:rPr>
          <w:rFonts w:ascii="Verdana" w:hAnsi="Verdana"/>
          <w:sz w:val="18"/>
          <w:szCs w:val="18"/>
          <w:lang w:val="ro-RO"/>
        </w:rPr>
        <w:t>Deșeurilor</w:t>
      </w:r>
      <w:r w:rsidRPr="0061654A">
        <w:rPr>
          <w:rFonts w:ascii="Verdana" w:hAnsi="Verdana"/>
          <w:sz w:val="18"/>
          <w:szCs w:val="18"/>
          <w:lang w:val="ro-RO"/>
        </w:rPr>
        <w:t xml:space="preserve"> periculoase menajere va duce în timp la reducerea la minim a cazurilor de eliminare a acestor </w:t>
      </w:r>
      <w:r w:rsidR="00AF3701">
        <w:rPr>
          <w:rFonts w:ascii="Verdana" w:hAnsi="Verdana"/>
          <w:sz w:val="18"/>
          <w:szCs w:val="18"/>
          <w:lang w:val="ro-RO"/>
        </w:rPr>
        <w:t>Deșeuri</w:t>
      </w:r>
      <w:r w:rsidRPr="0061654A">
        <w:rPr>
          <w:rFonts w:ascii="Verdana" w:hAnsi="Verdana"/>
          <w:sz w:val="18"/>
          <w:szCs w:val="18"/>
          <w:lang w:val="ro-RO"/>
        </w:rPr>
        <w:t xml:space="preserve"> în </w:t>
      </w:r>
      <w:r w:rsidR="00AF3701">
        <w:rPr>
          <w:rFonts w:ascii="Verdana" w:hAnsi="Verdana"/>
          <w:sz w:val="18"/>
          <w:szCs w:val="18"/>
          <w:lang w:val="ro-RO"/>
        </w:rPr>
        <w:t>recipienți</w:t>
      </w:r>
      <w:r w:rsidRPr="0061654A">
        <w:rPr>
          <w:rFonts w:ascii="Verdana" w:hAnsi="Verdana"/>
          <w:sz w:val="18"/>
          <w:szCs w:val="18"/>
          <w:lang w:val="ro-RO"/>
        </w:rPr>
        <w:t xml:space="preserve">i de colectare a celorlalte tipuri de </w:t>
      </w:r>
      <w:r w:rsidR="00AF3701">
        <w:rPr>
          <w:rFonts w:ascii="Verdana" w:hAnsi="Verdana"/>
          <w:sz w:val="18"/>
          <w:szCs w:val="18"/>
          <w:lang w:val="ro-RO"/>
        </w:rPr>
        <w:t>Deșeuri</w:t>
      </w:r>
      <w:r w:rsidRPr="0061654A">
        <w:rPr>
          <w:rFonts w:ascii="Verdana" w:hAnsi="Verdana"/>
          <w:sz w:val="18"/>
          <w:szCs w:val="18"/>
          <w:lang w:val="ro-RO"/>
        </w:rPr>
        <w:t>.</w:t>
      </w:r>
    </w:p>
    <w:p w14:paraId="4DBC530C" w14:textId="77777777" w:rsidR="000D79C4" w:rsidRPr="0061654A" w:rsidRDefault="000D79C4">
      <w:pPr>
        <w:pStyle w:val="BodyText"/>
        <w:spacing w:after="240" w:line="276" w:lineRule="auto"/>
        <w:jc w:val="both"/>
        <w:rPr>
          <w:rFonts w:ascii="Verdana" w:hAnsi="Verdana"/>
          <w:sz w:val="18"/>
          <w:szCs w:val="18"/>
          <w:lang w:val="ro-RO"/>
        </w:rPr>
      </w:pPr>
    </w:p>
    <w:p w14:paraId="4CCAE0D4" w14:textId="4D6A8A52" w:rsidR="000D79C4" w:rsidRPr="0061654A" w:rsidRDefault="00764E0D">
      <w:pPr>
        <w:spacing w:after="240" w:line="276" w:lineRule="auto"/>
        <w:rPr>
          <w:rFonts w:ascii="Verdana" w:hAnsi="Verdana"/>
          <w:b/>
          <w:sz w:val="22"/>
          <w:szCs w:val="22"/>
          <w:lang w:val="ro-RO"/>
        </w:rPr>
      </w:pPr>
      <w:r w:rsidRPr="0061654A">
        <w:rPr>
          <w:rFonts w:ascii="Verdana" w:hAnsi="Verdana"/>
          <w:b/>
          <w:sz w:val="22"/>
          <w:szCs w:val="22"/>
          <w:lang w:val="ro-RO"/>
        </w:rPr>
        <w:t>4.3.3</w:t>
      </w:r>
      <w:r w:rsidRPr="0061654A">
        <w:rPr>
          <w:rFonts w:ascii="Verdana" w:hAnsi="Verdana"/>
          <w:b/>
          <w:sz w:val="22"/>
          <w:szCs w:val="22"/>
          <w:lang w:val="ro-RO"/>
        </w:rPr>
        <w:tab/>
      </w:r>
      <w:r w:rsidR="00AF3701">
        <w:rPr>
          <w:rFonts w:ascii="Verdana" w:hAnsi="Verdana"/>
          <w:b/>
          <w:sz w:val="22"/>
          <w:szCs w:val="22"/>
          <w:u w:val="single"/>
          <w:lang w:val="ro-RO"/>
        </w:rPr>
        <w:t>Deșeuri</w:t>
      </w:r>
      <w:r w:rsidRPr="0061654A">
        <w:rPr>
          <w:rFonts w:ascii="Verdana" w:hAnsi="Verdana"/>
          <w:b/>
          <w:sz w:val="22"/>
          <w:szCs w:val="22"/>
          <w:u w:val="single"/>
          <w:lang w:val="ro-RO"/>
        </w:rPr>
        <w:t xml:space="preserve"> voluminoase</w:t>
      </w:r>
    </w:p>
    <w:p w14:paraId="1E200D51" w14:textId="7EC4ED77"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Colectarea </w:t>
      </w:r>
      <w:r w:rsidR="00AF3701">
        <w:rPr>
          <w:rFonts w:ascii="Verdana" w:hAnsi="Verdana"/>
          <w:sz w:val="18"/>
          <w:szCs w:val="18"/>
          <w:lang w:val="ro-RO"/>
        </w:rPr>
        <w:t>Deșeurilor</w:t>
      </w:r>
      <w:r w:rsidRPr="0061654A">
        <w:rPr>
          <w:rFonts w:ascii="Verdana" w:hAnsi="Verdana"/>
          <w:sz w:val="18"/>
          <w:szCs w:val="18"/>
          <w:lang w:val="ro-RO"/>
        </w:rPr>
        <w:t xml:space="preserve"> voluminoase se va realiza în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 “la cerere”. Generatorul de </w:t>
      </w:r>
      <w:r w:rsidR="00AF3701">
        <w:rPr>
          <w:rFonts w:ascii="Verdana" w:hAnsi="Verdana"/>
          <w:sz w:val="18"/>
          <w:szCs w:val="18"/>
          <w:lang w:val="ro-RO"/>
        </w:rPr>
        <w:t>Deșeuri</w:t>
      </w:r>
      <w:r w:rsidRPr="0061654A">
        <w:rPr>
          <w:rFonts w:ascii="Verdana" w:hAnsi="Verdana"/>
          <w:sz w:val="18"/>
          <w:szCs w:val="18"/>
          <w:lang w:val="ro-RO"/>
        </w:rPr>
        <w:t xml:space="preserve"> va informa Delegatul prin apel telefonic despre faptul că dore</w:t>
      </w:r>
      <w:r w:rsidR="001D5F4D">
        <w:rPr>
          <w:rFonts w:ascii="Verdana" w:hAnsi="Verdana"/>
          <w:sz w:val="18"/>
          <w:szCs w:val="18"/>
          <w:lang w:val="ro-RO"/>
        </w:rPr>
        <w:t>ș</w:t>
      </w:r>
      <w:r w:rsidRPr="0061654A">
        <w:rPr>
          <w:rFonts w:ascii="Verdana" w:hAnsi="Verdana"/>
          <w:sz w:val="18"/>
          <w:szCs w:val="18"/>
          <w:lang w:val="ro-RO"/>
        </w:rPr>
        <w:t>te să elimine un de</w:t>
      </w:r>
      <w:r w:rsidR="001D5F4D">
        <w:rPr>
          <w:rFonts w:ascii="Verdana" w:hAnsi="Verdana"/>
          <w:sz w:val="18"/>
          <w:szCs w:val="18"/>
          <w:lang w:val="ro-RO"/>
        </w:rPr>
        <w:t>ș</w:t>
      </w:r>
      <w:r w:rsidRPr="0061654A">
        <w:rPr>
          <w:rFonts w:ascii="Verdana" w:hAnsi="Verdana"/>
          <w:sz w:val="18"/>
          <w:szCs w:val="18"/>
          <w:lang w:val="ro-RO"/>
        </w:rPr>
        <w:t xml:space="preserve">eu voluminos. Vor stabili de comun acord o dată </w:t>
      </w:r>
      <w:r w:rsidR="00AF3701">
        <w:rPr>
          <w:rFonts w:ascii="Verdana" w:hAnsi="Verdana"/>
          <w:sz w:val="18"/>
          <w:szCs w:val="18"/>
          <w:lang w:val="ro-RO"/>
        </w:rPr>
        <w:t>și</w:t>
      </w:r>
      <w:r w:rsidRPr="0061654A">
        <w:rPr>
          <w:rFonts w:ascii="Verdana" w:hAnsi="Verdana"/>
          <w:sz w:val="18"/>
          <w:szCs w:val="18"/>
          <w:lang w:val="ro-RO"/>
        </w:rPr>
        <w:t xml:space="preserve"> un interval orar în care generatorul va scoate de</w:t>
      </w:r>
      <w:r w:rsidR="001D5F4D">
        <w:rPr>
          <w:rFonts w:ascii="Verdana" w:hAnsi="Verdana"/>
          <w:sz w:val="18"/>
          <w:szCs w:val="18"/>
          <w:lang w:val="ro-RO"/>
        </w:rPr>
        <w:t>ș</w:t>
      </w:r>
      <w:r w:rsidRPr="0061654A">
        <w:rPr>
          <w:rFonts w:ascii="Verdana" w:hAnsi="Verdana"/>
          <w:sz w:val="18"/>
          <w:szCs w:val="18"/>
          <w:lang w:val="ro-RO"/>
        </w:rPr>
        <w:t xml:space="preserve">eul respectiv la bordură iar Delegatul va veni </w:t>
      </w:r>
      <w:r w:rsidR="00AF3701">
        <w:rPr>
          <w:rFonts w:ascii="Verdana" w:hAnsi="Verdana"/>
          <w:sz w:val="18"/>
          <w:szCs w:val="18"/>
          <w:lang w:val="ro-RO"/>
        </w:rPr>
        <w:t>și</w:t>
      </w:r>
      <w:r w:rsidRPr="0061654A">
        <w:rPr>
          <w:rFonts w:ascii="Verdana" w:hAnsi="Verdana"/>
          <w:sz w:val="18"/>
          <w:szCs w:val="18"/>
          <w:lang w:val="ro-RO"/>
        </w:rPr>
        <w:t xml:space="preserve"> îl va colecta.</w:t>
      </w:r>
      <w:r w:rsidR="00AB39A3" w:rsidRPr="00AB39A3">
        <w:rPr>
          <w:rFonts w:ascii="Verdana" w:hAnsi="Verdana"/>
          <w:color w:val="000000"/>
          <w:sz w:val="18"/>
          <w:szCs w:val="18"/>
          <w:lang w:val="ro-RO"/>
        </w:rPr>
        <w:t xml:space="preserve"> </w:t>
      </w:r>
      <w:r w:rsidR="00AB39A3">
        <w:rPr>
          <w:rFonts w:ascii="Verdana" w:hAnsi="Verdana"/>
          <w:color w:val="000000"/>
          <w:sz w:val="18"/>
          <w:szCs w:val="18"/>
          <w:lang w:val="ro-RO"/>
        </w:rPr>
        <w:t>Operatorul de salubritate are obligația preluării deșeurilor voluminoase din punctele de colectare amenajate conform anexei 18</w:t>
      </w:r>
      <w:r w:rsidR="009301D8">
        <w:rPr>
          <w:rFonts w:ascii="Verdana" w:hAnsi="Verdana"/>
          <w:color w:val="000000"/>
          <w:sz w:val="18"/>
          <w:szCs w:val="18"/>
          <w:lang w:val="ro-RO"/>
        </w:rPr>
        <w:t xml:space="preserve"> sau stabilite ulterior de către UAT-uri</w:t>
      </w:r>
      <w:r w:rsidR="00AB39A3">
        <w:rPr>
          <w:rFonts w:ascii="Verdana" w:hAnsi="Verdana"/>
          <w:color w:val="000000"/>
          <w:sz w:val="18"/>
          <w:szCs w:val="18"/>
          <w:lang w:val="ro-RO"/>
        </w:rPr>
        <w:t>. Pentru deșeurile preluate din punctele de colectare tariful va fi achitat de către UAT-urile pe raza căruia exista amenajate punctele de colectare.</w:t>
      </w:r>
    </w:p>
    <w:p w14:paraId="4EABB045" w14:textId="4AFB8F62"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 asemenea, Delegatul va organiza campanii de colectare cu o frecventa minima trimestriala. Generatorii de </w:t>
      </w:r>
      <w:r w:rsidR="00AF3701">
        <w:rPr>
          <w:rFonts w:ascii="Verdana" w:hAnsi="Verdana"/>
          <w:sz w:val="18"/>
          <w:szCs w:val="18"/>
          <w:lang w:val="ro-RO"/>
        </w:rPr>
        <w:t>Deșeuri</w:t>
      </w:r>
      <w:r w:rsidRPr="0061654A">
        <w:rPr>
          <w:rFonts w:ascii="Verdana" w:hAnsi="Verdana"/>
          <w:sz w:val="18"/>
          <w:szCs w:val="18"/>
          <w:lang w:val="ro-RO"/>
        </w:rPr>
        <w:t xml:space="preserve"> vor fi anun</w:t>
      </w:r>
      <w:r w:rsidR="001D5F4D">
        <w:rPr>
          <w:rFonts w:ascii="Verdana" w:hAnsi="Verdana"/>
          <w:sz w:val="18"/>
          <w:szCs w:val="18"/>
          <w:lang w:val="ro-RO"/>
        </w:rPr>
        <w:t>ț</w:t>
      </w:r>
      <w:r w:rsidRPr="0061654A">
        <w:rPr>
          <w:rFonts w:ascii="Verdana" w:hAnsi="Verdana"/>
          <w:sz w:val="18"/>
          <w:szCs w:val="18"/>
          <w:lang w:val="ro-RO"/>
        </w:rPr>
        <w:t>a</w:t>
      </w:r>
      <w:r w:rsidR="001D5F4D">
        <w:rPr>
          <w:rFonts w:ascii="Verdana" w:hAnsi="Verdana"/>
          <w:sz w:val="18"/>
          <w:szCs w:val="18"/>
          <w:lang w:val="ro-RO"/>
        </w:rPr>
        <w:t>ț</w:t>
      </w:r>
      <w:r w:rsidRPr="0061654A">
        <w:rPr>
          <w:rFonts w:ascii="Verdana" w:hAnsi="Verdana"/>
          <w:sz w:val="18"/>
          <w:szCs w:val="18"/>
          <w:lang w:val="ro-RO"/>
        </w:rPr>
        <w:t>i din timp prin mijloace eficiente (ex. flutura</w:t>
      </w:r>
      <w:r w:rsidR="00AF3701">
        <w:rPr>
          <w:rFonts w:ascii="Verdana" w:hAnsi="Verdana"/>
          <w:sz w:val="18"/>
          <w:szCs w:val="18"/>
          <w:lang w:val="ro-RO"/>
        </w:rPr>
        <w:t>și</w:t>
      </w:r>
      <w:r w:rsidRPr="0061654A">
        <w:rPr>
          <w:rFonts w:ascii="Verdana" w:hAnsi="Verdana"/>
          <w:sz w:val="18"/>
          <w:szCs w:val="18"/>
          <w:lang w:val="ro-RO"/>
        </w:rPr>
        <w:t xml:space="preserve"> in cutiile po</w:t>
      </w:r>
      <w:r w:rsidR="001D5F4D">
        <w:rPr>
          <w:rFonts w:ascii="Verdana" w:hAnsi="Verdana"/>
          <w:sz w:val="18"/>
          <w:szCs w:val="18"/>
          <w:lang w:val="ro-RO"/>
        </w:rPr>
        <w:t>ș</w:t>
      </w:r>
      <w:r w:rsidRPr="0061654A">
        <w:rPr>
          <w:rFonts w:ascii="Verdana" w:hAnsi="Verdana"/>
          <w:sz w:val="18"/>
          <w:szCs w:val="18"/>
          <w:lang w:val="ro-RO"/>
        </w:rPr>
        <w:t xml:space="preserve">tale) cu privire la detaliile campaniilor – zile </w:t>
      </w:r>
      <w:r w:rsidR="00AF3701">
        <w:rPr>
          <w:rFonts w:ascii="Verdana" w:hAnsi="Verdana"/>
          <w:sz w:val="18"/>
          <w:szCs w:val="18"/>
          <w:lang w:val="ro-RO"/>
        </w:rPr>
        <w:t>și</w:t>
      </w:r>
      <w:r w:rsidRPr="0061654A">
        <w:rPr>
          <w:rFonts w:ascii="Verdana" w:hAnsi="Verdana"/>
          <w:sz w:val="18"/>
          <w:szCs w:val="18"/>
          <w:lang w:val="ro-RO"/>
        </w:rPr>
        <w:t xml:space="preserve"> ore de derulare, trasee </w:t>
      </w:r>
      <w:r w:rsidR="00AF3701">
        <w:rPr>
          <w:rFonts w:ascii="Verdana" w:hAnsi="Verdana"/>
          <w:sz w:val="18"/>
          <w:szCs w:val="18"/>
          <w:lang w:val="ro-RO"/>
        </w:rPr>
        <w:t>și</w:t>
      </w:r>
      <w:r w:rsidRPr="0061654A">
        <w:rPr>
          <w:rFonts w:ascii="Verdana" w:hAnsi="Verdana"/>
          <w:sz w:val="18"/>
          <w:szCs w:val="18"/>
          <w:lang w:val="ro-RO"/>
        </w:rPr>
        <w:t xml:space="preserve"> puncte de sta</w:t>
      </w:r>
      <w:r w:rsidR="001D5F4D">
        <w:rPr>
          <w:rFonts w:ascii="Verdana" w:hAnsi="Verdana"/>
          <w:sz w:val="18"/>
          <w:szCs w:val="18"/>
          <w:lang w:val="ro-RO"/>
        </w:rPr>
        <w:t>ț</w:t>
      </w:r>
      <w:r w:rsidRPr="0061654A">
        <w:rPr>
          <w:rFonts w:ascii="Verdana" w:hAnsi="Verdana"/>
          <w:sz w:val="18"/>
          <w:szCs w:val="18"/>
          <w:lang w:val="ro-RO"/>
        </w:rPr>
        <w:t xml:space="preserve">ionare, categoriile de </w:t>
      </w:r>
      <w:r w:rsidR="00AF3701">
        <w:rPr>
          <w:rFonts w:ascii="Verdana" w:hAnsi="Verdana"/>
          <w:sz w:val="18"/>
          <w:szCs w:val="18"/>
          <w:lang w:val="ro-RO"/>
        </w:rPr>
        <w:t>Deșeuri</w:t>
      </w:r>
      <w:r w:rsidRPr="0061654A">
        <w:rPr>
          <w:rFonts w:ascii="Verdana" w:hAnsi="Verdana"/>
          <w:sz w:val="18"/>
          <w:szCs w:val="18"/>
          <w:lang w:val="ro-RO"/>
        </w:rPr>
        <w:t xml:space="preserve"> ce vor fi colectate. </w:t>
      </w:r>
    </w:p>
    <w:p w14:paraId="2B962AB9" w14:textId="10F039C9"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Delegatul trebuie să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gure personalului uneltele </w:t>
      </w:r>
      <w:r w:rsidR="00AF3701">
        <w:rPr>
          <w:rFonts w:ascii="Verdana" w:hAnsi="Verdana"/>
          <w:sz w:val="18"/>
          <w:szCs w:val="18"/>
          <w:lang w:val="ro-RO"/>
        </w:rPr>
        <w:t>și</w:t>
      </w:r>
      <w:r w:rsidRPr="0061654A">
        <w:rPr>
          <w:rFonts w:ascii="Verdana" w:hAnsi="Verdana"/>
          <w:sz w:val="18"/>
          <w:szCs w:val="18"/>
          <w:lang w:val="ro-RO"/>
        </w:rPr>
        <w:t xml:space="preserve"> echipamentele necesare pentru lucrul cu greută</w:t>
      </w:r>
      <w:r w:rsidR="001D5F4D">
        <w:rPr>
          <w:rFonts w:ascii="Verdana" w:hAnsi="Verdana"/>
          <w:sz w:val="18"/>
          <w:szCs w:val="18"/>
          <w:lang w:val="ro-RO"/>
        </w:rPr>
        <w:t>ț</w:t>
      </w:r>
      <w:r w:rsidRPr="0061654A">
        <w:rPr>
          <w:rFonts w:ascii="Verdana" w:hAnsi="Verdana"/>
          <w:sz w:val="18"/>
          <w:szCs w:val="18"/>
          <w:lang w:val="ro-RO"/>
        </w:rPr>
        <w:t>i, atunci când este cazul.</w:t>
      </w:r>
    </w:p>
    <w:p w14:paraId="3AF1C503" w14:textId="77777777" w:rsidR="000D79C4" w:rsidRPr="0061654A" w:rsidRDefault="000D79C4">
      <w:pPr>
        <w:spacing w:after="240" w:line="276" w:lineRule="auto"/>
        <w:rPr>
          <w:rFonts w:ascii="Verdana" w:hAnsi="Verdana"/>
          <w:b/>
          <w:sz w:val="18"/>
          <w:szCs w:val="18"/>
          <w:lang w:val="ro-RO"/>
        </w:rPr>
      </w:pPr>
    </w:p>
    <w:p w14:paraId="681FDAB4" w14:textId="2DF2499A" w:rsidR="000D79C4" w:rsidRPr="0061654A" w:rsidRDefault="00764E0D">
      <w:pPr>
        <w:spacing w:after="240" w:line="276" w:lineRule="auto"/>
        <w:rPr>
          <w:rFonts w:ascii="Verdana" w:hAnsi="Verdana"/>
          <w:b/>
          <w:sz w:val="22"/>
          <w:szCs w:val="22"/>
          <w:lang w:val="ro-RO"/>
        </w:rPr>
      </w:pPr>
      <w:r w:rsidRPr="0061654A">
        <w:rPr>
          <w:rFonts w:ascii="Verdana" w:hAnsi="Verdana"/>
          <w:b/>
          <w:sz w:val="22"/>
          <w:szCs w:val="22"/>
          <w:lang w:val="ro-RO"/>
        </w:rPr>
        <w:t>4.3.4</w:t>
      </w:r>
      <w:r w:rsidRPr="0061654A">
        <w:rPr>
          <w:rFonts w:ascii="Verdana" w:hAnsi="Verdana"/>
          <w:b/>
          <w:sz w:val="22"/>
          <w:szCs w:val="22"/>
          <w:lang w:val="ro-RO"/>
        </w:rPr>
        <w:tab/>
      </w:r>
      <w:r w:rsidR="00AF3701">
        <w:rPr>
          <w:rFonts w:ascii="Verdana" w:hAnsi="Verdana"/>
          <w:b/>
          <w:sz w:val="22"/>
          <w:szCs w:val="22"/>
          <w:u w:val="single"/>
          <w:lang w:val="ro-RO"/>
        </w:rPr>
        <w:t>Deșeuri</w:t>
      </w:r>
      <w:r w:rsidRPr="0061654A">
        <w:rPr>
          <w:rFonts w:ascii="Verdana" w:hAnsi="Verdana"/>
          <w:b/>
          <w:sz w:val="22"/>
          <w:szCs w:val="22"/>
          <w:u w:val="single"/>
          <w:lang w:val="ro-RO"/>
        </w:rPr>
        <w:t xml:space="preserve"> din construcții </w:t>
      </w:r>
      <w:r w:rsidR="00AF3701">
        <w:rPr>
          <w:rFonts w:ascii="Verdana" w:hAnsi="Verdana"/>
          <w:b/>
          <w:sz w:val="22"/>
          <w:szCs w:val="22"/>
          <w:u w:val="single"/>
          <w:lang w:val="ro-RO"/>
        </w:rPr>
        <w:t>și</w:t>
      </w:r>
      <w:r w:rsidRPr="0061654A">
        <w:rPr>
          <w:rFonts w:ascii="Verdana" w:hAnsi="Verdana"/>
          <w:b/>
          <w:sz w:val="22"/>
          <w:szCs w:val="22"/>
          <w:u w:val="single"/>
          <w:lang w:val="ro-RO"/>
        </w:rPr>
        <w:t xml:space="preserve"> demolări</w:t>
      </w:r>
    </w:p>
    <w:p w14:paraId="29162AB2" w14:textId="4AD0C95D"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lastRenderedPageBreak/>
        <w:t>Delegatul trebuie să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gure, în maxim 2 zile de la data încheierii contractului/conven</w:t>
      </w:r>
      <w:r w:rsidR="001D5F4D">
        <w:rPr>
          <w:rFonts w:ascii="Verdana" w:hAnsi="Verdana"/>
          <w:sz w:val="18"/>
          <w:szCs w:val="18"/>
          <w:lang w:val="ro-RO"/>
        </w:rPr>
        <w:t>ț</w:t>
      </w:r>
      <w:r w:rsidRPr="0061654A">
        <w:rPr>
          <w:rFonts w:ascii="Verdana" w:hAnsi="Verdana"/>
          <w:sz w:val="18"/>
          <w:szCs w:val="18"/>
          <w:lang w:val="ro-RO"/>
        </w:rPr>
        <w:t xml:space="preserve">iei, containerul pentru colectarea acestui tip de </w:t>
      </w:r>
      <w:r w:rsidR="00AF3701">
        <w:rPr>
          <w:rFonts w:ascii="Verdana" w:hAnsi="Verdana"/>
          <w:sz w:val="18"/>
          <w:szCs w:val="18"/>
          <w:lang w:val="ro-RO"/>
        </w:rPr>
        <w:t>Deșeuri</w:t>
      </w:r>
      <w:r w:rsidRPr="0061654A">
        <w:rPr>
          <w:rFonts w:ascii="Verdana" w:hAnsi="Verdana"/>
          <w:sz w:val="18"/>
          <w:szCs w:val="18"/>
          <w:lang w:val="ro-RO"/>
        </w:rPr>
        <w:t>.</w:t>
      </w:r>
    </w:p>
    <w:p w14:paraId="5270B971" w14:textId="49CBC1FB"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Containerele nu vor fi umplute până la refuz. Delegatul trebuie să se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gure că </w:t>
      </w:r>
      <w:r w:rsidR="00AF3701">
        <w:rPr>
          <w:rFonts w:ascii="Verdana" w:hAnsi="Verdana"/>
          <w:sz w:val="18"/>
          <w:szCs w:val="18"/>
          <w:lang w:val="ro-RO"/>
        </w:rPr>
        <w:t>Deșeuri</w:t>
      </w:r>
      <w:r w:rsidRPr="0061654A">
        <w:rPr>
          <w:rFonts w:ascii="Verdana" w:hAnsi="Verdana"/>
          <w:sz w:val="18"/>
          <w:szCs w:val="18"/>
          <w:lang w:val="ro-RO"/>
        </w:rPr>
        <w:t xml:space="preserve">le nu vor cădea din container în timpul transportului </w:t>
      </w:r>
      <w:r w:rsidR="00AF3701">
        <w:rPr>
          <w:rFonts w:ascii="Verdana" w:hAnsi="Verdana"/>
          <w:sz w:val="18"/>
          <w:szCs w:val="18"/>
          <w:lang w:val="ro-RO"/>
        </w:rPr>
        <w:t>și</w:t>
      </w:r>
      <w:r w:rsidRPr="0061654A">
        <w:rPr>
          <w:rFonts w:ascii="Verdana" w:hAnsi="Verdana"/>
          <w:sz w:val="18"/>
          <w:szCs w:val="18"/>
          <w:lang w:val="ro-RO"/>
        </w:rPr>
        <w:t xml:space="preserve"> le va acoperi cu plasă dacă va fi cazul. Delegatul va respecta capacitatea maximă utilă a vehiculului care transportă containerul </w:t>
      </w:r>
      <w:r w:rsidR="00AF3701">
        <w:rPr>
          <w:rFonts w:ascii="Verdana" w:hAnsi="Verdana"/>
          <w:sz w:val="18"/>
          <w:szCs w:val="18"/>
          <w:lang w:val="ro-RO"/>
        </w:rPr>
        <w:t>și</w:t>
      </w:r>
      <w:r w:rsidRPr="0061654A">
        <w:rPr>
          <w:rFonts w:ascii="Verdana" w:hAnsi="Verdana"/>
          <w:sz w:val="18"/>
          <w:szCs w:val="18"/>
          <w:lang w:val="ro-RO"/>
        </w:rPr>
        <w:t xml:space="preserve"> se va conforma tuturor celorlalte reguli ale traficului.</w:t>
      </w:r>
    </w:p>
    <w:p w14:paraId="49870888" w14:textId="27DC3746"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În cazul </w:t>
      </w:r>
      <w:r w:rsidR="001D5F4D">
        <w:rPr>
          <w:rFonts w:ascii="Verdana" w:hAnsi="Verdana"/>
          <w:sz w:val="18"/>
          <w:szCs w:val="18"/>
          <w:lang w:val="ro-RO"/>
        </w:rPr>
        <w:t>împrăștierii</w:t>
      </w:r>
      <w:r w:rsidRPr="0061654A">
        <w:rPr>
          <w:rFonts w:ascii="Verdana" w:hAnsi="Verdana"/>
          <w:sz w:val="18"/>
          <w:szCs w:val="18"/>
          <w:lang w:val="ro-RO"/>
        </w:rPr>
        <w:t xml:space="preserve"> </w:t>
      </w:r>
      <w:r w:rsidR="00AF3701">
        <w:rPr>
          <w:rFonts w:ascii="Verdana" w:hAnsi="Verdana"/>
          <w:sz w:val="18"/>
          <w:szCs w:val="18"/>
          <w:lang w:val="ro-RO"/>
        </w:rPr>
        <w:t>Deșeurilor</w:t>
      </w:r>
      <w:r w:rsidRPr="0061654A">
        <w:rPr>
          <w:rFonts w:ascii="Verdana" w:hAnsi="Verdana"/>
          <w:sz w:val="18"/>
          <w:szCs w:val="18"/>
          <w:lang w:val="ro-RO"/>
        </w:rPr>
        <w:t xml:space="preserve"> din containere sau vehicule pe timpul colectării sau transportului către locul de depozitare, Delegatul este obligat să curețe imediat.</w:t>
      </w:r>
    </w:p>
    <w:p w14:paraId="5C5F1322" w14:textId="0511300E" w:rsidR="000D79C4"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cazul în care containerele sunt umplute până la refuz, utilizatorul va fi anun</w:t>
      </w:r>
      <w:r w:rsidR="001D5F4D">
        <w:rPr>
          <w:rFonts w:ascii="Verdana" w:hAnsi="Verdana"/>
          <w:sz w:val="18"/>
          <w:szCs w:val="18"/>
          <w:lang w:val="ro-RO"/>
        </w:rPr>
        <w:t>ț</w:t>
      </w:r>
      <w:r w:rsidRPr="0061654A">
        <w:rPr>
          <w:rFonts w:ascii="Verdana" w:hAnsi="Verdana"/>
          <w:sz w:val="18"/>
          <w:szCs w:val="18"/>
          <w:lang w:val="ro-RO"/>
        </w:rPr>
        <w:t>at că activitatea de colectare nu se poate desfă</w:t>
      </w:r>
      <w:r w:rsidR="001D5F4D">
        <w:rPr>
          <w:rFonts w:ascii="Verdana" w:hAnsi="Verdana"/>
          <w:sz w:val="18"/>
          <w:szCs w:val="18"/>
          <w:lang w:val="ro-RO"/>
        </w:rPr>
        <w:t>ș</w:t>
      </w:r>
      <w:r w:rsidRPr="0061654A">
        <w:rPr>
          <w:rFonts w:ascii="Verdana" w:hAnsi="Verdana"/>
          <w:sz w:val="18"/>
          <w:szCs w:val="18"/>
          <w:lang w:val="ro-RO"/>
        </w:rPr>
        <w:t>ura înainte ca respectivul container să fie adus la nivelul de umplere corespunzător.</w:t>
      </w:r>
    </w:p>
    <w:p w14:paraId="7F6D2F12" w14:textId="03EB945B" w:rsidR="00AB39A3" w:rsidRPr="0061654A" w:rsidRDefault="00AB39A3">
      <w:pPr>
        <w:pStyle w:val="BodyText"/>
        <w:spacing w:after="240" w:line="276" w:lineRule="auto"/>
        <w:jc w:val="both"/>
        <w:rPr>
          <w:rFonts w:ascii="Verdana" w:hAnsi="Verdana"/>
          <w:sz w:val="18"/>
          <w:szCs w:val="18"/>
          <w:lang w:val="ro-RO"/>
        </w:rPr>
      </w:pPr>
      <w:r>
        <w:rPr>
          <w:rFonts w:ascii="Verdana" w:hAnsi="Verdana"/>
          <w:color w:val="000000"/>
          <w:sz w:val="18"/>
          <w:szCs w:val="18"/>
          <w:lang w:val="ro-RO"/>
        </w:rPr>
        <w:t>Operatorul de salubritate are obligația preluării deșeurilor din construcții și demolări din punctele de colectare amenajate conform anexei 18</w:t>
      </w:r>
      <w:r w:rsidR="009301D8" w:rsidRPr="009301D8">
        <w:rPr>
          <w:rFonts w:ascii="Verdana" w:hAnsi="Verdana"/>
          <w:color w:val="000000"/>
          <w:sz w:val="18"/>
          <w:szCs w:val="18"/>
          <w:lang w:val="ro-RO"/>
        </w:rPr>
        <w:t xml:space="preserve"> </w:t>
      </w:r>
      <w:r w:rsidR="009301D8">
        <w:rPr>
          <w:rFonts w:ascii="Verdana" w:hAnsi="Verdana"/>
          <w:color w:val="000000"/>
          <w:sz w:val="18"/>
          <w:szCs w:val="18"/>
          <w:lang w:val="ro-RO"/>
        </w:rPr>
        <w:t xml:space="preserve">sau stabilite ulterior de către UAT-uri. </w:t>
      </w:r>
      <w:r>
        <w:rPr>
          <w:rFonts w:ascii="Verdana" w:hAnsi="Verdana"/>
          <w:color w:val="000000"/>
          <w:sz w:val="18"/>
          <w:szCs w:val="18"/>
          <w:lang w:val="ro-RO"/>
        </w:rPr>
        <w:t xml:space="preserve"> Pentru deșeurile preluate din punctele de colectare tariful va fi achitat de către UAT-urile pe raza căruia exista amenajate punctele de colectare.</w:t>
      </w:r>
    </w:p>
    <w:p w14:paraId="466DF55D" w14:textId="77777777" w:rsidR="000D79C4" w:rsidRPr="0061654A" w:rsidRDefault="000D79C4">
      <w:pPr>
        <w:spacing w:after="240" w:line="276" w:lineRule="auto"/>
        <w:rPr>
          <w:rFonts w:ascii="Verdana" w:hAnsi="Verdana"/>
          <w:b/>
          <w:sz w:val="18"/>
          <w:szCs w:val="18"/>
          <w:lang w:val="ro-RO"/>
        </w:rPr>
      </w:pPr>
    </w:p>
    <w:p w14:paraId="036ACDDA" w14:textId="55C5CEE4" w:rsidR="000D79C4" w:rsidRPr="0061654A" w:rsidRDefault="00764E0D">
      <w:pPr>
        <w:pStyle w:val="Heading2"/>
        <w:numPr>
          <w:ilvl w:val="0"/>
          <w:numId w:val="0"/>
        </w:numPr>
        <w:tabs>
          <w:tab w:val="num" w:pos="738"/>
          <w:tab w:val="num" w:pos="1314"/>
        </w:tabs>
        <w:spacing w:before="0" w:after="240" w:line="276" w:lineRule="auto"/>
        <w:rPr>
          <w:rFonts w:ascii="Verdana" w:hAnsi="Verdana"/>
          <w:sz w:val="22"/>
          <w:szCs w:val="22"/>
          <w:lang w:val="ro-RO"/>
        </w:rPr>
      </w:pPr>
      <w:bookmarkStart w:id="174" w:name="_Toc68861049"/>
      <w:r w:rsidRPr="0061654A">
        <w:rPr>
          <w:rFonts w:ascii="Verdana" w:hAnsi="Verdana"/>
          <w:sz w:val="22"/>
          <w:szCs w:val="22"/>
          <w:lang w:val="ro-RO"/>
        </w:rPr>
        <w:t>4.4</w:t>
      </w:r>
      <w:r w:rsidRPr="0061654A">
        <w:rPr>
          <w:rFonts w:ascii="Verdana" w:hAnsi="Verdana"/>
          <w:sz w:val="22"/>
          <w:szCs w:val="22"/>
          <w:lang w:val="ro-RO"/>
        </w:rPr>
        <w:tab/>
        <w:t xml:space="preserve">Transportul </w:t>
      </w:r>
      <w:r w:rsidR="00AF3701">
        <w:rPr>
          <w:rFonts w:ascii="Verdana" w:hAnsi="Verdana"/>
          <w:sz w:val="22"/>
          <w:szCs w:val="22"/>
          <w:lang w:val="ro-RO"/>
        </w:rPr>
        <w:t>Deșeurilor</w:t>
      </w:r>
      <w:bookmarkEnd w:id="174"/>
    </w:p>
    <w:p w14:paraId="3367C83D" w14:textId="0750F00D"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Toate </w:t>
      </w:r>
      <w:r w:rsidR="00AF3701">
        <w:rPr>
          <w:rFonts w:ascii="Verdana" w:hAnsi="Verdana"/>
          <w:sz w:val="18"/>
          <w:szCs w:val="18"/>
          <w:lang w:val="ro-RO"/>
        </w:rPr>
        <w:t>Deșeuri</w:t>
      </w:r>
      <w:r w:rsidRPr="0061654A">
        <w:rPr>
          <w:rFonts w:ascii="Verdana" w:hAnsi="Verdana"/>
          <w:sz w:val="18"/>
          <w:szCs w:val="18"/>
          <w:lang w:val="ro-RO"/>
        </w:rPr>
        <w:t>le colectate vor fi transportate la instalațiile de tratare, respectiv eliminare în timpul programului de lucru.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255"/>
        <w:gridCol w:w="2243"/>
        <w:gridCol w:w="2249"/>
      </w:tblGrid>
      <w:tr w:rsidR="000D79C4" w:rsidRPr="0061654A" w14:paraId="377F1883" w14:textId="77777777" w:rsidTr="0033481C">
        <w:trPr>
          <w:tblHeader/>
        </w:trPr>
        <w:tc>
          <w:tcPr>
            <w:tcW w:w="216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F798DCC" w14:textId="77777777" w:rsidR="000D79C4" w:rsidRPr="0061654A" w:rsidRDefault="00764E0D">
            <w:pPr>
              <w:pStyle w:val="BodyText"/>
              <w:spacing w:after="0" w:line="276" w:lineRule="auto"/>
              <w:rPr>
                <w:rFonts w:ascii="Verdana" w:hAnsi="Verdana"/>
                <w:b/>
                <w:sz w:val="18"/>
                <w:szCs w:val="18"/>
                <w:lang w:val="ro-RO"/>
              </w:rPr>
            </w:pPr>
            <w:r w:rsidRPr="0061654A">
              <w:rPr>
                <w:rFonts w:ascii="Verdana" w:hAnsi="Verdana"/>
                <w:b/>
                <w:sz w:val="18"/>
                <w:szCs w:val="18"/>
                <w:lang w:val="ro-RO"/>
              </w:rPr>
              <w:t>Categoria de deșeu</w:t>
            </w:r>
          </w:p>
        </w:tc>
        <w:tc>
          <w:tcPr>
            <w:tcW w:w="22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541A971" w14:textId="77777777" w:rsidR="000D79C4" w:rsidRPr="0061654A" w:rsidRDefault="00764E0D">
            <w:pPr>
              <w:pStyle w:val="BodyText"/>
              <w:spacing w:after="0" w:line="276" w:lineRule="auto"/>
              <w:rPr>
                <w:rFonts w:ascii="Verdana" w:hAnsi="Verdana"/>
                <w:b/>
                <w:sz w:val="18"/>
                <w:szCs w:val="18"/>
                <w:lang w:val="ro-RO"/>
              </w:rPr>
            </w:pPr>
            <w:r w:rsidRPr="0061654A">
              <w:rPr>
                <w:rFonts w:ascii="Verdana" w:hAnsi="Verdana"/>
                <w:b/>
                <w:sz w:val="18"/>
                <w:szCs w:val="18"/>
                <w:lang w:val="ro-RO"/>
              </w:rPr>
              <w:t>Instalația la care va fi transportat</w:t>
            </w:r>
          </w:p>
        </w:tc>
        <w:tc>
          <w:tcPr>
            <w:tcW w:w="224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30E4831" w14:textId="4C806463" w:rsidR="000D79C4" w:rsidRPr="0061654A" w:rsidRDefault="00764E0D">
            <w:pPr>
              <w:pStyle w:val="BodyText"/>
              <w:spacing w:after="0" w:line="276" w:lineRule="auto"/>
              <w:rPr>
                <w:rFonts w:ascii="Verdana" w:hAnsi="Verdana"/>
                <w:b/>
                <w:sz w:val="18"/>
                <w:szCs w:val="18"/>
                <w:lang w:val="ro-RO"/>
              </w:rPr>
            </w:pPr>
            <w:r w:rsidRPr="0061654A">
              <w:rPr>
                <w:rFonts w:ascii="Verdana" w:hAnsi="Verdana"/>
                <w:b/>
                <w:sz w:val="18"/>
                <w:szCs w:val="18"/>
                <w:lang w:val="ro-RO"/>
              </w:rPr>
              <w:t xml:space="preserve">Adresa </w:t>
            </w:r>
            <w:r w:rsidR="00AF3701">
              <w:rPr>
                <w:rFonts w:ascii="Verdana" w:hAnsi="Verdana"/>
                <w:b/>
                <w:sz w:val="18"/>
                <w:szCs w:val="18"/>
                <w:lang w:val="ro-RO"/>
              </w:rPr>
              <w:t>și</w:t>
            </w:r>
            <w:r w:rsidRPr="0061654A">
              <w:rPr>
                <w:rFonts w:ascii="Verdana" w:hAnsi="Verdana"/>
                <w:b/>
                <w:sz w:val="18"/>
                <w:szCs w:val="18"/>
                <w:lang w:val="ro-RO"/>
              </w:rPr>
              <w:t xml:space="preserve"> datele de contact</w:t>
            </w:r>
          </w:p>
        </w:tc>
        <w:tc>
          <w:tcPr>
            <w:tcW w:w="224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5F4481B" w14:textId="77777777" w:rsidR="000D79C4" w:rsidRPr="0061654A" w:rsidRDefault="00764E0D">
            <w:pPr>
              <w:pStyle w:val="BodyText"/>
              <w:spacing w:after="0" w:line="276" w:lineRule="auto"/>
              <w:rPr>
                <w:rFonts w:ascii="Verdana" w:hAnsi="Verdana"/>
                <w:b/>
                <w:sz w:val="18"/>
                <w:szCs w:val="18"/>
                <w:lang w:val="ro-RO"/>
              </w:rPr>
            </w:pPr>
            <w:r w:rsidRPr="0061654A">
              <w:rPr>
                <w:rFonts w:ascii="Verdana" w:hAnsi="Verdana"/>
                <w:b/>
                <w:sz w:val="18"/>
                <w:szCs w:val="18"/>
                <w:lang w:val="ro-RO"/>
              </w:rPr>
              <w:t>Programul de lucru</w:t>
            </w:r>
          </w:p>
        </w:tc>
      </w:tr>
      <w:tr w:rsidR="000D79C4" w:rsidRPr="0061654A" w14:paraId="685113DA" w14:textId="77777777">
        <w:tc>
          <w:tcPr>
            <w:tcW w:w="2164" w:type="dxa"/>
            <w:tcBorders>
              <w:top w:val="single" w:sz="4" w:space="0" w:color="auto"/>
              <w:left w:val="single" w:sz="4" w:space="0" w:color="auto"/>
              <w:bottom w:val="single" w:sz="4" w:space="0" w:color="auto"/>
              <w:right w:val="single" w:sz="4" w:space="0" w:color="auto"/>
            </w:tcBorders>
            <w:vAlign w:val="center"/>
            <w:hideMark/>
          </w:tcPr>
          <w:p w14:paraId="21DC383A" w14:textId="2B8AD6EB" w:rsidR="000D79C4" w:rsidRPr="0061654A" w:rsidRDefault="00AF3701">
            <w:pPr>
              <w:pStyle w:val="BodyText"/>
              <w:spacing w:after="0" w:line="276" w:lineRule="auto"/>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reziduale </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865CC5C" w14:textId="77777777"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CMID Lupac</w:t>
            </w:r>
          </w:p>
        </w:tc>
        <w:tc>
          <w:tcPr>
            <w:tcW w:w="2243" w:type="dxa"/>
            <w:tcBorders>
              <w:top w:val="single" w:sz="4" w:space="0" w:color="auto"/>
              <w:left w:val="single" w:sz="4" w:space="0" w:color="auto"/>
              <w:bottom w:val="single" w:sz="4" w:space="0" w:color="auto"/>
              <w:right w:val="single" w:sz="4" w:space="0" w:color="auto"/>
            </w:tcBorders>
            <w:vAlign w:val="center"/>
            <w:hideMark/>
          </w:tcPr>
          <w:p w14:paraId="145D9D3F" w14:textId="2784E4E5"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 xml:space="preserve">Localitatea Lupac, </w:t>
            </w:r>
            <w:r w:rsidR="00AF3701">
              <w:rPr>
                <w:rFonts w:ascii="Verdana" w:hAnsi="Verdana"/>
                <w:sz w:val="18"/>
                <w:szCs w:val="18"/>
                <w:lang w:val="ro-RO"/>
              </w:rPr>
              <w:t>Județ</w:t>
            </w:r>
            <w:r w:rsidRPr="0061654A">
              <w:rPr>
                <w:rFonts w:ascii="Verdana" w:hAnsi="Verdana"/>
                <w:sz w:val="18"/>
                <w:szCs w:val="18"/>
                <w:lang w:val="ro-RO"/>
              </w:rPr>
              <w:t>ul Caras Severin</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6C68DFD" w14:textId="77777777" w:rsidR="00F03523" w:rsidRPr="00F03523" w:rsidRDefault="00F03523" w:rsidP="00F03523">
            <w:pPr>
              <w:pStyle w:val="BodyText"/>
              <w:spacing w:after="0" w:line="276" w:lineRule="auto"/>
              <w:rPr>
                <w:rFonts w:ascii="Verdana" w:hAnsi="Verdana"/>
                <w:sz w:val="18"/>
                <w:szCs w:val="18"/>
                <w:lang w:val="ro-RO"/>
              </w:rPr>
            </w:pPr>
            <w:r w:rsidRPr="00F03523">
              <w:rPr>
                <w:rFonts w:ascii="Verdana" w:hAnsi="Verdana"/>
                <w:sz w:val="18"/>
                <w:szCs w:val="18"/>
                <w:lang w:val="ro-RO"/>
              </w:rPr>
              <w:t>Luni – Sâmbătă,</w:t>
            </w:r>
          </w:p>
          <w:p w14:paraId="7AC1651D" w14:textId="329DE734" w:rsidR="000D79C4" w:rsidRPr="00F03523" w:rsidRDefault="00F03523" w:rsidP="00F03523">
            <w:pPr>
              <w:pStyle w:val="BodyText"/>
              <w:spacing w:after="0" w:line="276" w:lineRule="auto"/>
              <w:rPr>
                <w:rFonts w:ascii="Verdana" w:hAnsi="Verdana"/>
                <w:sz w:val="18"/>
                <w:szCs w:val="18"/>
                <w:lang w:val="ro-RO"/>
              </w:rPr>
            </w:pPr>
            <w:r w:rsidRPr="00F03523">
              <w:rPr>
                <w:rFonts w:ascii="Verdana" w:hAnsi="Verdana"/>
                <w:sz w:val="18"/>
                <w:szCs w:val="18"/>
                <w:lang w:val="ro-RO"/>
              </w:rPr>
              <w:t xml:space="preserve">intre orele 6 – 22 </w:t>
            </w:r>
          </w:p>
        </w:tc>
      </w:tr>
      <w:tr w:rsidR="000D79C4" w:rsidRPr="0061654A" w14:paraId="5795665E" w14:textId="77777777">
        <w:tc>
          <w:tcPr>
            <w:tcW w:w="2164" w:type="dxa"/>
            <w:tcBorders>
              <w:top w:val="single" w:sz="4" w:space="0" w:color="auto"/>
              <w:left w:val="single" w:sz="4" w:space="0" w:color="auto"/>
              <w:bottom w:val="single" w:sz="4" w:space="0" w:color="auto"/>
              <w:right w:val="single" w:sz="4" w:space="0" w:color="auto"/>
            </w:tcBorders>
            <w:vAlign w:val="center"/>
            <w:hideMark/>
          </w:tcPr>
          <w:p w14:paraId="09737807" w14:textId="73B8AE56" w:rsidR="000D79C4" w:rsidRPr="0061654A" w:rsidRDefault="00AF3701">
            <w:pPr>
              <w:pStyle w:val="BodyText"/>
              <w:spacing w:after="0" w:line="276" w:lineRule="auto"/>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biodegradabile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2DD05240" w14:textId="77777777"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CMID Lupac</w:t>
            </w:r>
          </w:p>
        </w:tc>
        <w:tc>
          <w:tcPr>
            <w:tcW w:w="2243" w:type="dxa"/>
            <w:tcBorders>
              <w:top w:val="single" w:sz="4" w:space="0" w:color="auto"/>
              <w:left w:val="single" w:sz="4" w:space="0" w:color="auto"/>
              <w:bottom w:val="single" w:sz="4" w:space="0" w:color="auto"/>
              <w:right w:val="single" w:sz="4" w:space="0" w:color="auto"/>
            </w:tcBorders>
            <w:vAlign w:val="center"/>
            <w:hideMark/>
          </w:tcPr>
          <w:p w14:paraId="2BF03373" w14:textId="36558018"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 xml:space="preserve">Localitatea Lupac, </w:t>
            </w:r>
            <w:r w:rsidR="00AF3701">
              <w:rPr>
                <w:rFonts w:ascii="Verdana" w:hAnsi="Verdana"/>
                <w:sz w:val="18"/>
                <w:szCs w:val="18"/>
                <w:lang w:val="ro-RO"/>
              </w:rPr>
              <w:t>Județ</w:t>
            </w:r>
            <w:r w:rsidRPr="0061654A">
              <w:rPr>
                <w:rFonts w:ascii="Verdana" w:hAnsi="Verdana"/>
                <w:sz w:val="18"/>
                <w:szCs w:val="18"/>
                <w:lang w:val="ro-RO"/>
              </w:rPr>
              <w:t>ul Caras Severin</w:t>
            </w:r>
          </w:p>
        </w:tc>
        <w:tc>
          <w:tcPr>
            <w:tcW w:w="2249" w:type="dxa"/>
            <w:tcBorders>
              <w:top w:val="single" w:sz="4" w:space="0" w:color="auto"/>
              <w:left w:val="single" w:sz="4" w:space="0" w:color="auto"/>
              <w:bottom w:val="single" w:sz="4" w:space="0" w:color="auto"/>
              <w:right w:val="single" w:sz="4" w:space="0" w:color="auto"/>
            </w:tcBorders>
            <w:vAlign w:val="center"/>
            <w:hideMark/>
          </w:tcPr>
          <w:p w14:paraId="59C45A4E" w14:textId="77777777" w:rsidR="00F03523" w:rsidRPr="00F03523" w:rsidRDefault="00F03523" w:rsidP="00F03523">
            <w:pPr>
              <w:pStyle w:val="BodyText"/>
              <w:spacing w:after="0" w:line="276" w:lineRule="auto"/>
              <w:rPr>
                <w:rFonts w:ascii="Verdana" w:hAnsi="Verdana"/>
                <w:sz w:val="18"/>
                <w:szCs w:val="18"/>
                <w:lang w:val="ro-RO"/>
              </w:rPr>
            </w:pPr>
            <w:r w:rsidRPr="00F03523">
              <w:rPr>
                <w:rFonts w:ascii="Verdana" w:hAnsi="Verdana"/>
                <w:sz w:val="18"/>
                <w:szCs w:val="18"/>
                <w:lang w:val="ro-RO"/>
              </w:rPr>
              <w:t>Luni – Sâmbătă,</w:t>
            </w:r>
          </w:p>
          <w:p w14:paraId="4A2DBC16" w14:textId="6EBB7E0B" w:rsidR="000D79C4" w:rsidRPr="00F03523" w:rsidRDefault="00F03523" w:rsidP="00F03523">
            <w:pPr>
              <w:pStyle w:val="BodyText"/>
              <w:spacing w:after="0" w:line="276" w:lineRule="auto"/>
              <w:rPr>
                <w:rFonts w:ascii="Verdana" w:hAnsi="Verdana"/>
                <w:sz w:val="18"/>
                <w:szCs w:val="18"/>
                <w:lang w:val="ro-RO"/>
              </w:rPr>
            </w:pPr>
            <w:r w:rsidRPr="00F03523">
              <w:rPr>
                <w:rFonts w:ascii="Verdana" w:hAnsi="Verdana"/>
                <w:sz w:val="18"/>
                <w:szCs w:val="18"/>
                <w:lang w:val="ro-RO"/>
              </w:rPr>
              <w:t xml:space="preserve">intre orele 6 – 22 </w:t>
            </w:r>
          </w:p>
        </w:tc>
      </w:tr>
      <w:tr w:rsidR="000D79C4" w:rsidRPr="0061654A" w14:paraId="762A5E69" w14:textId="77777777">
        <w:tc>
          <w:tcPr>
            <w:tcW w:w="2164" w:type="dxa"/>
            <w:tcBorders>
              <w:top w:val="single" w:sz="4" w:space="0" w:color="auto"/>
              <w:left w:val="single" w:sz="4" w:space="0" w:color="auto"/>
              <w:bottom w:val="single" w:sz="4" w:space="0" w:color="auto"/>
              <w:right w:val="single" w:sz="4" w:space="0" w:color="auto"/>
            </w:tcBorders>
            <w:vAlign w:val="center"/>
            <w:hideMark/>
          </w:tcPr>
          <w:p w14:paraId="1984FDD7" w14:textId="4F273955" w:rsidR="000D79C4" w:rsidRPr="0061654A" w:rsidRDefault="00AF3701">
            <w:pPr>
              <w:pStyle w:val="BodyText"/>
              <w:spacing w:after="0" w:line="276" w:lineRule="auto"/>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reciclabile colectate separat</w:t>
            </w:r>
          </w:p>
        </w:tc>
        <w:tc>
          <w:tcPr>
            <w:tcW w:w="2255" w:type="dxa"/>
            <w:tcBorders>
              <w:top w:val="single" w:sz="4" w:space="0" w:color="auto"/>
              <w:left w:val="single" w:sz="4" w:space="0" w:color="auto"/>
              <w:bottom w:val="single" w:sz="4" w:space="0" w:color="auto"/>
              <w:right w:val="single" w:sz="4" w:space="0" w:color="auto"/>
            </w:tcBorders>
            <w:vAlign w:val="center"/>
            <w:hideMark/>
          </w:tcPr>
          <w:p w14:paraId="1E0AE4D8" w14:textId="77777777"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CMID Lupac</w:t>
            </w:r>
          </w:p>
        </w:tc>
        <w:tc>
          <w:tcPr>
            <w:tcW w:w="2243" w:type="dxa"/>
            <w:tcBorders>
              <w:top w:val="single" w:sz="4" w:space="0" w:color="auto"/>
              <w:left w:val="single" w:sz="4" w:space="0" w:color="auto"/>
              <w:bottom w:val="single" w:sz="4" w:space="0" w:color="auto"/>
              <w:right w:val="single" w:sz="4" w:space="0" w:color="auto"/>
            </w:tcBorders>
            <w:vAlign w:val="center"/>
            <w:hideMark/>
          </w:tcPr>
          <w:p w14:paraId="22F9EDBD" w14:textId="29448E26"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 xml:space="preserve">Localitatea Lupac, </w:t>
            </w:r>
            <w:r w:rsidR="00AF3701">
              <w:rPr>
                <w:rFonts w:ascii="Verdana" w:hAnsi="Verdana"/>
                <w:sz w:val="18"/>
                <w:szCs w:val="18"/>
                <w:lang w:val="ro-RO"/>
              </w:rPr>
              <w:t>Județ</w:t>
            </w:r>
            <w:r w:rsidRPr="0061654A">
              <w:rPr>
                <w:rFonts w:ascii="Verdana" w:hAnsi="Verdana"/>
                <w:sz w:val="18"/>
                <w:szCs w:val="18"/>
                <w:lang w:val="ro-RO"/>
              </w:rPr>
              <w:t>ul Caras Severin</w:t>
            </w:r>
          </w:p>
        </w:tc>
        <w:tc>
          <w:tcPr>
            <w:tcW w:w="2249" w:type="dxa"/>
            <w:tcBorders>
              <w:top w:val="single" w:sz="4" w:space="0" w:color="auto"/>
              <w:left w:val="single" w:sz="4" w:space="0" w:color="auto"/>
              <w:bottom w:val="single" w:sz="4" w:space="0" w:color="auto"/>
              <w:right w:val="single" w:sz="4" w:space="0" w:color="auto"/>
            </w:tcBorders>
            <w:vAlign w:val="center"/>
            <w:hideMark/>
          </w:tcPr>
          <w:p w14:paraId="6F7A4D28" w14:textId="77777777" w:rsidR="00F03523" w:rsidRPr="00F03523" w:rsidRDefault="00F03523" w:rsidP="00F03523">
            <w:pPr>
              <w:pStyle w:val="BodyText"/>
              <w:spacing w:after="0" w:line="276" w:lineRule="auto"/>
              <w:rPr>
                <w:rFonts w:ascii="Verdana" w:hAnsi="Verdana"/>
                <w:sz w:val="18"/>
                <w:szCs w:val="18"/>
                <w:lang w:val="ro-RO"/>
              </w:rPr>
            </w:pPr>
            <w:r w:rsidRPr="00F03523">
              <w:rPr>
                <w:rFonts w:ascii="Verdana" w:hAnsi="Verdana"/>
                <w:sz w:val="18"/>
                <w:szCs w:val="18"/>
                <w:lang w:val="ro-RO"/>
              </w:rPr>
              <w:t>Luni – Sâmbătă,</w:t>
            </w:r>
          </w:p>
          <w:p w14:paraId="60F6C682" w14:textId="29DF6921" w:rsidR="000D79C4" w:rsidRPr="00F03523" w:rsidRDefault="00F03523" w:rsidP="00F03523">
            <w:pPr>
              <w:pStyle w:val="BodyText"/>
              <w:spacing w:after="0" w:line="276" w:lineRule="auto"/>
              <w:rPr>
                <w:rFonts w:ascii="Verdana" w:hAnsi="Verdana"/>
                <w:sz w:val="18"/>
                <w:szCs w:val="18"/>
                <w:lang w:val="ro-RO"/>
              </w:rPr>
            </w:pPr>
            <w:r w:rsidRPr="00F03523">
              <w:rPr>
                <w:rFonts w:ascii="Verdana" w:hAnsi="Verdana"/>
                <w:sz w:val="18"/>
                <w:szCs w:val="18"/>
                <w:lang w:val="ro-RO"/>
              </w:rPr>
              <w:t xml:space="preserve">intre orele 6 – 22 </w:t>
            </w:r>
          </w:p>
        </w:tc>
      </w:tr>
      <w:tr w:rsidR="000D79C4" w:rsidRPr="0061654A" w14:paraId="73801498" w14:textId="77777777">
        <w:tc>
          <w:tcPr>
            <w:tcW w:w="2164" w:type="dxa"/>
            <w:tcBorders>
              <w:top w:val="single" w:sz="4" w:space="0" w:color="auto"/>
              <w:left w:val="single" w:sz="4" w:space="0" w:color="auto"/>
              <w:bottom w:val="single" w:sz="4" w:space="0" w:color="auto"/>
              <w:right w:val="single" w:sz="4" w:space="0" w:color="auto"/>
            </w:tcBorders>
            <w:vAlign w:val="center"/>
            <w:hideMark/>
          </w:tcPr>
          <w:p w14:paraId="5274E5A5" w14:textId="649820FC" w:rsidR="000D79C4" w:rsidRPr="0061654A" w:rsidRDefault="00AF3701">
            <w:pPr>
              <w:pStyle w:val="BodyText"/>
              <w:spacing w:after="0" w:line="276" w:lineRule="auto"/>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periculoase menajere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699ABC63" w14:textId="77777777"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CMID Lupac</w:t>
            </w:r>
          </w:p>
        </w:tc>
        <w:tc>
          <w:tcPr>
            <w:tcW w:w="2243" w:type="dxa"/>
            <w:tcBorders>
              <w:top w:val="single" w:sz="4" w:space="0" w:color="auto"/>
              <w:left w:val="single" w:sz="4" w:space="0" w:color="auto"/>
              <w:bottom w:val="single" w:sz="4" w:space="0" w:color="auto"/>
              <w:right w:val="single" w:sz="4" w:space="0" w:color="auto"/>
            </w:tcBorders>
            <w:vAlign w:val="center"/>
            <w:hideMark/>
          </w:tcPr>
          <w:p w14:paraId="703A0CCF" w14:textId="25BAB94C"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 xml:space="preserve">Localitatea Lupac, </w:t>
            </w:r>
            <w:r w:rsidR="00AF3701">
              <w:rPr>
                <w:rFonts w:ascii="Verdana" w:hAnsi="Verdana"/>
                <w:sz w:val="18"/>
                <w:szCs w:val="18"/>
                <w:lang w:val="ro-RO"/>
              </w:rPr>
              <w:t>Județ</w:t>
            </w:r>
            <w:r w:rsidRPr="0061654A">
              <w:rPr>
                <w:rFonts w:ascii="Verdana" w:hAnsi="Verdana"/>
                <w:sz w:val="18"/>
                <w:szCs w:val="18"/>
                <w:lang w:val="ro-RO"/>
              </w:rPr>
              <w:t>ul Caras Severin</w:t>
            </w:r>
          </w:p>
        </w:tc>
        <w:tc>
          <w:tcPr>
            <w:tcW w:w="2249" w:type="dxa"/>
            <w:tcBorders>
              <w:top w:val="single" w:sz="4" w:space="0" w:color="auto"/>
              <w:left w:val="single" w:sz="4" w:space="0" w:color="auto"/>
              <w:bottom w:val="single" w:sz="4" w:space="0" w:color="auto"/>
              <w:right w:val="single" w:sz="4" w:space="0" w:color="auto"/>
            </w:tcBorders>
            <w:vAlign w:val="center"/>
            <w:hideMark/>
          </w:tcPr>
          <w:p w14:paraId="39297772" w14:textId="77777777" w:rsidR="00F03523" w:rsidRPr="00F03523" w:rsidRDefault="00F03523" w:rsidP="00F03523">
            <w:pPr>
              <w:pStyle w:val="BodyText"/>
              <w:spacing w:after="0" w:line="276" w:lineRule="auto"/>
              <w:rPr>
                <w:rFonts w:ascii="Verdana" w:hAnsi="Verdana"/>
                <w:sz w:val="18"/>
                <w:szCs w:val="18"/>
                <w:lang w:val="ro-RO"/>
              </w:rPr>
            </w:pPr>
            <w:r w:rsidRPr="00F03523">
              <w:rPr>
                <w:rFonts w:ascii="Verdana" w:hAnsi="Verdana"/>
                <w:sz w:val="18"/>
                <w:szCs w:val="18"/>
                <w:lang w:val="ro-RO"/>
              </w:rPr>
              <w:t>Luni – Sâmbătă,</w:t>
            </w:r>
          </w:p>
          <w:p w14:paraId="6F643CDE" w14:textId="7AD0D7A6" w:rsidR="000D79C4" w:rsidRPr="00F03523" w:rsidRDefault="00F03523" w:rsidP="00F03523">
            <w:pPr>
              <w:pStyle w:val="BodyText"/>
              <w:spacing w:after="0" w:line="276" w:lineRule="auto"/>
              <w:rPr>
                <w:rFonts w:ascii="Verdana" w:hAnsi="Verdana"/>
                <w:sz w:val="18"/>
                <w:szCs w:val="18"/>
                <w:lang w:val="ro-RO"/>
              </w:rPr>
            </w:pPr>
            <w:r w:rsidRPr="00F03523">
              <w:rPr>
                <w:rFonts w:ascii="Verdana" w:hAnsi="Verdana"/>
                <w:sz w:val="18"/>
                <w:szCs w:val="18"/>
                <w:lang w:val="ro-RO"/>
              </w:rPr>
              <w:t xml:space="preserve">intre orele 6 – 22 </w:t>
            </w:r>
          </w:p>
        </w:tc>
      </w:tr>
      <w:tr w:rsidR="000D79C4" w:rsidRPr="0061654A" w14:paraId="535C6F88" w14:textId="77777777">
        <w:tc>
          <w:tcPr>
            <w:tcW w:w="2164" w:type="dxa"/>
            <w:tcBorders>
              <w:top w:val="single" w:sz="4" w:space="0" w:color="auto"/>
              <w:left w:val="single" w:sz="4" w:space="0" w:color="auto"/>
              <w:bottom w:val="single" w:sz="4" w:space="0" w:color="auto"/>
              <w:right w:val="single" w:sz="4" w:space="0" w:color="auto"/>
            </w:tcBorders>
            <w:vAlign w:val="center"/>
            <w:hideMark/>
          </w:tcPr>
          <w:p w14:paraId="13A3067B" w14:textId="2CA11C56" w:rsidR="000D79C4" w:rsidRPr="0061654A" w:rsidRDefault="00AF3701">
            <w:pPr>
              <w:pStyle w:val="BodyText"/>
              <w:spacing w:after="0" w:line="276" w:lineRule="auto"/>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voluminoase</w:t>
            </w:r>
          </w:p>
        </w:tc>
        <w:tc>
          <w:tcPr>
            <w:tcW w:w="2255" w:type="dxa"/>
            <w:tcBorders>
              <w:top w:val="single" w:sz="4" w:space="0" w:color="auto"/>
              <w:left w:val="single" w:sz="4" w:space="0" w:color="auto"/>
              <w:bottom w:val="single" w:sz="4" w:space="0" w:color="auto"/>
              <w:right w:val="single" w:sz="4" w:space="0" w:color="auto"/>
            </w:tcBorders>
            <w:vAlign w:val="center"/>
            <w:hideMark/>
          </w:tcPr>
          <w:p w14:paraId="703C4884" w14:textId="77777777"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CMID Lupac</w:t>
            </w:r>
          </w:p>
        </w:tc>
        <w:tc>
          <w:tcPr>
            <w:tcW w:w="2243" w:type="dxa"/>
            <w:tcBorders>
              <w:top w:val="single" w:sz="4" w:space="0" w:color="auto"/>
              <w:left w:val="single" w:sz="4" w:space="0" w:color="auto"/>
              <w:bottom w:val="single" w:sz="4" w:space="0" w:color="auto"/>
              <w:right w:val="single" w:sz="4" w:space="0" w:color="auto"/>
            </w:tcBorders>
            <w:vAlign w:val="center"/>
            <w:hideMark/>
          </w:tcPr>
          <w:p w14:paraId="53B6D3C2" w14:textId="0C4761AB"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 xml:space="preserve">Localitatea Lupac, </w:t>
            </w:r>
            <w:r w:rsidR="00AF3701">
              <w:rPr>
                <w:rFonts w:ascii="Verdana" w:hAnsi="Verdana"/>
                <w:sz w:val="18"/>
                <w:szCs w:val="18"/>
                <w:lang w:val="ro-RO"/>
              </w:rPr>
              <w:t>Județ</w:t>
            </w:r>
            <w:r w:rsidRPr="0061654A">
              <w:rPr>
                <w:rFonts w:ascii="Verdana" w:hAnsi="Verdana"/>
                <w:sz w:val="18"/>
                <w:szCs w:val="18"/>
                <w:lang w:val="ro-RO"/>
              </w:rPr>
              <w:t>ul Caras Severin</w:t>
            </w:r>
          </w:p>
        </w:tc>
        <w:tc>
          <w:tcPr>
            <w:tcW w:w="2249" w:type="dxa"/>
            <w:tcBorders>
              <w:top w:val="single" w:sz="4" w:space="0" w:color="auto"/>
              <w:left w:val="single" w:sz="4" w:space="0" w:color="auto"/>
              <w:bottom w:val="single" w:sz="4" w:space="0" w:color="auto"/>
              <w:right w:val="single" w:sz="4" w:space="0" w:color="auto"/>
            </w:tcBorders>
            <w:vAlign w:val="center"/>
            <w:hideMark/>
          </w:tcPr>
          <w:p w14:paraId="27E69138" w14:textId="2F1E5A5C" w:rsidR="000D79C4" w:rsidRPr="00F03523" w:rsidRDefault="00764E0D">
            <w:pPr>
              <w:pStyle w:val="BodyText"/>
              <w:spacing w:after="0" w:line="276" w:lineRule="auto"/>
              <w:rPr>
                <w:rFonts w:ascii="Verdana" w:hAnsi="Verdana"/>
                <w:sz w:val="18"/>
                <w:szCs w:val="18"/>
                <w:lang w:val="ro-RO"/>
              </w:rPr>
            </w:pPr>
            <w:r w:rsidRPr="00F03523">
              <w:rPr>
                <w:rFonts w:ascii="Verdana" w:hAnsi="Verdana"/>
                <w:sz w:val="18"/>
                <w:szCs w:val="18"/>
                <w:lang w:val="ro-RO"/>
              </w:rPr>
              <w:t xml:space="preserve">Luni – </w:t>
            </w:r>
            <w:r w:rsidR="001D5F4D" w:rsidRPr="00F03523">
              <w:rPr>
                <w:rFonts w:ascii="Verdana" w:hAnsi="Verdana"/>
                <w:sz w:val="18"/>
                <w:szCs w:val="18"/>
                <w:lang w:val="ro-RO"/>
              </w:rPr>
              <w:t>Sâmbătă</w:t>
            </w:r>
            <w:r w:rsidRPr="00F03523">
              <w:rPr>
                <w:rFonts w:ascii="Verdana" w:hAnsi="Verdana"/>
                <w:sz w:val="18"/>
                <w:szCs w:val="18"/>
                <w:lang w:val="ro-RO"/>
              </w:rPr>
              <w:t>,</w:t>
            </w:r>
          </w:p>
          <w:p w14:paraId="535DDFB8" w14:textId="38EDF224" w:rsidR="000D79C4" w:rsidRPr="00F03523" w:rsidRDefault="00764E0D">
            <w:pPr>
              <w:pStyle w:val="BodyText"/>
              <w:spacing w:after="0" w:line="276" w:lineRule="auto"/>
              <w:rPr>
                <w:rFonts w:ascii="Verdana" w:hAnsi="Verdana"/>
                <w:sz w:val="18"/>
                <w:szCs w:val="18"/>
                <w:lang w:val="ro-RO"/>
              </w:rPr>
            </w:pPr>
            <w:r w:rsidRPr="00F03523">
              <w:rPr>
                <w:rFonts w:ascii="Verdana" w:hAnsi="Verdana"/>
                <w:sz w:val="18"/>
                <w:szCs w:val="18"/>
                <w:lang w:val="ro-RO"/>
              </w:rPr>
              <w:t xml:space="preserve">intre orele 6 </w:t>
            </w:r>
            <w:r w:rsidR="00F03523" w:rsidRPr="00F03523">
              <w:rPr>
                <w:rFonts w:ascii="Verdana" w:hAnsi="Verdana"/>
                <w:sz w:val="18"/>
                <w:szCs w:val="18"/>
                <w:lang w:val="ro-RO"/>
              </w:rPr>
              <w:t>–</w:t>
            </w:r>
            <w:r w:rsidRPr="00F03523">
              <w:rPr>
                <w:rFonts w:ascii="Verdana" w:hAnsi="Verdana"/>
                <w:sz w:val="18"/>
                <w:szCs w:val="18"/>
                <w:lang w:val="ro-RO"/>
              </w:rPr>
              <w:t xml:space="preserve"> 22</w:t>
            </w:r>
            <w:r w:rsidR="00F03523" w:rsidRPr="00F03523">
              <w:rPr>
                <w:rFonts w:ascii="Verdana" w:hAnsi="Verdana"/>
                <w:sz w:val="18"/>
                <w:szCs w:val="18"/>
                <w:lang w:val="ro-RO"/>
              </w:rPr>
              <w:t xml:space="preserve"> </w:t>
            </w:r>
          </w:p>
        </w:tc>
      </w:tr>
      <w:tr w:rsidR="000D79C4" w:rsidRPr="0061654A" w14:paraId="5D46D38B" w14:textId="77777777">
        <w:tc>
          <w:tcPr>
            <w:tcW w:w="2164" w:type="dxa"/>
            <w:tcBorders>
              <w:top w:val="single" w:sz="4" w:space="0" w:color="auto"/>
              <w:left w:val="single" w:sz="4" w:space="0" w:color="auto"/>
              <w:bottom w:val="single" w:sz="4" w:space="0" w:color="auto"/>
              <w:right w:val="single" w:sz="4" w:space="0" w:color="auto"/>
            </w:tcBorders>
            <w:vAlign w:val="center"/>
            <w:hideMark/>
          </w:tcPr>
          <w:p w14:paraId="1C2F9E82" w14:textId="2097F65F" w:rsidR="000D79C4" w:rsidRPr="0061654A" w:rsidRDefault="00AF3701">
            <w:pPr>
              <w:pStyle w:val="BodyText"/>
              <w:spacing w:after="0" w:line="276" w:lineRule="auto"/>
              <w:rPr>
                <w:rFonts w:ascii="Verdana" w:hAnsi="Verdana"/>
                <w:sz w:val="18"/>
                <w:szCs w:val="18"/>
                <w:lang w:val="ro-RO"/>
              </w:rPr>
            </w:pPr>
            <w:r>
              <w:rPr>
                <w:rFonts w:ascii="Verdana" w:hAnsi="Verdana"/>
                <w:sz w:val="18"/>
                <w:szCs w:val="18"/>
                <w:lang w:val="ro-RO"/>
              </w:rPr>
              <w:t>Deșeuri</w:t>
            </w:r>
            <w:r w:rsidR="00764E0D" w:rsidRPr="0061654A">
              <w:rPr>
                <w:rFonts w:ascii="Verdana" w:hAnsi="Verdana"/>
                <w:sz w:val="18"/>
                <w:szCs w:val="18"/>
                <w:lang w:val="ro-RO"/>
              </w:rPr>
              <w:t xml:space="preserve"> din construcții </w:t>
            </w:r>
            <w:r>
              <w:rPr>
                <w:rFonts w:ascii="Verdana" w:hAnsi="Verdana"/>
                <w:sz w:val="18"/>
                <w:szCs w:val="18"/>
                <w:lang w:val="ro-RO"/>
              </w:rPr>
              <w:t>și</w:t>
            </w:r>
            <w:r w:rsidR="00764E0D" w:rsidRPr="0061654A">
              <w:rPr>
                <w:rFonts w:ascii="Verdana" w:hAnsi="Verdana"/>
                <w:sz w:val="18"/>
                <w:szCs w:val="18"/>
                <w:lang w:val="ro-RO"/>
              </w:rPr>
              <w:t xml:space="preserve"> demolări</w:t>
            </w:r>
          </w:p>
        </w:tc>
        <w:tc>
          <w:tcPr>
            <w:tcW w:w="2255" w:type="dxa"/>
            <w:tcBorders>
              <w:top w:val="single" w:sz="4" w:space="0" w:color="auto"/>
              <w:left w:val="single" w:sz="4" w:space="0" w:color="auto"/>
              <w:bottom w:val="single" w:sz="4" w:space="0" w:color="auto"/>
              <w:right w:val="single" w:sz="4" w:space="0" w:color="auto"/>
            </w:tcBorders>
            <w:vAlign w:val="center"/>
          </w:tcPr>
          <w:p w14:paraId="69E09C7E" w14:textId="77777777"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CMID Lupac, de unde trebuie transportat la operatorii care realizează valorificarea.</w:t>
            </w:r>
          </w:p>
          <w:p w14:paraId="68E0819C" w14:textId="77777777" w:rsidR="000D79C4" w:rsidRPr="0061654A" w:rsidRDefault="000D79C4">
            <w:pPr>
              <w:pStyle w:val="BodyText"/>
              <w:spacing w:after="0" w:line="276" w:lineRule="auto"/>
              <w:rPr>
                <w:rFonts w:ascii="Verdana" w:hAnsi="Verdana"/>
                <w:strike/>
                <w:sz w:val="18"/>
                <w:szCs w:val="18"/>
                <w:lang w:val="ro-RO"/>
              </w:rPr>
            </w:pPr>
          </w:p>
        </w:tc>
        <w:tc>
          <w:tcPr>
            <w:tcW w:w="2243" w:type="dxa"/>
            <w:tcBorders>
              <w:top w:val="single" w:sz="4" w:space="0" w:color="auto"/>
              <w:left w:val="single" w:sz="4" w:space="0" w:color="auto"/>
              <w:bottom w:val="single" w:sz="4" w:space="0" w:color="auto"/>
              <w:right w:val="single" w:sz="4" w:space="0" w:color="auto"/>
            </w:tcBorders>
            <w:vAlign w:val="center"/>
          </w:tcPr>
          <w:p w14:paraId="07D936D6" w14:textId="77777777" w:rsidR="000D79C4" w:rsidRPr="0061654A" w:rsidRDefault="000D79C4">
            <w:pPr>
              <w:pStyle w:val="BodyText"/>
              <w:spacing w:after="0" w:line="276" w:lineRule="auto"/>
              <w:rPr>
                <w:rFonts w:ascii="Verdana" w:hAnsi="Verdana"/>
                <w:sz w:val="18"/>
                <w:szCs w:val="18"/>
                <w:lang w:val="ro-RO"/>
              </w:rPr>
            </w:pPr>
          </w:p>
          <w:p w14:paraId="33195834" w14:textId="77777777" w:rsidR="000D79C4" w:rsidRPr="0061654A" w:rsidRDefault="000D79C4">
            <w:pPr>
              <w:pStyle w:val="BodyText"/>
              <w:spacing w:after="0" w:line="276" w:lineRule="auto"/>
              <w:rPr>
                <w:rFonts w:ascii="Verdana" w:hAnsi="Verdana"/>
                <w:sz w:val="18"/>
                <w:szCs w:val="18"/>
                <w:lang w:val="ro-RO"/>
              </w:rPr>
            </w:pPr>
          </w:p>
          <w:p w14:paraId="6E59A006" w14:textId="60C48FD3"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 xml:space="preserve">Localitatea Lupac, </w:t>
            </w:r>
            <w:r w:rsidR="00AF3701">
              <w:rPr>
                <w:rFonts w:ascii="Verdana" w:hAnsi="Verdana"/>
                <w:sz w:val="18"/>
                <w:szCs w:val="18"/>
                <w:lang w:val="ro-RO"/>
              </w:rPr>
              <w:t>Județ</w:t>
            </w:r>
            <w:r w:rsidRPr="0061654A">
              <w:rPr>
                <w:rFonts w:ascii="Verdana" w:hAnsi="Verdana"/>
                <w:sz w:val="18"/>
                <w:szCs w:val="18"/>
                <w:lang w:val="ro-RO"/>
              </w:rPr>
              <w:t>ul Caras Severin</w:t>
            </w:r>
          </w:p>
          <w:p w14:paraId="7F5CFDE9" w14:textId="77777777" w:rsidR="000D79C4" w:rsidRPr="0061654A" w:rsidRDefault="000D79C4">
            <w:pPr>
              <w:pStyle w:val="BodyText"/>
              <w:spacing w:after="0" w:line="276" w:lineRule="auto"/>
              <w:rPr>
                <w:rFonts w:ascii="Verdana" w:hAnsi="Verdana"/>
                <w:sz w:val="18"/>
                <w:szCs w:val="18"/>
                <w:lang w:val="ro-RO"/>
              </w:rPr>
            </w:pPr>
          </w:p>
          <w:p w14:paraId="2D85DE0A" w14:textId="77777777" w:rsidR="000D79C4" w:rsidRPr="0061654A" w:rsidRDefault="000D79C4">
            <w:pPr>
              <w:pStyle w:val="BodyText"/>
              <w:spacing w:after="0" w:line="276" w:lineRule="auto"/>
              <w:rPr>
                <w:rFonts w:ascii="Verdana" w:hAnsi="Verdana"/>
                <w:sz w:val="18"/>
                <w:szCs w:val="18"/>
                <w:lang w:val="ro-RO"/>
              </w:rPr>
            </w:pPr>
          </w:p>
        </w:tc>
        <w:tc>
          <w:tcPr>
            <w:tcW w:w="2249" w:type="dxa"/>
            <w:tcBorders>
              <w:top w:val="single" w:sz="4" w:space="0" w:color="auto"/>
              <w:left w:val="single" w:sz="4" w:space="0" w:color="auto"/>
              <w:bottom w:val="single" w:sz="4" w:space="0" w:color="auto"/>
              <w:right w:val="single" w:sz="4" w:space="0" w:color="auto"/>
            </w:tcBorders>
            <w:vAlign w:val="center"/>
          </w:tcPr>
          <w:p w14:paraId="42A13841" w14:textId="77777777" w:rsidR="000D79C4" w:rsidRPr="0061654A" w:rsidRDefault="000D79C4">
            <w:pPr>
              <w:pStyle w:val="BodyText"/>
              <w:spacing w:after="0" w:line="276" w:lineRule="auto"/>
              <w:rPr>
                <w:rFonts w:ascii="Verdana" w:hAnsi="Verdana"/>
                <w:sz w:val="18"/>
                <w:szCs w:val="18"/>
                <w:lang w:val="ro-RO"/>
              </w:rPr>
            </w:pPr>
          </w:p>
          <w:p w14:paraId="3DF7EC4E" w14:textId="73907047"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 xml:space="preserve">Luni – </w:t>
            </w:r>
            <w:r w:rsidR="001D5F4D">
              <w:rPr>
                <w:rFonts w:ascii="Verdana" w:hAnsi="Verdana"/>
                <w:sz w:val="18"/>
                <w:szCs w:val="18"/>
                <w:lang w:val="ro-RO"/>
              </w:rPr>
              <w:t>Sâmbătă</w:t>
            </w:r>
            <w:r w:rsidRPr="0061654A">
              <w:rPr>
                <w:rFonts w:ascii="Verdana" w:hAnsi="Verdana"/>
                <w:sz w:val="18"/>
                <w:szCs w:val="18"/>
                <w:lang w:val="ro-RO"/>
              </w:rPr>
              <w:t>,</w:t>
            </w:r>
          </w:p>
          <w:p w14:paraId="6B314C3E" w14:textId="77777777" w:rsidR="000D79C4" w:rsidRPr="0061654A" w:rsidRDefault="00764E0D">
            <w:pPr>
              <w:pStyle w:val="BodyText"/>
              <w:spacing w:after="0" w:line="276" w:lineRule="auto"/>
              <w:rPr>
                <w:rFonts w:ascii="Verdana" w:hAnsi="Verdana"/>
                <w:sz w:val="18"/>
                <w:szCs w:val="18"/>
                <w:lang w:val="ro-RO"/>
              </w:rPr>
            </w:pPr>
            <w:r w:rsidRPr="0061654A">
              <w:rPr>
                <w:rFonts w:ascii="Verdana" w:hAnsi="Verdana"/>
                <w:sz w:val="18"/>
                <w:szCs w:val="18"/>
                <w:lang w:val="ro-RO"/>
              </w:rPr>
              <w:t>intre orele 6 - 22</w:t>
            </w:r>
          </w:p>
        </w:tc>
      </w:tr>
    </w:tbl>
    <w:p w14:paraId="13000B5B" w14:textId="77777777" w:rsidR="00783A49" w:rsidRDefault="00783A49">
      <w:pPr>
        <w:pStyle w:val="BodyText"/>
        <w:spacing w:after="240" w:line="276" w:lineRule="auto"/>
        <w:jc w:val="both"/>
        <w:rPr>
          <w:rFonts w:ascii="Verdana" w:hAnsi="Verdana"/>
          <w:sz w:val="18"/>
          <w:szCs w:val="18"/>
          <w:lang w:val="ro-RO"/>
        </w:rPr>
      </w:pPr>
    </w:p>
    <w:p w14:paraId="6B3602C6" w14:textId="1B6F2C37"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cazul în care Delegatul, din orice motiv, nu poate avea acces la instalațiile men</w:t>
      </w:r>
      <w:r w:rsidR="001D5F4D">
        <w:rPr>
          <w:rFonts w:ascii="Verdana" w:hAnsi="Verdana"/>
          <w:sz w:val="18"/>
          <w:szCs w:val="18"/>
          <w:lang w:val="ro-RO"/>
        </w:rPr>
        <w:t>ț</w:t>
      </w:r>
      <w:r w:rsidRPr="0061654A">
        <w:rPr>
          <w:rFonts w:ascii="Verdana" w:hAnsi="Verdana"/>
          <w:sz w:val="18"/>
          <w:szCs w:val="18"/>
          <w:lang w:val="ro-RO"/>
        </w:rPr>
        <w:t xml:space="preserve">ionate în timpul programului normal de lucru, </w:t>
      </w:r>
      <w:r w:rsidR="00AF3701">
        <w:rPr>
          <w:rFonts w:ascii="Verdana" w:hAnsi="Verdana"/>
          <w:sz w:val="18"/>
          <w:szCs w:val="18"/>
          <w:lang w:val="ro-RO"/>
        </w:rPr>
        <w:t>și</w:t>
      </w:r>
      <w:r w:rsidRPr="0061654A">
        <w:rPr>
          <w:rFonts w:ascii="Verdana" w:hAnsi="Verdana"/>
          <w:sz w:val="18"/>
          <w:szCs w:val="18"/>
          <w:lang w:val="ro-RO"/>
        </w:rPr>
        <w:t xml:space="preserve"> din acest motiv nu poate transporta </w:t>
      </w:r>
      <w:r w:rsidR="00AF3701">
        <w:rPr>
          <w:rFonts w:ascii="Verdana" w:hAnsi="Verdana"/>
          <w:sz w:val="18"/>
          <w:szCs w:val="18"/>
          <w:lang w:val="ro-RO"/>
        </w:rPr>
        <w:t>Deșeuri</w:t>
      </w:r>
      <w:r w:rsidRPr="0061654A">
        <w:rPr>
          <w:rFonts w:ascii="Verdana" w:hAnsi="Verdana"/>
          <w:sz w:val="18"/>
          <w:szCs w:val="18"/>
          <w:lang w:val="ro-RO"/>
        </w:rPr>
        <w:t>le în locul stabilit, el va trebui să în</w:t>
      </w:r>
      <w:r w:rsidR="001D5F4D">
        <w:rPr>
          <w:rFonts w:ascii="Verdana" w:hAnsi="Verdana"/>
          <w:sz w:val="18"/>
          <w:szCs w:val="18"/>
          <w:lang w:val="ro-RO"/>
        </w:rPr>
        <w:t>ș</w:t>
      </w:r>
      <w:r w:rsidRPr="0061654A">
        <w:rPr>
          <w:rFonts w:ascii="Verdana" w:hAnsi="Verdana"/>
          <w:sz w:val="18"/>
          <w:szCs w:val="18"/>
          <w:lang w:val="ro-RO"/>
        </w:rPr>
        <w:t>tiin</w:t>
      </w:r>
      <w:r w:rsidR="001D5F4D">
        <w:rPr>
          <w:rFonts w:ascii="Verdana" w:hAnsi="Verdana"/>
          <w:sz w:val="18"/>
          <w:szCs w:val="18"/>
          <w:lang w:val="ro-RO"/>
        </w:rPr>
        <w:t>ț</w:t>
      </w:r>
      <w:r w:rsidRPr="0061654A">
        <w:rPr>
          <w:rFonts w:ascii="Verdana" w:hAnsi="Verdana"/>
          <w:sz w:val="18"/>
          <w:szCs w:val="18"/>
          <w:lang w:val="ro-RO"/>
        </w:rPr>
        <w:t xml:space="preserve">eze Delegatarul despre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tua</w:t>
      </w:r>
      <w:r w:rsidR="001D5F4D">
        <w:rPr>
          <w:rFonts w:ascii="Verdana" w:hAnsi="Verdana"/>
          <w:sz w:val="18"/>
          <w:szCs w:val="18"/>
          <w:lang w:val="ro-RO"/>
        </w:rPr>
        <w:t>ț</w:t>
      </w:r>
      <w:r w:rsidRPr="0061654A">
        <w:rPr>
          <w:rFonts w:ascii="Verdana" w:hAnsi="Verdana"/>
          <w:sz w:val="18"/>
          <w:szCs w:val="18"/>
          <w:lang w:val="ro-RO"/>
        </w:rPr>
        <w:t xml:space="preserve">ie cât mai repede </w:t>
      </w:r>
      <w:r w:rsidR="00AF3701">
        <w:rPr>
          <w:rFonts w:ascii="Verdana" w:hAnsi="Verdana"/>
          <w:sz w:val="18"/>
          <w:szCs w:val="18"/>
          <w:lang w:val="ro-RO"/>
        </w:rPr>
        <w:t>și</w:t>
      </w:r>
      <w:r w:rsidRPr="0061654A">
        <w:rPr>
          <w:rFonts w:ascii="Verdana" w:hAnsi="Verdana"/>
          <w:sz w:val="18"/>
          <w:szCs w:val="18"/>
          <w:lang w:val="ro-RO"/>
        </w:rPr>
        <w:t xml:space="preserve"> să propună o alternativă pentru a fi aprobată de aceasta. </w:t>
      </w:r>
    </w:p>
    <w:p w14:paraId="12154338" w14:textId="1269EEFF"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Cheltuielile în plus efectuate </w:t>
      </w:r>
      <w:r w:rsidR="00AF3701">
        <w:rPr>
          <w:rFonts w:ascii="Verdana" w:hAnsi="Verdana"/>
          <w:sz w:val="18"/>
          <w:szCs w:val="18"/>
          <w:lang w:val="ro-RO"/>
        </w:rPr>
        <w:t>și</w:t>
      </w:r>
      <w:r w:rsidRPr="0061654A">
        <w:rPr>
          <w:rFonts w:ascii="Verdana" w:hAnsi="Verdana"/>
          <w:sz w:val="18"/>
          <w:szCs w:val="18"/>
          <w:lang w:val="ro-RO"/>
        </w:rPr>
        <w:t xml:space="preserve"> justificate de Delegat pentru utilizarea obligatorie a unei loca</w:t>
      </w:r>
      <w:r w:rsidR="001D5F4D">
        <w:rPr>
          <w:rFonts w:ascii="Verdana" w:hAnsi="Verdana"/>
          <w:sz w:val="18"/>
          <w:szCs w:val="18"/>
          <w:lang w:val="ro-RO"/>
        </w:rPr>
        <w:t>ț</w:t>
      </w:r>
      <w:r w:rsidRPr="0061654A">
        <w:rPr>
          <w:rFonts w:ascii="Verdana" w:hAnsi="Verdana"/>
          <w:sz w:val="18"/>
          <w:szCs w:val="18"/>
          <w:lang w:val="ro-RO"/>
        </w:rPr>
        <w:t xml:space="preserve">ii alternative de stocare temporară a </w:t>
      </w:r>
      <w:r w:rsidR="00AF3701">
        <w:rPr>
          <w:rFonts w:ascii="Verdana" w:hAnsi="Verdana"/>
          <w:sz w:val="18"/>
          <w:szCs w:val="18"/>
          <w:lang w:val="ro-RO"/>
        </w:rPr>
        <w:t>Deșeurilor</w:t>
      </w:r>
      <w:r w:rsidRPr="0061654A">
        <w:rPr>
          <w:rFonts w:ascii="Verdana" w:hAnsi="Verdana"/>
          <w:sz w:val="18"/>
          <w:szCs w:val="18"/>
          <w:lang w:val="ro-RO"/>
        </w:rPr>
        <w:t xml:space="preserve">, îi vor fi rambursate. </w:t>
      </w:r>
    </w:p>
    <w:p w14:paraId="54C07FE7" w14:textId="4F7412F2"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lastRenderedPageBreak/>
        <w:t xml:space="preserve">Înainte de începerea serviciului, Delegatul se va înregistra la instalațiile de gestionare a </w:t>
      </w:r>
      <w:r w:rsidR="00AF3701">
        <w:rPr>
          <w:rFonts w:ascii="Verdana" w:hAnsi="Verdana"/>
          <w:sz w:val="18"/>
          <w:szCs w:val="18"/>
          <w:lang w:val="ro-RO"/>
        </w:rPr>
        <w:t>Deșeurilor</w:t>
      </w:r>
      <w:r w:rsidRPr="0061654A">
        <w:rPr>
          <w:rFonts w:ascii="Verdana" w:hAnsi="Verdana"/>
          <w:sz w:val="18"/>
          <w:szCs w:val="18"/>
          <w:lang w:val="ro-RO"/>
        </w:rPr>
        <w:t xml:space="preserve"> care vor primi </w:t>
      </w:r>
      <w:r w:rsidR="00AF3701">
        <w:rPr>
          <w:rFonts w:ascii="Verdana" w:hAnsi="Verdana"/>
          <w:sz w:val="18"/>
          <w:szCs w:val="18"/>
          <w:lang w:val="ro-RO"/>
        </w:rPr>
        <w:t>Deșeuri</w:t>
      </w:r>
      <w:r w:rsidRPr="0061654A">
        <w:rPr>
          <w:rFonts w:ascii="Verdana" w:hAnsi="Verdana"/>
          <w:sz w:val="18"/>
          <w:szCs w:val="18"/>
          <w:lang w:val="ro-RO"/>
        </w:rPr>
        <w:t>le colectate. Înregistrarea va include toate vehiculele folo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te în transport, va men</w:t>
      </w:r>
      <w:r w:rsidR="001D5F4D">
        <w:rPr>
          <w:rFonts w:ascii="Verdana" w:hAnsi="Verdana"/>
          <w:sz w:val="18"/>
          <w:szCs w:val="18"/>
          <w:lang w:val="ro-RO"/>
        </w:rPr>
        <w:t>ț</w:t>
      </w:r>
      <w:r w:rsidRPr="0061654A">
        <w:rPr>
          <w:rFonts w:ascii="Verdana" w:hAnsi="Verdana"/>
          <w:sz w:val="18"/>
          <w:szCs w:val="18"/>
          <w:lang w:val="ro-RO"/>
        </w:rPr>
        <w:t xml:space="preserve">iona greutatea utilă reală a vehiculului </w:t>
      </w:r>
      <w:r w:rsidR="00AF3701">
        <w:rPr>
          <w:rFonts w:ascii="Verdana" w:hAnsi="Verdana"/>
          <w:sz w:val="18"/>
          <w:szCs w:val="18"/>
          <w:lang w:val="ro-RO"/>
        </w:rPr>
        <w:t>și</w:t>
      </w:r>
      <w:r w:rsidRPr="0061654A">
        <w:rPr>
          <w:rFonts w:ascii="Verdana" w:hAnsi="Verdana"/>
          <w:sz w:val="18"/>
          <w:szCs w:val="18"/>
          <w:lang w:val="ro-RO"/>
        </w:rPr>
        <w:t xml:space="preserve"> numărul de înregistrare.</w:t>
      </w:r>
    </w:p>
    <w:p w14:paraId="77F7A279" w14:textId="1CE0B806"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Toate transporturile de </w:t>
      </w:r>
      <w:r w:rsidR="00AF3701">
        <w:rPr>
          <w:rFonts w:ascii="Verdana" w:hAnsi="Verdana"/>
          <w:sz w:val="18"/>
          <w:szCs w:val="18"/>
          <w:lang w:val="ro-RO"/>
        </w:rPr>
        <w:t>Deșeuri</w:t>
      </w:r>
      <w:r w:rsidRPr="0061654A">
        <w:rPr>
          <w:rFonts w:ascii="Verdana" w:hAnsi="Verdana"/>
          <w:sz w:val="18"/>
          <w:szCs w:val="18"/>
          <w:lang w:val="ro-RO"/>
        </w:rPr>
        <w:t xml:space="preserve"> vor respecta regulile </w:t>
      </w:r>
      <w:r w:rsidR="00AF3701">
        <w:rPr>
          <w:rFonts w:ascii="Verdana" w:hAnsi="Verdana"/>
          <w:sz w:val="18"/>
          <w:szCs w:val="18"/>
          <w:lang w:val="ro-RO"/>
        </w:rPr>
        <w:t>și</w:t>
      </w:r>
      <w:r w:rsidRPr="0061654A">
        <w:rPr>
          <w:rFonts w:ascii="Verdana" w:hAnsi="Verdana"/>
          <w:sz w:val="18"/>
          <w:szCs w:val="18"/>
          <w:lang w:val="ro-RO"/>
        </w:rPr>
        <w:t xml:space="preserve"> cerin</w:t>
      </w:r>
      <w:r w:rsidR="001D5F4D">
        <w:rPr>
          <w:rFonts w:ascii="Verdana" w:hAnsi="Verdana"/>
          <w:sz w:val="18"/>
          <w:szCs w:val="18"/>
          <w:lang w:val="ro-RO"/>
        </w:rPr>
        <w:t>ț</w:t>
      </w:r>
      <w:r w:rsidRPr="0061654A">
        <w:rPr>
          <w:rFonts w:ascii="Verdana" w:hAnsi="Verdana"/>
          <w:sz w:val="18"/>
          <w:szCs w:val="18"/>
          <w:lang w:val="ro-RO"/>
        </w:rPr>
        <w:t xml:space="preserve">ele instalației de gestionare a </w:t>
      </w:r>
      <w:r w:rsidR="00AF3701">
        <w:rPr>
          <w:rFonts w:ascii="Verdana" w:hAnsi="Verdana"/>
          <w:sz w:val="18"/>
          <w:szCs w:val="18"/>
          <w:lang w:val="ro-RO"/>
        </w:rPr>
        <w:t>Deșeurilor</w:t>
      </w:r>
      <w:r w:rsidRPr="0061654A">
        <w:rPr>
          <w:rFonts w:ascii="Verdana" w:hAnsi="Verdana"/>
          <w:sz w:val="18"/>
          <w:szCs w:val="18"/>
          <w:lang w:val="ro-RO"/>
        </w:rPr>
        <w:t>.</w:t>
      </w:r>
    </w:p>
    <w:p w14:paraId="7220E8D3" w14:textId="77777777" w:rsidR="000D79C4" w:rsidRPr="0061654A" w:rsidRDefault="000D79C4">
      <w:pPr>
        <w:spacing w:after="240" w:line="276" w:lineRule="auto"/>
        <w:jc w:val="both"/>
        <w:rPr>
          <w:rFonts w:ascii="Verdana" w:hAnsi="Verdana"/>
          <w:sz w:val="18"/>
          <w:szCs w:val="18"/>
          <w:lang w:val="ro-RO"/>
        </w:rPr>
      </w:pPr>
    </w:p>
    <w:p w14:paraId="7390E401" w14:textId="47C6E845" w:rsidR="000D79C4" w:rsidRPr="0061654A" w:rsidRDefault="00764E0D">
      <w:pPr>
        <w:pStyle w:val="Heading2"/>
        <w:numPr>
          <w:ilvl w:val="0"/>
          <w:numId w:val="0"/>
        </w:numPr>
        <w:tabs>
          <w:tab w:val="num" w:pos="720"/>
          <w:tab w:val="num" w:pos="1314"/>
        </w:tabs>
        <w:spacing w:before="0" w:after="240" w:line="276" w:lineRule="auto"/>
        <w:rPr>
          <w:rFonts w:ascii="Verdana" w:hAnsi="Verdana"/>
          <w:sz w:val="22"/>
          <w:szCs w:val="22"/>
          <w:lang w:val="ro-RO"/>
        </w:rPr>
      </w:pPr>
      <w:bookmarkStart w:id="175" w:name="_Toc68861050"/>
      <w:r w:rsidRPr="0061654A">
        <w:rPr>
          <w:rFonts w:ascii="Verdana" w:hAnsi="Verdana"/>
          <w:sz w:val="22"/>
          <w:szCs w:val="22"/>
          <w:lang w:val="ro-RO"/>
        </w:rPr>
        <w:t>4.5</w:t>
      </w:r>
      <w:r w:rsidRPr="0061654A">
        <w:rPr>
          <w:rFonts w:ascii="Verdana" w:hAnsi="Verdana"/>
          <w:sz w:val="22"/>
          <w:szCs w:val="22"/>
          <w:lang w:val="ro-RO"/>
        </w:rPr>
        <w:tab/>
        <w:t xml:space="preserve">Întreținerea vehiculelor </w:t>
      </w:r>
      <w:r w:rsidR="00AF3701">
        <w:rPr>
          <w:rFonts w:ascii="Verdana" w:hAnsi="Verdana"/>
          <w:sz w:val="22"/>
          <w:szCs w:val="22"/>
          <w:lang w:val="ro-RO"/>
        </w:rPr>
        <w:t>și</w:t>
      </w:r>
      <w:r w:rsidRPr="0061654A">
        <w:rPr>
          <w:rFonts w:ascii="Verdana" w:hAnsi="Verdana"/>
          <w:sz w:val="22"/>
          <w:szCs w:val="22"/>
          <w:lang w:val="ro-RO"/>
        </w:rPr>
        <w:t xml:space="preserve"> </w:t>
      </w:r>
      <w:r w:rsidR="00AF3701">
        <w:rPr>
          <w:rFonts w:ascii="Verdana" w:hAnsi="Verdana"/>
          <w:sz w:val="22"/>
          <w:szCs w:val="22"/>
          <w:lang w:val="ro-RO"/>
        </w:rPr>
        <w:t>recipien</w:t>
      </w:r>
      <w:r w:rsidR="001D5F4D">
        <w:rPr>
          <w:rFonts w:ascii="Verdana" w:hAnsi="Verdana"/>
          <w:sz w:val="22"/>
          <w:szCs w:val="22"/>
          <w:lang w:val="ro-RO"/>
        </w:rPr>
        <w:t>ț</w:t>
      </w:r>
      <w:r w:rsidR="00AF3701">
        <w:rPr>
          <w:rFonts w:ascii="Verdana" w:hAnsi="Verdana"/>
          <w:sz w:val="22"/>
          <w:szCs w:val="22"/>
          <w:lang w:val="ro-RO"/>
        </w:rPr>
        <w:t>i</w:t>
      </w:r>
      <w:r w:rsidRPr="0061654A">
        <w:rPr>
          <w:rFonts w:ascii="Verdana" w:hAnsi="Verdana"/>
          <w:sz w:val="22"/>
          <w:szCs w:val="22"/>
          <w:lang w:val="ro-RO"/>
        </w:rPr>
        <w:t>lor</w:t>
      </w:r>
      <w:bookmarkEnd w:id="175"/>
    </w:p>
    <w:p w14:paraId="1887F639" w14:textId="626B0A4E"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trebuie să folosească echipamentele de colectare (containere pentru </w:t>
      </w:r>
      <w:r w:rsidR="00AF3701">
        <w:rPr>
          <w:rFonts w:ascii="Verdana" w:hAnsi="Verdana"/>
          <w:sz w:val="18"/>
          <w:szCs w:val="18"/>
          <w:lang w:val="ro-RO"/>
        </w:rPr>
        <w:t>Deșeuri</w:t>
      </w:r>
      <w:r w:rsidRPr="0061654A">
        <w:rPr>
          <w:rFonts w:ascii="Verdana" w:hAnsi="Verdana"/>
          <w:sz w:val="18"/>
          <w:szCs w:val="18"/>
          <w:lang w:val="ro-RO"/>
        </w:rPr>
        <w:t xml:space="preserve"> reciclabile) furnizate de </w:t>
      </w:r>
      <w:r w:rsidR="00AF3701">
        <w:rPr>
          <w:rFonts w:ascii="Verdana" w:hAnsi="Verdana"/>
          <w:sz w:val="18"/>
          <w:szCs w:val="18"/>
          <w:lang w:val="ro-RO"/>
        </w:rPr>
        <w:t>către</w:t>
      </w:r>
      <w:r w:rsidRPr="0061654A">
        <w:rPr>
          <w:rFonts w:ascii="Verdana" w:hAnsi="Verdana"/>
          <w:sz w:val="18"/>
          <w:szCs w:val="18"/>
          <w:lang w:val="ro-RO"/>
        </w:rPr>
        <w:t xml:space="preserve"> Delegatar (vezi Sec</w:t>
      </w:r>
      <w:r w:rsidR="001D5F4D">
        <w:rPr>
          <w:rFonts w:ascii="Verdana" w:hAnsi="Verdana"/>
          <w:sz w:val="18"/>
          <w:szCs w:val="18"/>
          <w:lang w:val="ro-RO"/>
        </w:rPr>
        <w:t>ț</w:t>
      </w:r>
      <w:r w:rsidRPr="0061654A">
        <w:rPr>
          <w:rFonts w:ascii="Verdana" w:hAnsi="Verdana"/>
          <w:sz w:val="18"/>
          <w:szCs w:val="18"/>
          <w:lang w:val="ro-RO"/>
        </w:rPr>
        <w:t xml:space="preserve">iunile 3.1 </w:t>
      </w:r>
      <w:r w:rsidR="00AF3701">
        <w:rPr>
          <w:rFonts w:ascii="Verdana" w:hAnsi="Verdana"/>
          <w:sz w:val="18"/>
          <w:szCs w:val="18"/>
          <w:lang w:val="ro-RO"/>
        </w:rPr>
        <w:t>și</w:t>
      </w:r>
      <w:r w:rsidRPr="0061654A">
        <w:rPr>
          <w:rFonts w:ascii="Verdana" w:hAnsi="Verdana"/>
          <w:sz w:val="18"/>
          <w:szCs w:val="18"/>
          <w:lang w:val="ro-RO"/>
        </w:rPr>
        <w:t xml:space="preserve"> 3.2 din Caietul de sarcini). Echipamentele vor fi la dispozi</w:t>
      </w:r>
      <w:r w:rsidR="001D5F4D">
        <w:rPr>
          <w:rFonts w:ascii="Verdana" w:hAnsi="Verdana"/>
          <w:sz w:val="18"/>
          <w:szCs w:val="18"/>
          <w:lang w:val="ro-RO"/>
        </w:rPr>
        <w:t>ț</w:t>
      </w:r>
      <w:r w:rsidRPr="0061654A">
        <w:rPr>
          <w:rFonts w:ascii="Verdana" w:hAnsi="Verdana"/>
          <w:sz w:val="18"/>
          <w:szCs w:val="18"/>
          <w:lang w:val="ro-RO"/>
        </w:rPr>
        <w:t>ia Delegatului la data începerii contractului.</w:t>
      </w:r>
    </w:p>
    <w:p w14:paraId="32FDA5ED" w14:textId="5C1432EE"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În plus, în scopul prestării serviciului, Delegatul va furniza propriile vehicule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recipienți</w:t>
      </w:r>
      <w:r w:rsidRPr="0061654A">
        <w:rPr>
          <w:rFonts w:ascii="Verdana" w:hAnsi="Verdana"/>
          <w:sz w:val="18"/>
          <w:szCs w:val="18"/>
          <w:lang w:val="ro-RO"/>
        </w:rPr>
        <w:t xml:space="preserve"> în număr suficient </w:t>
      </w:r>
      <w:r w:rsidR="00AF3701">
        <w:rPr>
          <w:rFonts w:ascii="Verdana" w:hAnsi="Verdana"/>
          <w:sz w:val="18"/>
          <w:szCs w:val="18"/>
          <w:lang w:val="ro-RO"/>
        </w:rPr>
        <w:t>și</w:t>
      </w:r>
      <w:r w:rsidRPr="0061654A">
        <w:rPr>
          <w:rFonts w:ascii="Verdana" w:hAnsi="Verdana"/>
          <w:sz w:val="18"/>
          <w:szCs w:val="18"/>
          <w:lang w:val="ro-RO"/>
        </w:rPr>
        <w:t xml:space="preserve"> adecvat pentru a se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 că serviciile privind colectarea </w:t>
      </w:r>
      <w:r w:rsidR="00AF3701">
        <w:rPr>
          <w:rFonts w:ascii="Verdana" w:hAnsi="Verdana"/>
          <w:sz w:val="18"/>
          <w:szCs w:val="18"/>
          <w:lang w:val="ro-RO"/>
        </w:rPr>
        <w:t>și</w:t>
      </w:r>
      <w:r w:rsidRPr="0061654A">
        <w:rPr>
          <w:rFonts w:ascii="Verdana" w:hAnsi="Verdana"/>
          <w:sz w:val="18"/>
          <w:szCs w:val="18"/>
          <w:lang w:val="ro-RO"/>
        </w:rPr>
        <w:t xml:space="preserve"> transportul </w:t>
      </w:r>
      <w:r w:rsidR="00AF3701">
        <w:rPr>
          <w:rFonts w:ascii="Verdana" w:hAnsi="Verdana"/>
          <w:sz w:val="18"/>
          <w:szCs w:val="18"/>
          <w:lang w:val="ro-RO"/>
        </w:rPr>
        <w:t>Deșeurilor</w:t>
      </w:r>
      <w:r w:rsidRPr="0061654A">
        <w:rPr>
          <w:rFonts w:ascii="Verdana" w:hAnsi="Verdana"/>
          <w:sz w:val="18"/>
          <w:szCs w:val="18"/>
          <w:lang w:val="ro-RO"/>
        </w:rPr>
        <w:t xml:space="preserve"> se realizează într-un mod satisfăcător </w:t>
      </w:r>
      <w:r w:rsidR="00AF3701">
        <w:rPr>
          <w:rFonts w:ascii="Verdana" w:hAnsi="Verdana"/>
          <w:sz w:val="18"/>
          <w:szCs w:val="18"/>
          <w:lang w:val="ro-RO"/>
        </w:rPr>
        <w:t>și</w:t>
      </w:r>
      <w:r w:rsidRPr="0061654A">
        <w:rPr>
          <w:rFonts w:ascii="Verdana" w:hAnsi="Verdana"/>
          <w:sz w:val="18"/>
          <w:szCs w:val="18"/>
          <w:lang w:val="ro-RO"/>
        </w:rPr>
        <w:t xml:space="preserve"> permite efectuarea numărului solicitat de colectări/ goliri.</w:t>
      </w:r>
    </w:p>
    <w:p w14:paraId="47D337EF" w14:textId="77777777" w:rsidR="000D79C4" w:rsidRPr="0061654A" w:rsidRDefault="00764E0D">
      <w:pPr>
        <w:pStyle w:val="Heading3"/>
        <w:spacing w:before="0" w:after="240" w:line="276" w:lineRule="auto"/>
        <w:rPr>
          <w:rFonts w:ascii="Verdana" w:hAnsi="Verdana" w:cs="Times New Roman"/>
          <w:sz w:val="22"/>
          <w:szCs w:val="22"/>
          <w:lang w:val="ro-RO"/>
        </w:rPr>
      </w:pPr>
      <w:bookmarkStart w:id="176" w:name="_Toc68861051"/>
      <w:r w:rsidRPr="0061654A">
        <w:rPr>
          <w:rFonts w:ascii="Verdana" w:hAnsi="Verdana" w:cs="Times New Roman"/>
          <w:sz w:val="22"/>
          <w:szCs w:val="22"/>
          <w:lang w:val="ro-RO"/>
        </w:rPr>
        <w:t>4.5.1</w:t>
      </w:r>
      <w:r w:rsidRPr="0061654A">
        <w:rPr>
          <w:rFonts w:ascii="Verdana" w:hAnsi="Verdana" w:cs="Times New Roman"/>
          <w:sz w:val="22"/>
          <w:szCs w:val="22"/>
          <w:lang w:val="ro-RO"/>
        </w:rPr>
        <w:tab/>
      </w:r>
      <w:r w:rsidRPr="0061654A">
        <w:rPr>
          <w:rFonts w:ascii="Verdana" w:hAnsi="Verdana" w:cs="Times New Roman"/>
          <w:sz w:val="22"/>
          <w:szCs w:val="22"/>
          <w:u w:val="single"/>
          <w:lang w:val="ro-RO"/>
        </w:rPr>
        <w:t>Vehiculele de colectare</w:t>
      </w:r>
      <w:bookmarkEnd w:id="176"/>
    </w:p>
    <w:p w14:paraId="0D15A691" w14:textId="7C273D3A" w:rsidR="000D79C4"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Este responsabilitatea Delegatului să între</w:t>
      </w:r>
      <w:r w:rsidR="001D5F4D">
        <w:rPr>
          <w:rFonts w:ascii="Verdana" w:hAnsi="Verdana"/>
          <w:sz w:val="18"/>
          <w:szCs w:val="18"/>
          <w:lang w:val="ro-RO"/>
        </w:rPr>
        <w:t>ț</w:t>
      </w:r>
      <w:r w:rsidRPr="0061654A">
        <w:rPr>
          <w:rFonts w:ascii="Verdana" w:hAnsi="Verdana"/>
          <w:sz w:val="18"/>
          <w:szCs w:val="18"/>
          <w:lang w:val="ro-RO"/>
        </w:rPr>
        <w:t>ină toate vehiculele de colectare folo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te pentru prestarea serviciilor în stare bună de funcționare </w:t>
      </w:r>
      <w:r w:rsidR="00AF3701">
        <w:rPr>
          <w:rFonts w:ascii="Verdana" w:hAnsi="Verdana"/>
          <w:sz w:val="18"/>
          <w:szCs w:val="18"/>
          <w:lang w:val="ro-RO"/>
        </w:rPr>
        <w:t>și</w:t>
      </w:r>
      <w:r w:rsidRPr="0061654A">
        <w:rPr>
          <w:rFonts w:ascii="Verdana" w:hAnsi="Verdana"/>
          <w:sz w:val="18"/>
          <w:szCs w:val="18"/>
          <w:lang w:val="ro-RO"/>
        </w:rPr>
        <w:t xml:space="preserve"> să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gure repararea acestora în timp util pentru a sati</w:t>
      </w:r>
      <w:r w:rsidR="001D5F4D">
        <w:rPr>
          <w:rFonts w:ascii="Verdana" w:hAnsi="Verdana"/>
          <w:sz w:val="18"/>
          <w:szCs w:val="18"/>
          <w:lang w:val="ro-RO"/>
        </w:rPr>
        <w:t>s</w:t>
      </w:r>
      <w:r w:rsidRPr="0061654A">
        <w:rPr>
          <w:rFonts w:ascii="Verdana" w:hAnsi="Verdana"/>
          <w:sz w:val="18"/>
          <w:szCs w:val="18"/>
          <w:lang w:val="ro-RO"/>
        </w:rPr>
        <w:t>face complet toate cerin</w:t>
      </w:r>
      <w:r w:rsidR="001D5F4D">
        <w:rPr>
          <w:rFonts w:ascii="Verdana" w:hAnsi="Verdana"/>
          <w:sz w:val="18"/>
          <w:szCs w:val="18"/>
          <w:lang w:val="ro-RO"/>
        </w:rPr>
        <w:t>ț</w:t>
      </w:r>
      <w:r w:rsidRPr="0061654A">
        <w:rPr>
          <w:rFonts w:ascii="Verdana" w:hAnsi="Verdana"/>
          <w:sz w:val="18"/>
          <w:szCs w:val="18"/>
          <w:lang w:val="ro-RO"/>
        </w:rPr>
        <w:t>ele contractuale ale serviciului.</w:t>
      </w:r>
    </w:p>
    <w:p w14:paraId="0864D123" w14:textId="27D5B64F" w:rsidR="002C36D4" w:rsidRPr="00122A0E" w:rsidRDefault="002C36D4">
      <w:pPr>
        <w:pStyle w:val="BodyText"/>
        <w:spacing w:after="240" w:line="276" w:lineRule="auto"/>
        <w:jc w:val="both"/>
        <w:rPr>
          <w:rFonts w:ascii="Verdana" w:hAnsi="Verdana" w:cs="Times New Roman"/>
          <w:sz w:val="18"/>
          <w:szCs w:val="18"/>
          <w:lang w:val="ro-RO"/>
        </w:rPr>
      </w:pPr>
      <w:r w:rsidRPr="00122A0E">
        <w:rPr>
          <w:rFonts w:ascii="Verdana" w:hAnsi="Verdana" w:cs="Times New Roman"/>
          <w:sz w:val="18"/>
          <w:szCs w:val="18"/>
          <w:lang w:val="ro-RO"/>
        </w:rPr>
        <w:t>Toate autovehiculele vor fi prevăzute cu sistem de urmărire a flotei prin GPS având posibilitatea de a stabili rapoarte periodice de monitorizare și stabilirea de alerte rapide pentru situații speciale</w:t>
      </w:r>
      <w:r w:rsidR="00122A0E">
        <w:rPr>
          <w:rFonts w:ascii="Verdana" w:hAnsi="Verdana" w:cs="Times New Roman"/>
          <w:sz w:val="18"/>
          <w:szCs w:val="18"/>
          <w:lang w:val="ro-RO"/>
        </w:rPr>
        <w:t>.</w:t>
      </w:r>
    </w:p>
    <w:p w14:paraId="12A3BAE1" w14:textId="6F1FA4E9"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caz de defec</w:t>
      </w:r>
      <w:r w:rsidR="001D5F4D">
        <w:rPr>
          <w:rFonts w:ascii="Verdana" w:hAnsi="Verdana"/>
          <w:sz w:val="18"/>
          <w:szCs w:val="18"/>
          <w:lang w:val="ro-RO"/>
        </w:rPr>
        <w:t>ț</w:t>
      </w:r>
      <w:r w:rsidRPr="0061654A">
        <w:rPr>
          <w:rFonts w:ascii="Verdana" w:hAnsi="Verdana"/>
          <w:sz w:val="18"/>
          <w:szCs w:val="18"/>
          <w:lang w:val="ro-RO"/>
        </w:rPr>
        <w:t xml:space="preserve">iune </w:t>
      </w:r>
      <w:r w:rsidR="00AF3701">
        <w:rPr>
          <w:rFonts w:ascii="Verdana" w:hAnsi="Verdana"/>
          <w:sz w:val="18"/>
          <w:szCs w:val="18"/>
          <w:lang w:val="ro-RO"/>
        </w:rPr>
        <w:t>și</w:t>
      </w:r>
      <w:r w:rsidRPr="0061654A">
        <w:rPr>
          <w:rFonts w:ascii="Verdana" w:hAnsi="Verdana"/>
          <w:sz w:val="18"/>
          <w:szCs w:val="18"/>
          <w:lang w:val="ro-RO"/>
        </w:rPr>
        <w:t xml:space="preserve"> nefunc</w:t>
      </w:r>
      <w:r w:rsidR="001D5F4D">
        <w:rPr>
          <w:rFonts w:ascii="Verdana" w:hAnsi="Verdana"/>
          <w:sz w:val="18"/>
          <w:szCs w:val="18"/>
          <w:lang w:val="ro-RO"/>
        </w:rPr>
        <w:t>ț</w:t>
      </w:r>
      <w:r w:rsidRPr="0061654A">
        <w:rPr>
          <w:rFonts w:ascii="Verdana" w:hAnsi="Verdana"/>
          <w:sz w:val="18"/>
          <w:szCs w:val="18"/>
          <w:lang w:val="ro-RO"/>
        </w:rPr>
        <w:t>ionare este responsabilitatea Delegatului de a înlocui vehiculele cât de repede po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bil astfel încât să nu fie întreruptă prestarea serviciilor de colectare. </w:t>
      </w:r>
    </w:p>
    <w:p w14:paraId="2E45180A" w14:textId="67827DBE"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Vehiculele folo</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te pentru colectarea </w:t>
      </w:r>
      <w:r w:rsidR="00AF3701">
        <w:rPr>
          <w:rFonts w:ascii="Verdana" w:hAnsi="Verdana"/>
          <w:sz w:val="18"/>
          <w:szCs w:val="18"/>
          <w:lang w:val="ro-RO"/>
        </w:rPr>
        <w:t>Deșeurilor</w:t>
      </w:r>
      <w:r w:rsidRPr="0061654A">
        <w:rPr>
          <w:rFonts w:ascii="Verdana" w:hAnsi="Verdana"/>
          <w:sz w:val="18"/>
          <w:szCs w:val="18"/>
          <w:lang w:val="ro-RO"/>
        </w:rPr>
        <w:t xml:space="preserve"> reziduale vor fi spălate săptămânal pe dinafară </w:t>
      </w:r>
      <w:r w:rsidR="00AF3701">
        <w:rPr>
          <w:rFonts w:ascii="Verdana" w:hAnsi="Verdana"/>
          <w:sz w:val="18"/>
          <w:szCs w:val="18"/>
          <w:lang w:val="ro-RO"/>
        </w:rPr>
        <w:t>și</w:t>
      </w:r>
      <w:r w:rsidRPr="0061654A">
        <w:rPr>
          <w:rFonts w:ascii="Verdana" w:hAnsi="Verdana"/>
          <w:sz w:val="18"/>
          <w:szCs w:val="18"/>
          <w:lang w:val="ro-RO"/>
        </w:rPr>
        <w:t xml:space="preserve"> pe dinăuntru benei. Dacă Delegatul vrea să folosească unul </w:t>
      </w:r>
      <w:r w:rsidR="00AF3701">
        <w:rPr>
          <w:rFonts w:ascii="Verdana" w:hAnsi="Verdana"/>
          <w:sz w:val="18"/>
          <w:szCs w:val="18"/>
          <w:lang w:val="ro-RO"/>
        </w:rPr>
        <w:t>și</w:t>
      </w:r>
      <w:r w:rsidRPr="0061654A">
        <w:rPr>
          <w:rFonts w:ascii="Verdana" w:hAnsi="Verdana"/>
          <w:sz w:val="18"/>
          <w:szCs w:val="18"/>
          <w:lang w:val="ro-RO"/>
        </w:rPr>
        <w:t xml:space="preserve"> acela</w:t>
      </w:r>
      <w:r w:rsidR="00AF3701">
        <w:rPr>
          <w:rFonts w:ascii="Verdana" w:hAnsi="Verdana"/>
          <w:sz w:val="18"/>
          <w:szCs w:val="18"/>
          <w:lang w:val="ro-RO"/>
        </w:rPr>
        <w:t>și</w:t>
      </w:r>
      <w:r w:rsidRPr="0061654A">
        <w:rPr>
          <w:rFonts w:ascii="Verdana" w:hAnsi="Verdana"/>
          <w:sz w:val="18"/>
          <w:szCs w:val="18"/>
          <w:lang w:val="ro-RO"/>
        </w:rPr>
        <w:t xml:space="preserve"> vehicul pentru colectarea </w:t>
      </w:r>
      <w:r w:rsidR="00AF3701">
        <w:rPr>
          <w:rFonts w:ascii="Verdana" w:hAnsi="Verdana"/>
          <w:sz w:val="18"/>
          <w:szCs w:val="18"/>
          <w:lang w:val="ro-RO"/>
        </w:rPr>
        <w:t>Deșeurilor</w:t>
      </w:r>
      <w:r w:rsidRPr="0061654A">
        <w:rPr>
          <w:rFonts w:ascii="Verdana" w:hAnsi="Verdana"/>
          <w:sz w:val="18"/>
          <w:szCs w:val="18"/>
          <w:lang w:val="ro-RO"/>
        </w:rPr>
        <w:t xml:space="preserve"> reziduale </w:t>
      </w:r>
      <w:r w:rsidR="00AF3701">
        <w:rPr>
          <w:rFonts w:ascii="Verdana" w:hAnsi="Verdana"/>
          <w:sz w:val="18"/>
          <w:szCs w:val="18"/>
          <w:lang w:val="ro-RO"/>
        </w:rPr>
        <w:t>și</w:t>
      </w:r>
      <w:r w:rsidRPr="0061654A">
        <w:rPr>
          <w:rFonts w:ascii="Verdana" w:hAnsi="Verdana"/>
          <w:sz w:val="18"/>
          <w:szCs w:val="18"/>
          <w:lang w:val="ro-RO"/>
        </w:rPr>
        <w:t xml:space="preserve"> a celor reciclabile, vehiculul trebuie cură</w:t>
      </w:r>
      <w:r w:rsidR="001D5F4D">
        <w:rPr>
          <w:rFonts w:ascii="Verdana" w:hAnsi="Verdana"/>
          <w:sz w:val="18"/>
          <w:szCs w:val="18"/>
          <w:lang w:val="ro-RO"/>
        </w:rPr>
        <w:t>ț</w:t>
      </w:r>
      <w:r w:rsidRPr="0061654A">
        <w:rPr>
          <w:rFonts w:ascii="Verdana" w:hAnsi="Verdana"/>
          <w:sz w:val="18"/>
          <w:szCs w:val="18"/>
          <w:lang w:val="ro-RO"/>
        </w:rPr>
        <w:t xml:space="preserve">at </w:t>
      </w:r>
      <w:r w:rsidR="00AF3701">
        <w:rPr>
          <w:rFonts w:ascii="Verdana" w:hAnsi="Verdana"/>
          <w:sz w:val="18"/>
          <w:szCs w:val="18"/>
          <w:lang w:val="ro-RO"/>
        </w:rPr>
        <w:t>și</w:t>
      </w:r>
      <w:r w:rsidRPr="0061654A">
        <w:rPr>
          <w:rFonts w:ascii="Verdana" w:hAnsi="Verdana"/>
          <w:sz w:val="18"/>
          <w:szCs w:val="18"/>
          <w:lang w:val="ro-RO"/>
        </w:rPr>
        <w:t xml:space="preserve"> pe dinăuntru </w:t>
      </w:r>
      <w:r w:rsidR="00AF3701">
        <w:rPr>
          <w:rFonts w:ascii="Verdana" w:hAnsi="Verdana"/>
          <w:sz w:val="18"/>
          <w:szCs w:val="18"/>
          <w:lang w:val="ro-RO"/>
        </w:rPr>
        <w:t>și</w:t>
      </w:r>
      <w:r w:rsidRPr="0061654A">
        <w:rPr>
          <w:rFonts w:ascii="Verdana" w:hAnsi="Verdana"/>
          <w:sz w:val="18"/>
          <w:szCs w:val="18"/>
          <w:lang w:val="ro-RO"/>
        </w:rPr>
        <w:t xml:space="preserve"> pe dinafara benei după ce </w:t>
      </w:r>
      <w:r w:rsidR="00AF3701">
        <w:rPr>
          <w:rFonts w:ascii="Verdana" w:hAnsi="Verdana"/>
          <w:sz w:val="18"/>
          <w:szCs w:val="18"/>
          <w:lang w:val="ro-RO"/>
        </w:rPr>
        <w:t>Deșeuri</w:t>
      </w:r>
      <w:r w:rsidRPr="0061654A">
        <w:rPr>
          <w:rFonts w:ascii="Verdana" w:hAnsi="Verdana"/>
          <w:sz w:val="18"/>
          <w:szCs w:val="18"/>
          <w:lang w:val="ro-RO"/>
        </w:rPr>
        <w:t xml:space="preserve">le reziduale au fost descărcate </w:t>
      </w:r>
      <w:r w:rsidR="00AF3701">
        <w:rPr>
          <w:rFonts w:ascii="Verdana" w:hAnsi="Verdana"/>
          <w:sz w:val="18"/>
          <w:szCs w:val="18"/>
          <w:lang w:val="ro-RO"/>
        </w:rPr>
        <w:t>și</w:t>
      </w:r>
      <w:r w:rsidRPr="0061654A">
        <w:rPr>
          <w:rFonts w:ascii="Verdana" w:hAnsi="Verdana"/>
          <w:sz w:val="18"/>
          <w:szCs w:val="18"/>
          <w:lang w:val="ro-RO"/>
        </w:rPr>
        <w:t xml:space="preserve"> înainte de colectarea </w:t>
      </w:r>
      <w:r w:rsidR="00AF3701">
        <w:rPr>
          <w:rFonts w:ascii="Verdana" w:hAnsi="Verdana"/>
          <w:sz w:val="18"/>
          <w:szCs w:val="18"/>
          <w:lang w:val="ro-RO"/>
        </w:rPr>
        <w:t>Deșeurilor</w:t>
      </w:r>
      <w:r w:rsidRPr="0061654A">
        <w:rPr>
          <w:rFonts w:ascii="Verdana" w:hAnsi="Verdana"/>
          <w:sz w:val="18"/>
          <w:szCs w:val="18"/>
          <w:lang w:val="ro-RO"/>
        </w:rPr>
        <w:t xml:space="preserve"> reciclabile, pentru a nu contamina </w:t>
      </w:r>
      <w:r w:rsidR="00AF3701">
        <w:rPr>
          <w:rFonts w:ascii="Verdana" w:hAnsi="Verdana"/>
          <w:sz w:val="18"/>
          <w:szCs w:val="18"/>
          <w:lang w:val="ro-RO"/>
        </w:rPr>
        <w:t>Deșeuri</w:t>
      </w:r>
      <w:r w:rsidRPr="0061654A">
        <w:rPr>
          <w:rFonts w:ascii="Verdana" w:hAnsi="Verdana"/>
          <w:sz w:val="18"/>
          <w:szCs w:val="18"/>
          <w:lang w:val="ro-RO"/>
        </w:rPr>
        <w:t>le reciclabile.</w:t>
      </w:r>
    </w:p>
    <w:p w14:paraId="2BB80A5B" w14:textId="45A8B713" w:rsidR="000D79C4" w:rsidRPr="0061654A" w:rsidRDefault="00764E0D">
      <w:pPr>
        <w:pStyle w:val="Heading3"/>
        <w:spacing w:before="0" w:after="240" w:line="276" w:lineRule="auto"/>
        <w:rPr>
          <w:rFonts w:ascii="Verdana" w:hAnsi="Verdana" w:cs="Times New Roman"/>
          <w:sz w:val="22"/>
          <w:szCs w:val="22"/>
          <w:lang w:val="ro-RO"/>
        </w:rPr>
      </w:pPr>
      <w:bookmarkStart w:id="177" w:name="_Toc68861052"/>
      <w:r w:rsidRPr="0061654A">
        <w:rPr>
          <w:rFonts w:ascii="Verdana" w:hAnsi="Verdana" w:cs="Times New Roman"/>
          <w:sz w:val="22"/>
          <w:szCs w:val="22"/>
          <w:lang w:val="ro-RO"/>
        </w:rPr>
        <w:t>4.5.2</w:t>
      </w:r>
      <w:r w:rsidRPr="0061654A">
        <w:rPr>
          <w:rFonts w:ascii="Verdana" w:hAnsi="Verdana" w:cs="Times New Roman"/>
          <w:sz w:val="22"/>
          <w:szCs w:val="22"/>
          <w:lang w:val="ro-RO"/>
        </w:rPr>
        <w:tab/>
      </w:r>
      <w:r w:rsidR="00AF3701">
        <w:rPr>
          <w:rFonts w:ascii="Verdana" w:hAnsi="Verdana" w:cs="Times New Roman"/>
          <w:sz w:val="22"/>
          <w:szCs w:val="22"/>
          <w:u w:val="single"/>
          <w:lang w:val="ro-RO"/>
        </w:rPr>
        <w:t>Recipienți</w:t>
      </w:r>
      <w:r w:rsidRPr="0061654A">
        <w:rPr>
          <w:rFonts w:ascii="Verdana" w:hAnsi="Verdana" w:cs="Times New Roman"/>
          <w:sz w:val="22"/>
          <w:szCs w:val="22"/>
          <w:u w:val="single"/>
          <w:lang w:val="ro-RO"/>
        </w:rPr>
        <w:t xml:space="preserve"> colectare </w:t>
      </w:r>
      <w:r w:rsidR="00AF3701">
        <w:rPr>
          <w:rFonts w:ascii="Verdana" w:hAnsi="Verdana" w:cs="Times New Roman"/>
          <w:sz w:val="22"/>
          <w:szCs w:val="22"/>
          <w:u w:val="single"/>
          <w:lang w:val="ro-RO"/>
        </w:rPr>
        <w:t>Deșeuri</w:t>
      </w:r>
      <w:bookmarkEnd w:id="177"/>
    </w:p>
    <w:p w14:paraId="4E720CEA" w14:textId="523649A4" w:rsidR="000D79C4" w:rsidRPr="0061654A" w:rsidRDefault="00764E0D">
      <w:pPr>
        <w:pStyle w:val="BodyText"/>
        <w:spacing w:after="240" w:line="276" w:lineRule="auto"/>
        <w:jc w:val="both"/>
        <w:rPr>
          <w:rFonts w:ascii="Verdana" w:hAnsi="Verdana" w:cs="Times New Roman"/>
          <w:sz w:val="18"/>
          <w:szCs w:val="18"/>
          <w:lang w:val="ro-RO"/>
        </w:rPr>
      </w:pPr>
      <w:r w:rsidRPr="0061654A">
        <w:rPr>
          <w:rFonts w:ascii="Verdana" w:hAnsi="Verdana"/>
          <w:sz w:val="18"/>
          <w:szCs w:val="18"/>
          <w:lang w:val="ro-RO"/>
        </w:rPr>
        <w:t xml:space="preserve">Delegatul va spăla </w:t>
      </w:r>
      <w:r w:rsidR="00AF3701">
        <w:rPr>
          <w:rFonts w:ascii="Verdana" w:hAnsi="Verdana"/>
          <w:sz w:val="18"/>
          <w:szCs w:val="18"/>
          <w:lang w:val="ro-RO"/>
        </w:rPr>
        <w:t>și</w:t>
      </w:r>
      <w:r w:rsidRPr="0061654A">
        <w:rPr>
          <w:rFonts w:ascii="Verdana" w:hAnsi="Verdana"/>
          <w:sz w:val="18"/>
          <w:szCs w:val="18"/>
          <w:lang w:val="ro-RO"/>
        </w:rPr>
        <w:t xml:space="preserve"> cură</w:t>
      </w:r>
      <w:r w:rsidR="001D5F4D">
        <w:rPr>
          <w:rFonts w:ascii="Verdana" w:hAnsi="Verdana"/>
          <w:sz w:val="18"/>
          <w:szCs w:val="18"/>
          <w:lang w:val="ro-RO"/>
        </w:rPr>
        <w:t>ț</w:t>
      </w:r>
      <w:r w:rsidRPr="0061654A">
        <w:rPr>
          <w:rFonts w:ascii="Verdana" w:hAnsi="Verdana"/>
          <w:sz w:val="18"/>
          <w:szCs w:val="18"/>
          <w:lang w:val="ro-RO"/>
        </w:rPr>
        <w:t xml:space="preserve">a toți </w:t>
      </w:r>
      <w:r w:rsidR="00AF3701">
        <w:rPr>
          <w:rFonts w:ascii="Verdana" w:hAnsi="Verdana"/>
          <w:sz w:val="18"/>
          <w:szCs w:val="18"/>
          <w:lang w:val="ro-RO"/>
        </w:rPr>
        <w:t>recipien</w:t>
      </w:r>
      <w:r w:rsidR="001D5F4D">
        <w:rPr>
          <w:rFonts w:ascii="Verdana" w:hAnsi="Verdana"/>
          <w:sz w:val="18"/>
          <w:szCs w:val="18"/>
          <w:lang w:val="ro-RO"/>
        </w:rPr>
        <w:t>ț</w:t>
      </w:r>
      <w:r w:rsidR="00AF3701">
        <w:rPr>
          <w:rFonts w:ascii="Verdana" w:hAnsi="Verdana"/>
          <w:sz w:val="18"/>
          <w:szCs w:val="18"/>
          <w:lang w:val="ro-RO"/>
        </w:rPr>
        <w:t>i</w:t>
      </w:r>
      <w:r w:rsidRPr="0061654A">
        <w:rPr>
          <w:rFonts w:ascii="Verdana" w:hAnsi="Verdana"/>
          <w:sz w:val="18"/>
          <w:szCs w:val="18"/>
          <w:lang w:val="ro-RO"/>
        </w:rPr>
        <w:t xml:space="preserve">i utilizați pentru colectarea </w:t>
      </w:r>
      <w:r w:rsidR="00AF3701">
        <w:rPr>
          <w:rFonts w:ascii="Verdana" w:hAnsi="Verdana"/>
          <w:sz w:val="18"/>
          <w:szCs w:val="18"/>
          <w:lang w:val="ro-RO"/>
        </w:rPr>
        <w:t>Deșeurilor</w:t>
      </w:r>
      <w:r w:rsidRPr="0061654A">
        <w:rPr>
          <w:rFonts w:ascii="Verdana" w:hAnsi="Verdana"/>
          <w:sz w:val="18"/>
          <w:szCs w:val="18"/>
          <w:lang w:val="ro-RO"/>
        </w:rPr>
        <w:t>, cel pu</w:t>
      </w:r>
      <w:r w:rsidR="001D5F4D">
        <w:rPr>
          <w:rFonts w:ascii="Verdana" w:hAnsi="Verdana"/>
          <w:sz w:val="18"/>
          <w:szCs w:val="18"/>
          <w:lang w:val="ro-RO"/>
        </w:rPr>
        <w:t>ț</w:t>
      </w:r>
      <w:r w:rsidRPr="0061654A">
        <w:rPr>
          <w:rFonts w:ascii="Verdana" w:hAnsi="Verdana"/>
          <w:sz w:val="18"/>
          <w:szCs w:val="18"/>
          <w:lang w:val="ro-RO"/>
        </w:rPr>
        <w:t>in o dată pe lună, in perioada mai-septembrie sau ori de câte ori este nevoie.</w:t>
      </w:r>
    </w:p>
    <w:p w14:paraId="08664E45" w14:textId="60570092"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Delegatul va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 echipament special mobil de spălare pentru spălarea </w:t>
      </w:r>
      <w:r w:rsidR="00AF3701">
        <w:rPr>
          <w:rFonts w:ascii="Verdana" w:hAnsi="Verdana"/>
          <w:sz w:val="18"/>
          <w:szCs w:val="18"/>
          <w:lang w:val="ro-RO"/>
        </w:rPr>
        <w:t>și</w:t>
      </w:r>
      <w:r w:rsidRPr="0061654A">
        <w:rPr>
          <w:rFonts w:ascii="Verdana" w:hAnsi="Verdana"/>
          <w:sz w:val="18"/>
          <w:szCs w:val="18"/>
          <w:lang w:val="ro-RO"/>
        </w:rPr>
        <w:t xml:space="preserve"> cură</w:t>
      </w:r>
      <w:r w:rsidR="001D5F4D">
        <w:rPr>
          <w:rFonts w:ascii="Verdana" w:hAnsi="Verdana"/>
          <w:sz w:val="18"/>
          <w:szCs w:val="18"/>
          <w:lang w:val="ro-RO"/>
        </w:rPr>
        <w:t>ț</w:t>
      </w:r>
      <w:r w:rsidRPr="0061654A">
        <w:rPr>
          <w:rFonts w:ascii="Verdana" w:hAnsi="Verdana"/>
          <w:sz w:val="18"/>
          <w:szCs w:val="18"/>
          <w:lang w:val="ro-RO"/>
        </w:rPr>
        <w:t xml:space="preserve">area pubelelor. Apa uzată rezultată în urma spălării va fi colectată într-un rezervor acoperit. Pubelele/ containerele vor fi spălate pe dinăuntru </w:t>
      </w:r>
      <w:r w:rsidR="00AF3701">
        <w:rPr>
          <w:rFonts w:ascii="Verdana" w:hAnsi="Verdana"/>
          <w:sz w:val="18"/>
          <w:szCs w:val="18"/>
          <w:lang w:val="ro-RO"/>
        </w:rPr>
        <w:t>și</w:t>
      </w:r>
      <w:r w:rsidRPr="0061654A">
        <w:rPr>
          <w:rFonts w:ascii="Verdana" w:hAnsi="Verdana"/>
          <w:sz w:val="18"/>
          <w:szCs w:val="18"/>
          <w:lang w:val="ro-RO"/>
        </w:rPr>
        <w:t xml:space="preserve"> pe capace fără a se aduce vreun prejudiciu vreunei păr</w:t>
      </w:r>
      <w:r w:rsidR="001D5F4D">
        <w:rPr>
          <w:rFonts w:ascii="Verdana" w:hAnsi="Verdana"/>
          <w:sz w:val="18"/>
          <w:szCs w:val="18"/>
          <w:lang w:val="ro-RO"/>
        </w:rPr>
        <w:t>ț</w:t>
      </w:r>
      <w:r w:rsidRPr="0061654A">
        <w:rPr>
          <w:rFonts w:ascii="Verdana" w:hAnsi="Verdana"/>
          <w:sz w:val="18"/>
          <w:szCs w:val="18"/>
          <w:lang w:val="ro-RO"/>
        </w:rPr>
        <w:t>i a recipientului</w:t>
      </w:r>
      <w:r w:rsidR="001D5F4D">
        <w:rPr>
          <w:rFonts w:ascii="Verdana" w:hAnsi="Verdana"/>
          <w:sz w:val="18"/>
          <w:szCs w:val="18"/>
          <w:lang w:val="ro-RO"/>
        </w:rPr>
        <w:t xml:space="preserve">. </w:t>
      </w:r>
      <w:r w:rsidRPr="0061654A">
        <w:rPr>
          <w:rFonts w:ascii="Verdana" w:hAnsi="Verdana"/>
          <w:sz w:val="18"/>
          <w:szCs w:val="18"/>
          <w:lang w:val="ro-RO"/>
        </w:rPr>
        <w:t xml:space="preserve">În vederea deversării apelor uzate rezultate, delegatul va încheia un contract cu societatea care gestionează serviciul de apă – canal. </w:t>
      </w:r>
    </w:p>
    <w:p w14:paraId="57D557B3" w14:textId="02AAC262"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cazul în care containerele trebuie reparate, lucrarea trebuie ini</w:t>
      </w:r>
      <w:r w:rsidR="001D5F4D">
        <w:rPr>
          <w:rFonts w:ascii="Verdana" w:hAnsi="Verdana"/>
          <w:sz w:val="18"/>
          <w:szCs w:val="18"/>
          <w:lang w:val="ro-RO"/>
        </w:rPr>
        <w:t>ț</w:t>
      </w:r>
      <w:r w:rsidRPr="0061654A">
        <w:rPr>
          <w:rFonts w:ascii="Verdana" w:hAnsi="Verdana"/>
          <w:sz w:val="18"/>
          <w:szCs w:val="18"/>
          <w:lang w:val="ro-RO"/>
        </w:rPr>
        <w:t xml:space="preserve">iată imediat ce s-a descoperit acest lucru </w:t>
      </w:r>
      <w:r w:rsidR="00AF3701">
        <w:rPr>
          <w:rFonts w:ascii="Verdana" w:hAnsi="Verdana"/>
          <w:sz w:val="18"/>
          <w:szCs w:val="18"/>
          <w:lang w:val="ro-RO"/>
        </w:rPr>
        <w:t>și</w:t>
      </w:r>
      <w:r w:rsidRPr="0061654A">
        <w:rPr>
          <w:rFonts w:ascii="Verdana" w:hAnsi="Verdana"/>
          <w:sz w:val="18"/>
          <w:szCs w:val="18"/>
          <w:lang w:val="ro-RO"/>
        </w:rPr>
        <w:t xml:space="preserve"> niciun container nu trebuie lăsat într-o stare de deteriorare mai mult de o săptămână înainte de a fi reparat sau înlocuit.</w:t>
      </w:r>
    </w:p>
    <w:p w14:paraId="2E92556E" w14:textId="77C8ED57"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cazul în care containerele sunt furate sau deteriorate fără a mai putea fi reparate, Delegatul este obligat ca în termen de o săptămână să înlocuiască containerele furate sau deteriorate cu containere de aceea</w:t>
      </w:r>
      <w:r w:rsidR="00AF3701">
        <w:rPr>
          <w:rFonts w:ascii="Verdana" w:hAnsi="Verdana"/>
          <w:sz w:val="18"/>
          <w:szCs w:val="18"/>
          <w:lang w:val="ro-RO"/>
        </w:rPr>
        <w:t>și</w:t>
      </w:r>
      <w:r w:rsidRPr="0061654A">
        <w:rPr>
          <w:rFonts w:ascii="Verdana" w:hAnsi="Verdana"/>
          <w:sz w:val="18"/>
          <w:szCs w:val="18"/>
          <w:lang w:val="ro-RO"/>
        </w:rPr>
        <w:t xml:space="preserve"> capacitate </w:t>
      </w:r>
      <w:r w:rsidR="00AF3701">
        <w:rPr>
          <w:rFonts w:ascii="Verdana" w:hAnsi="Verdana"/>
          <w:sz w:val="18"/>
          <w:szCs w:val="18"/>
          <w:lang w:val="ro-RO"/>
        </w:rPr>
        <w:t>și</w:t>
      </w:r>
      <w:r w:rsidRPr="0061654A">
        <w:rPr>
          <w:rFonts w:ascii="Verdana" w:hAnsi="Verdana"/>
          <w:sz w:val="18"/>
          <w:szCs w:val="18"/>
          <w:lang w:val="ro-RO"/>
        </w:rPr>
        <w:t xml:space="preserve"> calitate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milară </w:t>
      </w:r>
      <w:r w:rsidR="00AF3701">
        <w:rPr>
          <w:rFonts w:ascii="Verdana" w:hAnsi="Verdana"/>
          <w:sz w:val="18"/>
          <w:szCs w:val="18"/>
          <w:lang w:val="ro-RO"/>
        </w:rPr>
        <w:t>și</w:t>
      </w:r>
      <w:r w:rsidRPr="0061654A">
        <w:rPr>
          <w:rFonts w:ascii="Verdana" w:hAnsi="Verdana"/>
          <w:sz w:val="18"/>
          <w:szCs w:val="18"/>
          <w:lang w:val="ro-RO"/>
        </w:rPr>
        <w:t xml:space="preserve"> echipament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milar.</w:t>
      </w:r>
    </w:p>
    <w:p w14:paraId="3EE429EA" w14:textId="77777777" w:rsidR="000D79C4" w:rsidRPr="0061654A" w:rsidRDefault="000D79C4">
      <w:pPr>
        <w:pStyle w:val="BodyText"/>
        <w:spacing w:after="240" w:line="276" w:lineRule="auto"/>
        <w:jc w:val="both"/>
        <w:rPr>
          <w:rFonts w:ascii="Verdana" w:hAnsi="Verdana"/>
          <w:sz w:val="22"/>
          <w:lang w:val="ro-RO"/>
        </w:rPr>
      </w:pPr>
    </w:p>
    <w:p w14:paraId="5228BE63" w14:textId="75B1F03B" w:rsidR="000D79C4" w:rsidRPr="0061654A" w:rsidRDefault="00764E0D">
      <w:pPr>
        <w:pStyle w:val="Heading2"/>
        <w:numPr>
          <w:ilvl w:val="0"/>
          <w:numId w:val="0"/>
        </w:numPr>
        <w:tabs>
          <w:tab w:val="num" w:pos="720"/>
          <w:tab w:val="num" w:pos="1314"/>
        </w:tabs>
        <w:spacing w:before="0" w:after="240" w:line="276" w:lineRule="auto"/>
        <w:rPr>
          <w:rFonts w:ascii="Verdana" w:hAnsi="Verdana"/>
          <w:lang w:val="ro-RO"/>
        </w:rPr>
      </w:pPr>
      <w:bookmarkStart w:id="178" w:name="_Toc68861053"/>
      <w:r w:rsidRPr="0061654A">
        <w:rPr>
          <w:rFonts w:ascii="Verdana" w:hAnsi="Verdana"/>
          <w:lang w:val="ro-RO"/>
        </w:rPr>
        <w:t>4.6</w:t>
      </w:r>
      <w:r w:rsidRPr="0061654A">
        <w:rPr>
          <w:rFonts w:ascii="Verdana" w:hAnsi="Verdana"/>
          <w:lang w:val="ro-RO"/>
        </w:rPr>
        <w:tab/>
        <w:t>Determin</w:t>
      </w:r>
      <w:r w:rsidR="001D5F4D">
        <w:rPr>
          <w:rFonts w:ascii="Verdana" w:hAnsi="Verdana"/>
          <w:lang w:val="ro-RO"/>
        </w:rPr>
        <w:t>ă</w:t>
      </w:r>
      <w:r w:rsidRPr="0061654A">
        <w:rPr>
          <w:rFonts w:ascii="Verdana" w:hAnsi="Verdana"/>
          <w:lang w:val="ro-RO"/>
        </w:rPr>
        <w:t>ri privind compozi</w:t>
      </w:r>
      <w:r w:rsidR="001D5F4D">
        <w:rPr>
          <w:rFonts w:ascii="Verdana" w:hAnsi="Verdana"/>
          <w:lang w:val="ro-RO"/>
        </w:rPr>
        <w:t>ț</w:t>
      </w:r>
      <w:r w:rsidRPr="0061654A">
        <w:rPr>
          <w:rFonts w:ascii="Verdana" w:hAnsi="Verdana"/>
          <w:lang w:val="ro-RO"/>
        </w:rPr>
        <w:t xml:space="preserve">ia </w:t>
      </w:r>
      <w:r w:rsidR="00AF3701">
        <w:rPr>
          <w:rFonts w:ascii="Verdana" w:hAnsi="Verdana"/>
          <w:lang w:val="ro-RO"/>
        </w:rPr>
        <w:t>Deșeurilor</w:t>
      </w:r>
      <w:bookmarkEnd w:id="178"/>
    </w:p>
    <w:p w14:paraId="001CC7A4" w14:textId="752D9E22"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Delegatul va realiza determin</w:t>
      </w:r>
      <w:r w:rsidR="001D5F4D">
        <w:rPr>
          <w:rFonts w:ascii="Verdana" w:hAnsi="Verdana"/>
          <w:sz w:val="18"/>
          <w:szCs w:val="18"/>
          <w:lang w:val="ro-RO"/>
        </w:rPr>
        <w:t>ă</w:t>
      </w:r>
      <w:r w:rsidRPr="0061654A">
        <w:rPr>
          <w:rFonts w:ascii="Verdana" w:hAnsi="Verdana"/>
          <w:sz w:val="18"/>
          <w:szCs w:val="18"/>
          <w:lang w:val="ro-RO"/>
        </w:rPr>
        <w:t>ri anuale privind compozi</w:t>
      </w:r>
      <w:r w:rsidR="001D5F4D">
        <w:rPr>
          <w:rFonts w:ascii="Verdana" w:hAnsi="Verdana"/>
          <w:sz w:val="18"/>
          <w:szCs w:val="18"/>
          <w:lang w:val="ro-RO"/>
        </w:rPr>
        <w:t>ț</w:t>
      </w:r>
      <w:r w:rsidRPr="0061654A">
        <w:rPr>
          <w:rFonts w:ascii="Verdana" w:hAnsi="Verdana"/>
          <w:sz w:val="18"/>
          <w:szCs w:val="18"/>
          <w:lang w:val="ro-RO"/>
        </w:rPr>
        <w:t xml:space="preserve">ia </w:t>
      </w:r>
      <w:r w:rsidR="00AF3701">
        <w:rPr>
          <w:rFonts w:ascii="Verdana" w:hAnsi="Verdana"/>
          <w:sz w:val="18"/>
          <w:szCs w:val="18"/>
          <w:lang w:val="ro-RO"/>
        </w:rPr>
        <w:t>Deșeurilor</w:t>
      </w:r>
      <w:r w:rsidRPr="0061654A">
        <w:rPr>
          <w:rFonts w:ascii="Verdana" w:hAnsi="Verdana"/>
          <w:sz w:val="18"/>
          <w:szCs w:val="18"/>
          <w:lang w:val="ro-RO"/>
        </w:rPr>
        <w:t xml:space="preserve"> menajere </w:t>
      </w:r>
      <w:r w:rsidR="00AF3701">
        <w:rPr>
          <w:rFonts w:ascii="Verdana" w:hAnsi="Verdana"/>
          <w:sz w:val="18"/>
          <w:szCs w:val="18"/>
          <w:lang w:val="ro-RO"/>
        </w:rPr>
        <w:t>și</w:t>
      </w:r>
      <w:r w:rsidRPr="0061654A">
        <w:rPr>
          <w:rFonts w:ascii="Verdana" w:hAnsi="Verdana"/>
          <w:sz w:val="18"/>
          <w:szCs w:val="18"/>
          <w:lang w:val="ro-RO"/>
        </w:rPr>
        <w:t xml:space="preserve"> a </w:t>
      </w:r>
      <w:r w:rsidR="00AF3701">
        <w:rPr>
          <w:rFonts w:ascii="Verdana" w:hAnsi="Verdana"/>
          <w:sz w:val="18"/>
          <w:szCs w:val="18"/>
          <w:lang w:val="ro-RO"/>
        </w:rPr>
        <w:t>Deșeurilor</w:t>
      </w:r>
      <w:r w:rsidRPr="0061654A">
        <w:rPr>
          <w:rFonts w:ascii="Verdana" w:hAnsi="Verdana"/>
          <w:sz w:val="18"/>
          <w:szCs w:val="18"/>
          <w:lang w:val="ro-RO"/>
        </w:rPr>
        <w:t xml:space="preserve">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milabile</w:t>
      </w:r>
      <w:r w:rsidR="007533EA">
        <w:rPr>
          <w:rFonts w:ascii="Verdana" w:hAnsi="Verdana"/>
          <w:sz w:val="18"/>
          <w:szCs w:val="18"/>
          <w:lang w:val="ro-RO"/>
        </w:rPr>
        <w:t xml:space="preserve"> </w:t>
      </w:r>
      <w:r w:rsidR="00AF3701">
        <w:rPr>
          <w:rFonts w:ascii="Verdana" w:hAnsi="Verdana"/>
          <w:sz w:val="18"/>
          <w:szCs w:val="18"/>
          <w:lang w:val="ro-RO"/>
        </w:rPr>
        <w:t>și</w:t>
      </w:r>
      <w:r w:rsidR="007533EA">
        <w:rPr>
          <w:rFonts w:ascii="Verdana" w:hAnsi="Verdana"/>
          <w:sz w:val="18"/>
          <w:szCs w:val="18"/>
          <w:lang w:val="ro-RO"/>
        </w:rPr>
        <w:t xml:space="preserve"> a </w:t>
      </w:r>
      <w:r w:rsidR="00AF3701">
        <w:rPr>
          <w:rFonts w:ascii="Verdana" w:hAnsi="Verdana"/>
          <w:sz w:val="18"/>
          <w:szCs w:val="18"/>
          <w:lang w:val="ro-RO"/>
        </w:rPr>
        <w:t>Deșeurilor</w:t>
      </w:r>
      <w:r w:rsidR="007533EA">
        <w:rPr>
          <w:rFonts w:ascii="Verdana" w:hAnsi="Verdana"/>
          <w:sz w:val="18"/>
          <w:szCs w:val="18"/>
          <w:lang w:val="ro-RO"/>
        </w:rPr>
        <w:t xml:space="preserve"> din </w:t>
      </w:r>
      <w:r w:rsidR="0077688D">
        <w:rPr>
          <w:rFonts w:ascii="Verdana" w:hAnsi="Verdana"/>
          <w:sz w:val="18"/>
          <w:szCs w:val="18"/>
          <w:lang w:val="ro-RO"/>
        </w:rPr>
        <w:t>piețe</w:t>
      </w:r>
      <w:r w:rsidRPr="0061654A">
        <w:rPr>
          <w:rFonts w:ascii="Verdana" w:hAnsi="Verdana"/>
          <w:sz w:val="18"/>
          <w:szCs w:val="18"/>
          <w:lang w:val="ro-RO"/>
        </w:rPr>
        <w:t>.</w:t>
      </w:r>
    </w:p>
    <w:p w14:paraId="6B2392BA" w14:textId="06AB58C9"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Determin</w:t>
      </w:r>
      <w:r w:rsidR="001D5F4D">
        <w:rPr>
          <w:rFonts w:ascii="Verdana" w:hAnsi="Verdana"/>
          <w:sz w:val="18"/>
          <w:szCs w:val="18"/>
          <w:lang w:val="ro-RO"/>
        </w:rPr>
        <w:t>ă</w:t>
      </w:r>
      <w:r w:rsidRPr="0061654A">
        <w:rPr>
          <w:rFonts w:ascii="Verdana" w:hAnsi="Verdana"/>
          <w:sz w:val="18"/>
          <w:szCs w:val="18"/>
          <w:lang w:val="ro-RO"/>
        </w:rPr>
        <w:t>rile vor fi realizate conform metodologiei de determinare a compozi</w:t>
      </w:r>
      <w:r w:rsidR="001D5F4D">
        <w:rPr>
          <w:rFonts w:ascii="Verdana" w:hAnsi="Verdana"/>
          <w:sz w:val="18"/>
          <w:szCs w:val="18"/>
          <w:lang w:val="ro-RO"/>
        </w:rPr>
        <w:t>ț</w:t>
      </w:r>
      <w:r w:rsidRPr="0061654A">
        <w:rPr>
          <w:rFonts w:ascii="Verdana" w:hAnsi="Verdana"/>
          <w:sz w:val="18"/>
          <w:szCs w:val="18"/>
          <w:lang w:val="ro-RO"/>
        </w:rPr>
        <w:t xml:space="preserve">iei </w:t>
      </w:r>
      <w:r w:rsidR="00AF3701">
        <w:rPr>
          <w:rFonts w:ascii="Verdana" w:hAnsi="Verdana"/>
          <w:sz w:val="18"/>
          <w:szCs w:val="18"/>
          <w:lang w:val="ro-RO"/>
        </w:rPr>
        <w:t>Deșeurilor</w:t>
      </w:r>
      <w:r w:rsidRPr="0061654A">
        <w:rPr>
          <w:rFonts w:ascii="Verdana" w:hAnsi="Verdana"/>
          <w:sz w:val="18"/>
          <w:szCs w:val="18"/>
          <w:lang w:val="ro-RO"/>
        </w:rPr>
        <w:t xml:space="preserve"> municipale aplicata pe teritoriul Uniunii Europene.</w:t>
      </w:r>
    </w:p>
    <w:p w14:paraId="4EC0D398" w14:textId="305B3D4F" w:rsidR="000D79C4" w:rsidRPr="0061654A" w:rsidRDefault="007533EA">
      <w:pPr>
        <w:spacing w:after="240" w:line="288" w:lineRule="auto"/>
        <w:jc w:val="both"/>
        <w:rPr>
          <w:rFonts w:ascii="Verdana" w:hAnsi="Verdana"/>
          <w:sz w:val="18"/>
          <w:szCs w:val="18"/>
          <w:lang w:val="ro-RO"/>
        </w:rPr>
      </w:pPr>
      <w:r w:rsidRPr="007533EA">
        <w:rPr>
          <w:rFonts w:ascii="Verdana" w:hAnsi="Verdana"/>
          <w:sz w:val="18"/>
          <w:szCs w:val="18"/>
          <w:lang w:val="ro-RO"/>
        </w:rPr>
        <w:t>Compozi</w:t>
      </w:r>
      <w:r w:rsidR="001D5F4D">
        <w:rPr>
          <w:rFonts w:ascii="Verdana" w:hAnsi="Verdana"/>
          <w:sz w:val="18"/>
          <w:szCs w:val="18"/>
          <w:lang w:val="ro-RO"/>
        </w:rPr>
        <w:t>ț</w:t>
      </w:r>
      <w:r w:rsidRPr="007533EA">
        <w:rPr>
          <w:rFonts w:ascii="Verdana" w:hAnsi="Verdana"/>
          <w:sz w:val="18"/>
          <w:szCs w:val="18"/>
          <w:lang w:val="ro-RO"/>
        </w:rPr>
        <w:t xml:space="preserve">ia </w:t>
      </w:r>
      <w:r w:rsidR="00AF3701">
        <w:rPr>
          <w:rFonts w:ascii="Verdana" w:hAnsi="Verdana"/>
          <w:sz w:val="18"/>
          <w:szCs w:val="18"/>
          <w:lang w:val="ro-RO"/>
        </w:rPr>
        <w:t>Deșeurilor</w:t>
      </w:r>
      <w:r w:rsidRPr="007533EA">
        <w:rPr>
          <w:rFonts w:ascii="Verdana" w:hAnsi="Verdana"/>
          <w:sz w:val="18"/>
          <w:szCs w:val="18"/>
          <w:lang w:val="ro-RO"/>
        </w:rPr>
        <w:t xml:space="preserve"> va fi determinata pentru fiecare localitate din mediul urban in parte iar </w:t>
      </w:r>
      <w:r>
        <w:rPr>
          <w:rFonts w:ascii="Verdana" w:hAnsi="Verdana"/>
          <w:sz w:val="18"/>
          <w:szCs w:val="18"/>
          <w:lang w:val="ro-RO"/>
        </w:rPr>
        <w:t>î</w:t>
      </w:r>
      <w:r w:rsidR="00764E0D" w:rsidRPr="0061654A">
        <w:rPr>
          <w:rFonts w:ascii="Verdana" w:hAnsi="Verdana"/>
          <w:sz w:val="18"/>
          <w:szCs w:val="18"/>
          <w:lang w:val="ro-RO"/>
        </w:rPr>
        <w:t xml:space="preserve">n cazul localităților din mediul rural se va realiza o proba medie care sa reprezinte </w:t>
      </w:r>
      <w:r w:rsidR="00AF3701">
        <w:rPr>
          <w:rFonts w:ascii="Verdana" w:hAnsi="Verdana"/>
          <w:sz w:val="18"/>
          <w:szCs w:val="18"/>
          <w:lang w:val="ro-RO"/>
        </w:rPr>
        <w:t>Deșeuri</w:t>
      </w:r>
      <w:r w:rsidR="00764E0D" w:rsidRPr="0061654A">
        <w:rPr>
          <w:rFonts w:ascii="Verdana" w:hAnsi="Verdana"/>
          <w:sz w:val="18"/>
          <w:szCs w:val="18"/>
          <w:lang w:val="ro-RO"/>
        </w:rPr>
        <w:t xml:space="preserve">le generate in toate </w:t>
      </w:r>
      <w:r w:rsidR="00AF3701">
        <w:rPr>
          <w:rFonts w:ascii="Verdana" w:hAnsi="Verdana"/>
          <w:sz w:val="18"/>
          <w:szCs w:val="18"/>
          <w:lang w:val="ro-RO"/>
        </w:rPr>
        <w:t>unitățile</w:t>
      </w:r>
      <w:r w:rsidR="00764E0D" w:rsidRPr="0061654A">
        <w:rPr>
          <w:rFonts w:ascii="Verdana" w:hAnsi="Verdana"/>
          <w:sz w:val="18"/>
          <w:szCs w:val="18"/>
          <w:lang w:val="ro-RO"/>
        </w:rPr>
        <w:t xml:space="preserve"> administrativ – teri</w:t>
      </w:r>
      <w:r w:rsidR="001D5F4D">
        <w:rPr>
          <w:rFonts w:ascii="Verdana" w:hAnsi="Verdana"/>
          <w:sz w:val="18"/>
          <w:szCs w:val="18"/>
          <w:lang w:val="ro-RO"/>
        </w:rPr>
        <w:t>t</w:t>
      </w:r>
      <w:r w:rsidR="00764E0D" w:rsidRPr="0061654A">
        <w:rPr>
          <w:rFonts w:ascii="Verdana" w:hAnsi="Verdana"/>
          <w:sz w:val="18"/>
          <w:szCs w:val="18"/>
          <w:lang w:val="ro-RO"/>
        </w:rPr>
        <w:t>oriale.</w:t>
      </w:r>
    </w:p>
    <w:p w14:paraId="56825758" w14:textId="77777777" w:rsidR="000D79C4" w:rsidRPr="0061654A" w:rsidRDefault="000D79C4">
      <w:pPr>
        <w:pStyle w:val="BodyText"/>
        <w:spacing w:after="240" w:line="276" w:lineRule="auto"/>
        <w:jc w:val="both"/>
        <w:rPr>
          <w:rFonts w:ascii="Verdana" w:hAnsi="Verdana"/>
          <w:sz w:val="18"/>
          <w:szCs w:val="18"/>
          <w:lang w:val="ro-RO"/>
        </w:rPr>
      </w:pPr>
    </w:p>
    <w:p w14:paraId="615D9EBD" w14:textId="2E7026C9" w:rsidR="000D79C4" w:rsidRPr="0061654A" w:rsidRDefault="00764E0D">
      <w:pPr>
        <w:pStyle w:val="Heading2"/>
        <w:numPr>
          <w:ilvl w:val="0"/>
          <w:numId w:val="0"/>
        </w:numPr>
        <w:tabs>
          <w:tab w:val="num" w:pos="720"/>
          <w:tab w:val="num" w:pos="1314"/>
        </w:tabs>
        <w:spacing w:before="0" w:after="240" w:line="276" w:lineRule="auto"/>
        <w:rPr>
          <w:rFonts w:ascii="Verdana" w:hAnsi="Verdana"/>
          <w:lang w:val="ro-RO"/>
        </w:rPr>
      </w:pPr>
      <w:bookmarkStart w:id="179" w:name="_Toc68861054"/>
      <w:r w:rsidRPr="0061654A">
        <w:rPr>
          <w:rFonts w:ascii="Verdana" w:hAnsi="Verdana"/>
          <w:lang w:val="ro-RO"/>
        </w:rPr>
        <w:t>4.7</w:t>
      </w:r>
      <w:r w:rsidRPr="0061654A">
        <w:rPr>
          <w:rFonts w:ascii="Verdana" w:hAnsi="Verdana"/>
          <w:lang w:val="ro-RO"/>
        </w:rPr>
        <w:tab/>
        <w:t xml:space="preserve">Personal </w:t>
      </w:r>
      <w:r w:rsidR="00AF3701">
        <w:rPr>
          <w:rFonts w:ascii="Verdana" w:hAnsi="Verdana"/>
          <w:lang w:val="ro-RO"/>
        </w:rPr>
        <w:t>și</w:t>
      </w:r>
      <w:r w:rsidRPr="0061654A">
        <w:rPr>
          <w:rFonts w:ascii="Verdana" w:hAnsi="Verdana"/>
          <w:lang w:val="ro-RO"/>
        </w:rPr>
        <w:t xml:space="preserve"> instructaj</w:t>
      </w:r>
      <w:bookmarkEnd w:id="179"/>
    </w:p>
    <w:p w14:paraId="5F9F9558" w14:textId="3E4EC12B"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va elabora </w:t>
      </w:r>
      <w:r w:rsidR="00AF3701">
        <w:rPr>
          <w:rFonts w:ascii="Verdana" w:hAnsi="Verdana"/>
          <w:sz w:val="18"/>
          <w:szCs w:val="18"/>
          <w:lang w:val="ro-RO"/>
        </w:rPr>
        <w:t>și</w:t>
      </w:r>
      <w:r w:rsidRPr="0061654A">
        <w:rPr>
          <w:rFonts w:ascii="Verdana" w:hAnsi="Verdana"/>
          <w:sz w:val="18"/>
          <w:szCs w:val="18"/>
          <w:lang w:val="ro-RO"/>
        </w:rPr>
        <w:t xml:space="preserve"> păstra o listă a tuturor resurselor umane angajate în scopul furnizării de servicii. Lista va men</w:t>
      </w:r>
      <w:r w:rsidR="001D5F4D">
        <w:rPr>
          <w:rFonts w:ascii="Verdana" w:hAnsi="Verdana"/>
          <w:sz w:val="18"/>
          <w:szCs w:val="18"/>
          <w:lang w:val="ro-RO"/>
        </w:rPr>
        <w:t>ț</w:t>
      </w:r>
      <w:r w:rsidRPr="0061654A">
        <w:rPr>
          <w:rFonts w:ascii="Verdana" w:hAnsi="Verdana"/>
          <w:sz w:val="18"/>
          <w:szCs w:val="18"/>
          <w:lang w:val="ro-RO"/>
        </w:rPr>
        <w:t>iona numele tuturor angaja</w:t>
      </w:r>
      <w:r w:rsidR="001D5F4D">
        <w:rPr>
          <w:rFonts w:ascii="Verdana" w:hAnsi="Verdana"/>
          <w:sz w:val="18"/>
          <w:szCs w:val="18"/>
          <w:lang w:val="ro-RO"/>
        </w:rPr>
        <w:t>ț</w:t>
      </w:r>
      <w:r w:rsidRPr="0061654A">
        <w:rPr>
          <w:rFonts w:ascii="Verdana" w:hAnsi="Verdana"/>
          <w:sz w:val="18"/>
          <w:szCs w:val="18"/>
          <w:lang w:val="ro-RO"/>
        </w:rPr>
        <w:t xml:space="preserve">ilor </w:t>
      </w:r>
      <w:r w:rsidR="00AF3701">
        <w:rPr>
          <w:rFonts w:ascii="Verdana" w:hAnsi="Verdana"/>
          <w:sz w:val="18"/>
          <w:szCs w:val="18"/>
          <w:lang w:val="ro-RO"/>
        </w:rPr>
        <w:t>și</w:t>
      </w:r>
      <w:r w:rsidRPr="0061654A">
        <w:rPr>
          <w:rFonts w:ascii="Verdana" w:hAnsi="Verdana"/>
          <w:sz w:val="18"/>
          <w:szCs w:val="18"/>
          <w:lang w:val="ro-RO"/>
        </w:rPr>
        <w:t xml:space="preserve"> categoria lor de muncă. Calificările profe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onale </w:t>
      </w:r>
      <w:r w:rsidR="00AF3701">
        <w:rPr>
          <w:rFonts w:ascii="Verdana" w:hAnsi="Verdana"/>
          <w:sz w:val="18"/>
          <w:szCs w:val="18"/>
          <w:lang w:val="ro-RO"/>
        </w:rPr>
        <w:t>și</w:t>
      </w:r>
      <w:r w:rsidRPr="0061654A">
        <w:rPr>
          <w:rFonts w:ascii="Verdana" w:hAnsi="Verdana"/>
          <w:sz w:val="18"/>
          <w:szCs w:val="18"/>
          <w:lang w:val="ro-RO"/>
        </w:rPr>
        <w:t xml:space="preserve"> istoria locurilor de muncă trebuie precizate în cazul personalului de conducere.</w:t>
      </w:r>
    </w:p>
    <w:p w14:paraId="08314543" w14:textId="1D5547FF"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Personalul cheie obligatoriu a face parte din echipa Conce</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onarului este:</w:t>
      </w:r>
    </w:p>
    <w:p w14:paraId="653ACB38" w14:textId="77777777" w:rsidR="000D79C4" w:rsidRPr="0061654A" w:rsidRDefault="00764E0D">
      <w:pPr>
        <w:numPr>
          <w:ilvl w:val="0"/>
          <w:numId w:val="28"/>
        </w:numPr>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Manager;</w:t>
      </w:r>
    </w:p>
    <w:p w14:paraId="1B92FFCF" w14:textId="77777777" w:rsidR="000D79C4" w:rsidRPr="0061654A" w:rsidRDefault="00764E0D">
      <w:pPr>
        <w:numPr>
          <w:ilvl w:val="0"/>
          <w:numId w:val="28"/>
        </w:numPr>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Responsabil tehnic;</w:t>
      </w:r>
    </w:p>
    <w:p w14:paraId="716C6138" w14:textId="780DEE8B" w:rsidR="000D79C4" w:rsidRPr="0061654A" w:rsidRDefault="00764E0D">
      <w:pPr>
        <w:numPr>
          <w:ilvl w:val="0"/>
          <w:numId w:val="28"/>
        </w:numPr>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 xml:space="preserve">Responsabil calitate </w:t>
      </w:r>
      <w:r w:rsidR="00AF3701">
        <w:rPr>
          <w:rFonts w:ascii="Verdana" w:hAnsi="Verdana"/>
          <w:sz w:val="18"/>
          <w:szCs w:val="18"/>
          <w:lang w:val="ro-RO"/>
        </w:rPr>
        <w:t>și</w:t>
      </w:r>
      <w:r w:rsidRPr="0061654A">
        <w:rPr>
          <w:rFonts w:ascii="Verdana" w:hAnsi="Verdana"/>
          <w:sz w:val="18"/>
          <w:szCs w:val="18"/>
          <w:lang w:val="ro-RO"/>
        </w:rPr>
        <w:t xml:space="preserve"> mediu;</w:t>
      </w:r>
    </w:p>
    <w:p w14:paraId="65DA83F3" w14:textId="77777777" w:rsidR="000D79C4" w:rsidRPr="0061654A" w:rsidRDefault="00764E0D">
      <w:pPr>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Cerințele minime obligatorii pe care trebuie să le îndeplinească personalul cheie sunt precizate în Fișa de date a procedurii.</w:t>
      </w:r>
    </w:p>
    <w:p w14:paraId="0B04DC9E" w14:textId="02E19D62"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Delegatul î</w:t>
      </w:r>
      <w:r w:rsidR="00AF3701">
        <w:rPr>
          <w:rFonts w:ascii="Verdana" w:hAnsi="Verdana"/>
          <w:sz w:val="18"/>
          <w:szCs w:val="18"/>
          <w:lang w:val="ro-RO"/>
        </w:rPr>
        <w:t>și</w:t>
      </w:r>
      <w:r w:rsidRPr="0061654A">
        <w:rPr>
          <w:rFonts w:ascii="Verdana" w:hAnsi="Verdana"/>
          <w:sz w:val="18"/>
          <w:szCs w:val="18"/>
          <w:lang w:val="ro-RO"/>
        </w:rPr>
        <w:t xml:space="preserve"> va angaja propria echipă </w:t>
      </w:r>
      <w:r w:rsidR="00AF3701">
        <w:rPr>
          <w:rFonts w:ascii="Verdana" w:hAnsi="Verdana"/>
          <w:sz w:val="18"/>
          <w:szCs w:val="18"/>
          <w:lang w:val="ro-RO"/>
        </w:rPr>
        <w:t>și</w:t>
      </w:r>
      <w:r w:rsidRPr="0061654A">
        <w:rPr>
          <w:rFonts w:ascii="Verdana" w:hAnsi="Verdana"/>
          <w:sz w:val="18"/>
          <w:szCs w:val="18"/>
          <w:lang w:val="ro-RO"/>
        </w:rPr>
        <w:t xml:space="preserve"> va fi responsabil de comportamentul acesteia pe timpul desfă</w:t>
      </w:r>
      <w:r w:rsidR="001D5F4D">
        <w:rPr>
          <w:rFonts w:ascii="Verdana" w:hAnsi="Verdana"/>
          <w:sz w:val="18"/>
          <w:szCs w:val="18"/>
          <w:lang w:val="ro-RO"/>
        </w:rPr>
        <w:t>ș</w:t>
      </w:r>
      <w:r w:rsidRPr="0061654A">
        <w:rPr>
          <w:rFonts w:ascii="Verdana" w:hAnsi="Verdana"/>
          <w:sz w:val="18"/>
          <w:szCs w:val="18"/>
          <w:lang w:val="ro-RO"/>
        </w:rPr>
        <w:t>urării activită</w:t>
      </w:r>
      <w:r w:rsidR="001D5F4D">
        <w:rPr>
          <w:rFonts w:ascii="Verdana" w:hAnsi="Verdana"/>
          <w:sz w:val="18"/>
          <w:szCs w:val="18"/>
          <w:lang w:val="ro-RO"/>
        </w:rPr>
        <w:t>ț</w:t>
      </w:r>
      <w:r w:rsidRPr="0061654A">
        <w:rPr>
          <w:rFonts w:ascii="Verdana" w:hAnsi="Verdana"/>
          <w:sz w:val="18"/>
          <w:szCs w:val="18"/>
          <w:lang w:val="ro-RO"/>
        </w:rPr>
        <w:t>ii. To</w:t>
      </w:r>
      <w:r w:rsidR="001D5F4D">
        <w:rPr>
          <w:rFonts w:ascii="Verdana" w:hAnsi="Verdana"/>
          <w:sz w:val="18"/>
          <w:szCs w:val="18"/>
          <w:lang w:val="ro-RO"/>
        </w:rPr>
        <w:t>ț</w:t>
      </w:r>
      <w:r w:rsidRPr="0061654A">
        <w:rPr>
          <w:rFonts w:ascii="Verdana" w:hAnsi="Verdana"/>
          <w:sz w:val="18"/>
          <w:szCs w:val="18"/>
          <w:lang w:val="ro-RO"/>
        </w:rPr>
        <w:t xml:space="preserve">i conducătorii auto </w:t>
      </w:r>
      <w:r w:rsidR="00AF3701">
        <w:rPr>
          <w:rFonts w:ascii="Verdana" w:hAnsi="Verdana"/>
          <w:sz w:val="18"/>
          <w:szCs w:val="18"/>
          <w:lang w:val="ro-RO"/>
        </w:rPr>
        <w:t>și</w:t>
      </w:r>
      <w:r w:rsidRPr="0061654A">
        <w:rPr>
          <w:rFonts w:ascii="Verdana" w:hAnsi="Verdana"/>
          <w:sz w:val="18"/>
          <w:szCs w:val="18"/>
          <w:lang w:val="ro-RO"/>
        </w:rPr>
        <w:t xml:space="preserve"> ceilal</w:t>
      </w:r>
      <w:r w:rsidR="001D5F4D">
        <w:rPr>
          <w:rFonts w:ascii="Verdana" w:hAnsi="Verdana"/>
          <w:sz w:val="18"/>
          <w:szCs w:val="18"/>
          <w:lang w:val="ro-RO"/>
        </w:rPr>
        <w:t>ț</w:t>
      </w:r>
      <w:r w:rsidRPr="0061654A">
        <w:rPr>
          <w:rFonts w:ascii="Verdana" w:hAnsi="Verdana"/>
          <w:sz w:val="18"/>
          <w:szCs w:val="18"/>
          <w:lang w:val="ro-RO"/>
        </w:rPr>
        <w:t>i operatori trebuie să de</w:t>
      </w:r>
      <w:r w:rsidR="001D5F4D">
        <w:rPr>
          <w:rFonts w:ascii="Verdana" w:hAnsi="Verdana"/>
          <w:sz w:val="18"/>
          <w:szCs w:val="18"/>
          <w:lang w:val="ro-RO"/>
        </w:rPr>
        <w:t>ț</w:t>
      </w:r>
      <w:r w:rsidRPr="0061654A">
        <w:rPr>
          <w:rFonts w:ascii="Verdana" w:hAnsi="Verdana"/>
          <w:sz w:val="18"/>
          <w:szCs w:val="18"/>
          <w:lang w:val="ro-RO"/>
        </w:rPr>
        <w:t xml:space="preserve">ină calificări relevante </w:t>
      </w:r>
      <w:r w:rsidR="00AF3701">
        <w:rPr>
          <w:rFonts w:ascii="Verdana" w:hAnsi="Verdana"/>
          <w:sz w:val="18"/>
          <w:szCs w:val="18"/>
          <w:lang w:val="ro-RO"/>
        </w:rPr>
        <w:t>și</w:t>
      </w:r>
      <w:r w:rsidRPr="0061654A">
        <w:rPr>
          <w:rFonts w:ascii="Verdana" w:hAnsi="Verdana"/>
          <w:sz w:val="18"/>
          <w:szCs w:val="18"/>
          <w:lang w:val="ro-RO"/>
        </w:rPr>
        <w:t xml:space="preserve"> vor fi instrui</w:t>
      </w:r>
      <w:r w:rsidR="001D5F4D">
        <w:rPr>
          <w:rFonts w:ascii="Verdana" w:hAnsi="Verdana"/>
          <w:sz w:val="18"/>
          <w:szCs w:val="18"/>
          <w:lang w:val="ro-RO"/>
        </w:rPr>
        <w:t>ț</w:t>
      </w:r>
      <w:r w:rsidRPr="0061654A">
        <w:rPr>
          <w:rFonts w:ascii="Verdana" w:hAnsi="Verdana"/>
          <w:sz w:val="18"/>
          <w:szCs w:val="18"/>
          <w:lang w:val="ro-RO"/>
        </w:rPr>
        <w:t xml:space="preserve">i în mod corespunzător </w:t>
      </w:r>
      <w:r w:rsidR="00AF3701">
        <w:rPr>
          <w:rFonts w:ascii="Verdana" w:hAnsi="Verdana"/>
          <w:sz w:val="18"/>
          <w:szCs w:val="18"/>
          <w:lang w:val="ro-RO"/>
        </w:rPr>
        <w:t>și</w:t>
      </w:r>
      <w:r w:rsidRPr="0061654A">
        <w:rPr>
          <w:rFonts w:ascii="Verdana" w:hAnsi="Verdana"/>
          <w:sz w:val="18"/>
          <w:szCs w:val="18"/>
          <w:lang w:val="ro-RO"/>
        </w:rPr>
        <w:t xml:space="preserve"> califica</w:t>
      </w:r>
      <w:r w:rsidR="001D5F4D">
        <w:rPr>
          <w:rFonts w:ascii="Verdana" w:hAnsi="Verdana"/>
          <w:sz w:val="18"/>
          <w:szCs w:val="18"/>
          <w:lang w:val="ro-RO"/>
        </w:rPr>
        <w:t>ț</w:t>
      </w:r>
      <w:r w:rsidRPr="0061654A">
        <w:rPr>
          <w:rFonts w:ascii="Verdana" w:hAnsi="Verdana"/>
          <w:sz w:val="18"/>
          <w:szCs w:val="18"/>
          <w:lang w:val="ro-RO"/>
        </w:rPr>
        <w:t xml:space="preserve">i pentru sarcinile lor </w:t>
      </w:r>
      <w:r w:rsidR="00AF3701">
        <w:rPr>
          <w:rFonts w:ascii="Verdana" w:hAnsi="Verdana"/>
          <w:sz w:val="18"/>
          <w:szCs w:val="18"/>
          <w:lang w:val="ro-RO"/>
        </w:rPr>
        <w:t>și</w:t>
      </w:r>
      <w:r w:rsidRPr="0061654A">
        <w:rPr>
          <w:rFonts w:ascii="Verdana" w:hAnsi="Verdana"/>
          <w:sz w:val="18"/>
          <w:szCs w:val="18"/>
          <w:lang w:val="ro-RO"/>
        </w:rPr>
        <w:t xml:space="preserve"> trebuie să fie informa</w:t>
      </w:r>
      <w:r w:rsidR="001D5F4D">
        <w:rPr>
          <w:rFonts w:ascii="Verdana" w:hAnsi="Verdana"/>
          <w:sz w:val="18"/>
          <w:szCs w:val="18"/>
          <w:lang w:val="ro-RO"/>
        </w:rPr>
        <w:t>ț</w:t>
      </w:r>
      <w:r w:rsidRPr="0061654A">
        <w:rPr>
          <w:rFonts w:ascii="Verdana" w:hAnsi="Verdana"/>
          <w:sz w:val="18"/>
          <w:szCs w:val="18"/>
          <w:lang w:val="ro-RO"/>
        </w:rPr>
        <w:t xml:space="preserve">i cu privire la utilizarea în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guran</w:t>
      </w:r>
      <w:r w:rsidR="001D5F4D">
        <w:rPr>
          <w:rFonts w:ascii="Verdana" w:hAnsi="Verdana"/>
          <w:sz w:val="18"/>
          <w:szCs w:val="18"/>
          <w:lang w:val="ro-RO"/>
        </w:rPr>
        <w:t>ț</w:t>
      </w:r>
      <w:r w:rsidRPr="0061654A">
        <w:rPr>
          <w:rFonts w:ascii="Verdana" w:hAnsi="Verdana"/>
          <w:sz w:val="18"/>
          <w:szCs w:val="18"/>
          <w:lang w:val="ro-RO"/>
        </w:rPr>
        <w:t>ă a echipamentelor, ma</w:t>
      </w:r>
      <w:r w:rsidR="00AF3701">
        <w:rPr>
          <w:rFonts w:ascii="Verdana" w:hAnsi="Verdana"/>
          <w:sz w:val="18"/>
          <w:szCs w:val="18"/>
          <w:lang w:val="ro-RO"/>
        </w:rPr>
        <w:t>și</w:t>
      </w:r>
      <w:r w:rsidRPr="0061654A">
        <w:rPr>
          <w:rFonts w:ascii="Verdana" w:hAnsi="Verdana"/>
          <w:sz w:val="18"/>
          <w:szCs w:val="18"/>
          <w:lang w:val="ro-RO"/>
        </w:rPr>
        <w:t xml:space="preserve">nilor </w:t>
      </w:r>
      <w:r w:rsidR="00AF3701">
        <w:rPr>
          <w:rFonts w:ascii="Verdana" w:hAnsi="Verdana"/>
          <w:sz w:val="18"/>
          <w:szCs w:val="18"/>
          <w:lang w:val="ro-RO"/>
        </w:rPr>
        <w:t>și</w:t>
      </w:r>
      <w:r w:rsidRPr="0061654A">
        <w:rPr>
          <w:rFonts w:ascii="Verdana" w:hAnsi="Verdana"/>
          <w:sz w:val="18"/>
          <w:szCs w:val="18"/>
          <w:lang w:val="ro-RO"/>
        </w:rPr>
        <w:t xml:space="preserve"> a vehiculelor aflate în sarcina lor pentru a se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 că acestea sunt exploatate </w:t>
      </w:r>
      <w:r w:rsidR="00AF3701">
        <w:rPr>
          <w:rFonts w:ascii="Verdana" w:hAnsi="Verdana"/>
          <w:sz w:val="18"/>
          <w:szCs w:val="18"/>
          <w:lang w:val="ro-RO"/>
        </w:rPr>
        <w:t>și</w:t>
      </w:r>
      <w:r w:rsidRPr="0061654A">
        <w:rPr>
          <w:rFonts w:ascii="Verdana" w:hAnsi="Verdana"/>
          <w:sz w:val="18"/>
          <w:szCs w:val="18"/>
          <w:lang w:val="ro-RO"/>
        </w:rPr>
        <w:t xml:space="preserve"> între</w:t>
      </w:r>
      <w:r w:rsidR="001D5F4D">
        <w:rPr>
          <w:rFonts w:ascii="Verdana" w:hAnsi="Verdana"/>
          <w:sz w:val="18"/>
          <w:szCs w:val="18"/>
          <w:lang w:val="ro-RO"/>
        </w:rPr>
        <w:t>ț</w:t>
      </w:r>
      <w:r w:rsidRPr="0061654A">
        <w:rPr>
          <w:rFonts w:ascii="Verdana" w:hAnsi="Verdana"/>
          <w:sz w:val="18"/>
          <w:szCs w:val="18"/>
          <w:lang w:val="ro-RO"/>
        </w:rPr>
        <w:t>inute în conformitate cu cerin</w:t>
      </w:r>
      <w:r w:rsidR="001D5F4D">
        <w:rPr>
          <w:rFonts w:ascii="Verdana" w:hAnsi="Verdana"/>
          <w:sz w:val="18"/>
          <w:szCs w:val="18"/>
          <w:lang w:val="ro-RO"/>
        </w:rPr>
        <w:t>ț</w:t>
      </w:r>
      <w:r w:rsidRPr="0061654A">
        <w:rPr>
          <w:rFonts w:ascii="Verdana" w:hAnsi="Verdana"/>
          <w:sz w:val="18"/>
          <w:szCs w:val="18"/>
          <w:lang w:val="ro-RO"/>
        </w:rPr>
        <w:t>ele contractuale.</w:t>
      </w:r>
    </w:p>
    <w:p w14:paraId="54905CFC" w14:textId="37C78954"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trebuie să poată în orice moment să înlocuiască membri din echipă în caz de concediu, boală etc. Orice membru al echipei, care poate intra în contact direct cu producătorii de </w:t>
      </w:r>
      <w:r w:rsidR="00AF3701">
        <w:rPr>
          <w:rFonts w:ascii="Verdana" w:hAnsi="Verdana"/>
          <w:sz w:val="18"/>
          <w:szCs w:val="18"/>
          <w:lang w:val="ro-RO"/>
        </w:rPr>
        <w:t>Deșeuri</w:t>
      </w:r>
      <w:r w:rsidRPr="0061654A">
        <w:rPr>
          <w:rFonts w:ascii="Verdana" w:hAnsi="Verdana"/>
          <w:sz w:val="18"/>
          <w:szCs w:val="18"/>
          <w:lang w:val="ro-RO"/>
        </w:rPr>
        <w:t xml:space="preserve"> trebuie să fie capabil să în</w:t>
      </w:r>
      <w:r w:rsidR="001D5F4D">
        <w:rPr>
          <w:rFonts w:ascii="Verdana" w:hAnsi="Verdana"/>
          <w:sz w:val="18"/>
          <w:szCs w:val="18"/>
          <w:lang w:val="ro-RO"/>
        </w:rPr>
        <w:t>ț</w:t>
      </w:r>
      <w:r w:rsidRPr="0061654A">
        <w:rPr>
          <w:rFonts w:ascii="Verdana" w:hAnsi="Verdana"/>
          <w:sz w:val="18"/>
          <w:szCs w:val="18"/>
          <w:lang w:val="ro-RO"/>
        </w:rPr>
        <w:t xml:space="preserve">eleagă, vorbească </w:t>
      </w:r>
      <w:r w:rsidR="00AF3701">
        <w:rPr>
          <w:rFonts w:ascii="Verdana" w:hAnsi="Verdana"/>
          <w:sz w:val="18"/>
          <w:szCs w:val="18"/>
          <w:lang w:val="ro-RO"/>
        </w:rPr>
        <w:t>și</w:t>
      </w:r>
      <w:r w:rsidRPr="0061654A">
        <w:rPr>
          <w:rFonts w:ascii="Verdana" w:hAnsi="Verdana"/>
          <w:sz w:val="18"/>
          <w:szCs w:val="18"/>
          <w:lang w:val="ro-RO"/>
        </w:rPr>
        <w:t xml:space="preserve"> să citească în limba română.</w:t>
      </w:r>
    </w:p>
    <w:p w14:paraId="414C033E" w14:textId="42712246"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cazul în care locul de muncă, a</w:t>
      </w:r>
      <w:r w:rsidR="001D5F4D">
        <w:rPr>
          <w:rFonts w:ascii="Verdana" w:hAnsi="Verdana"/>
          <w:sz w:val="18"/>
          <w:szCs w:val="18"/>
          <w:lang w:val="ro-RO"/>
        </w:rPr>
        <w:t>ș</w:t>
      </w:r>
      <w:r w:rsidRPr="0061654A">
        <w:rPr>
          <w:rFonts w:ascii="Verdana" w:hAnsi="Verdana"/>
          <w:sz w:val="18"/>
          <w:szCs w:val="18"/>
          <w:lang w:val="ro-RO"/>
        </w:rPr>
        <w:t xml:space="preserve">a cum este descris în temenii </w:t>
      </w:r>
      <w:r w:rsidR="00AF3701">
        <w:rPr>
          <w:rFonts w:ascii="Verdana" w:hAnsi="Verdana"/>
          <w:sz w:val="18"/>
          <w:szCs w:val="18"/>
          <w:lang w:val="ro-RO"/>
        </w:rPr>
        <w:t>și</w:t>
      </w:r>
      <w:r w:rsidRPr="0061654A">
        <w:rPr>
          <w:rFonts w:ascii="Verdana" w:hAnsi="Verdana"/>
          <w:sz w:val="18"/>
          <w:szCs w:val="18"/>
          <w:lang w:val="ro-RO"/>
        </w:rPr>
        <w:t xml:space="preserve"> condi</w:t>
      </w:r>
      <w:r w:rsidR="001D5F4D">
        <w:rPr>
          <w:rFonts w:ascii="Verdana" w:hAnsi="Verdana"/>
          <w:sz w:val="18"/>
          <w:szCs w:val="18"/>
          <w:lang w:val="ro-RO"/>
        </w:rPr>
        <w:t>ț</w:t>
      </w:r>
      <w:r w:rsidRPr="0061654A">
        <w:rPr>
          <w:rFonts w:ascii="Verdana" w:hAnsi="Verdana"/>
          <w:sz w:val="18"/>
          <w:szCs w:val="18"/>
          <w:lang w:val="ro-RO"/>
        </w:rPr>
        <w:t>iile de muncă, este acoperit de o conven</w:t>
      </w:r>
      <w:r w:rsidR="001D5F4D">
        <w:rPr>
          <w:rFonts w:ascii="Verdana" w:hAnsi="Verdana"/>
          <w:sz w:val="18"/>
          <w:szCs w:val="18"/>
          <w:lang w:val="ro-RO"/>
        </w:rPr>
        <w:t>ț</w:t>
      </w:r>
      <w:r w:rsidRPr="0061654A">
        <w:rPr>
          <w:rFonts w:ascii="Verdana" w:hAnsi="Verdana"/>
          <w:sz w:val="18"/>
          <w:szCs w:val="18"/>
          <w:lang w:val="ro-RO"/>
        </w:rPr>
        <w:t>ie colectivă de muncă, acest lucru trebuie să fie respectat de către Delegat. În cazul în care angaja</w:t>
      </w:r>
      <w:r w:rsidR="001D5F4D">
        <w:rPr>
          <w:rFonts w:ascii="Verdana" w:hAnsi="Verdana"/>
          <w:sz w:val="18"/>
          <w:szCs w:val="18"/>
          <w:lang w:val="ro-RO"/>
        </w:rPr>
        <w:t>ț</w:t>
      </w:r>
      <w:r w:rsidRPr="0061654A">
        <w:rPr>
          <w:rFonts w:ascii="Verdana" w:hAnsi="Verdana"/>
          <w:sz w:val="18"/>
          <w:szCs w:val="18"/>
          <w:lang w:val="ro-RO"/>
        </w:rPr>
        <w:t>ii nu sunt acoperi</w:t>
      </w:r>
      <w:r w:rsidR="001D5F4D">
        <w:rPr>
          <w:rFonts w:ascii="Verdana" w:hAnsi="Verdana"/>
          <w:sz w:val="18"/>
          <w:szCs w:val="18"/>
          <w:lang w:val="ro-RO"/>
        </w:rPr>
        <w:t>ț</w:t>
      </w:r>
      <w:r w:rsidRPr="0061654A">
        <w:rPr>
          <w:rFonts w:ascii="Verdana" w:hAnsi="Verdana"/>
          <w:sz w:val="18"/>
          <w:szCs w:val="18"/>
          <w:lang w:val="ro-RO"/>
        </w:rPr>
        <w:t>i de un acord colectiv ei trebuie să se supună unor condi</w:t>
      </w:r>
      <w:r w:rsidR="001D5F4D">
        <w:rPr>
          <w:rFonts w:ascii="Verdana" w:hAnsi="Verdana"/>
          <w:sz w:val="18"/>
          <w:szCs w:val="18"/>
          <w:lang w:val="ro-RO"/>
        </w:rPr>
        <w:t>ț</w:t>
      </w:r>
      <w:r w:rsidRPr="0061654A">
        <w:rPr>
          <w:rFonts w:ascii="Verdana" w:hAnsi="Verdana"/>
          <w:sz w:val="18"/>
          <w:szCs w:val="18"/>
          <w:lang w:val="ro-RO"/>
        </w:rPr>
        <w:t>ii nu mai pu</w:t>
      </w:r>
      <w:r w:rsidR="001D5F4D">
        <w:rPr>
          <w:rFonts w:ascii="Verdana" w:hAnsi="Verdana"/>
          <w:sz w:val="18"/>
          <w:szCs w:val="18"/>
          <w:lang w:val="ro-RO"/>
        </w:rPr>
        <w:t>ț</w:t>
      </w:r>
      <w:r w:rsidRPr="0061654A">
        <w:rPr>
          <w:rFonts w:ascii="Verdana" w:hAnsi="Verdana"/>
          <w:sz w:val="18"/>
          <w:szCs w:val="18"/>
          <w:lang w:val="ro-RO"/>
        </w:rPr>
        <w:t>in favorabile decât cele aplicabile persoanelor angajate pe bază de conven</w:t>
      </w:r>
      <w:r w:rsidR="001D5F4D">
        <w:rPr>
          <w:rFonts w:ascii="Verdana" w:hAnsi="Verdana"/>
          <w:sz w:val="18"/>
          <w:szCs w:val="18"/>
          <w:lang w:val="ro-RO"/>
        </w:rPr>
        <w:t>ț</w:t>
      </w:r>
      <w:r w:rsidRPr="0061654A">
        <w:rPr>
          <w:rFonts w:ascii="Verdana" w:hAnsi="Verdana"/>
          <w:sz w:val="18"/>
          <w:szCs w:val="18"/>
          <w:lang w:val="ro-RO"/>
        </w:rPr>
        <w:t xml:space="preserve">ii colective </w:t>
      </w:r>
      <w:r w:rsidR="00AF3701">
        <w:rPr>
          <w:rFonts w:ascii="Verdana" w:hAnsi="Verdana"/>
          <w:sz w:val="18"/>
          <w:szCs w:val="18"/>
          <w:lang w:val="ro-RO"/>
        </w:rPr>
        <w:t>și</w:t>
      </w:r>
      <w:r w:rsidRPr="0061654A">
        <w:rPr>
          <w:rFonts w:ascii="Verdana" w:hAnsi="Verdana"/>
          <w:sz w:val="18"/>
          <w:szCs w:val="18"/>
          <w:lang w:val="ro-RO"/>
        </w:rPr>
        <w:t xml:space="preserve"> care desfă</w:t>
      </w:r>
      <w:r w:rsidR="001D5F4D">
        <w:rPr>
          <w:rFonts w:ascii="Verdana" w:hAnsi="Verdana"/>
          <w:sz w:val="18"/>
          <w:szCs w:val="18"/>
          <w:lang w:val="ro-RO"/>
        </w:rPr>
        <w:t>ș</w:t>
      </w:r>
      <w:r w:rsidRPr="0061654A">
        <w:rPr>
          <w:rFonts w:ascii="Verdana" w:hAnsi="Verdana"/>
          <w:sz w:val="18"/>
          <w:szCs w:val="18"/>
          <w:lang w:val="ro-RO"/>
        </w:rPr>
        <w:t>oară activită</w:t>
      </w:r>
      <w:r w:rsidR="001D5F4D">
        <w:rPr>
          <w:rFonts w:ascii="Verdana" w:hAnsi="Verdana"/>
          <w:sz w:val="18"/>
          <w:szCs w:val="18"/>
          <w:lang w:val="ro-RO"/>
        </w:rPr>
        <w:t>ț</w:t>
      </w:r>
      <w:r w:rsidRPr="0061654A">
        <w:rPr>
          <w:rFonts w:ascii="Verdana" w:hAnsi="Verdana"/>
          <w:sz w:val="18"/>
          <w:szCs w:val="18"/>
          <w:lang w:val="ro-RO"/>
        </w:rPr>
        <w:t xml:space="preserve">i </w:t>
      </w:r>
      <w:r w:rsidR="0077688D">
        <w:rPr>
          <w:rFonts w:ascii="Verdana" w:hAnsi="Verdana"/>
          <w:sz w:val="18"/>
          <w:szCs w:val="18"/>
          <w:lang w:val="ro-RO"/>
        </w:rPr>
        <w:t>similare</w:t>
      </w:r>
      <w:r w:rsidRPr="0061654A">
        <w:rPr>
          <w:rFonts w:ascii="Verdana" w:hAnsi="Verdana"/>
          <w:sz w:val="18"/>
          <w:szCs w:val="18"/>
          <w:lang w:val="ro-RO"/>
        </w:rPr>
        <w:t>.</w:t>
      </w:r>
    </w:p>
    <w:p w14:paraId="1C25373E" w14:textId="59EABEA4"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Delegatul va face cunoscută Autorită</w:t>
      </w:r>
      <w:r w:rsidR="001D5F4D">
        <w:rPr>
          <w:rFonts w:ascii="Verdana" w:hAnsi="Verdana"/>
          <w:sz w:val="18"/>
          <w:szCs w:val="18"/>
          <w:lang w:val="ro-RO"/>
        </w:rPr>
        <w:t>ț</w:t>
      </w:r>
      <w:r w:rsidRPr="0061654A">
        <w:rPr>
          <w:rFonts w:ascii="Verdana" w:hAnsi="Verdana"/>
          <w:sz w:val="18"/>
          <w:szCs w:val="18"/>
          <w:lang w:val="ro-RO"/>
        </w:rPr>
        <w:t xml:space="preserve">ii Contractante persoana care va gestiona </w:t>
      </w:r>
      <w:r w:rsidR="00AF3701">
        <w:rPr>
          <w:rFonts w:ascii="Verdana" w:hAnsi="Verdana"/>
          <w:sz w:val="18"/>
          <w:szCs w:val="18"/>
          <w:lang w:val="ro-RO"/>
        </w:rPr>
        <w:t>și</w:t>
      </w:r>
      <w:r w:rsidRPr="0061654A">
        <w:rPr>
          <w:rFonts w:ascii="Verdana" w:hAnsi="Verdana"/>
          <w:sz w:val="18"/>
          <w:szCs w:val="18"/>
          <w:lang w:val="ro-RO"/>
        </w:rPr>
        <w:t xml:space="preserve"> supraveghea prestarea serviciului în numele său. În absen</w:t>
      </w:r>
      <w:r w:rsidR="001D5F4D">
        <w:rPr>
          <w:rFonts w:ascii="Verdana" w:hAnsi="Verdana"/>
          <w:sz w:val="18"/>
          <w:szCs w:val="18"/>
          <w:lang w:val="ro-RO"/>
        </w:rPr>
        <w:t>ț</w:t>
      </w:r>
      <w:r w:rsidRPr="0061654A">
        <w:rPr>
          <w:rFonts w:ascii="Verdana" w:hAnsi="Verdana"/>
          <w:sz w:val="18"/>
          <w:szCs w:val="18"/>
          <w:lang w:val="ro-RO"/>
        </w:rPr>
        <w:t xml:space="preserve">a (pe motiv de concediu, boală etc.) a persoanei astfel autorizate, trebuie precizat numele înlocuitorului. Managerul, înlocuitorul (înlocuitorii) acestuia (acestora) </w:t>
      </w:r>
      <w:r w:rsidR="00AF3701">
        <w:rPr>
          <w:rFonts w:ascii="Verdana" w:hAnsi="Verdana"/>
          <w:sz w:val="18"/>
          <w:szCs w:val="18"/>
          <w:lang w:val="ro-RO"/>
        </w:rPr>
        <w:t>și</w:t>
      </w:r>
      <w:r w:rsidRPr="0061654A">
        <w:rPr>
          <w:rFonts w:ascii="Verdana" w:hAnsi="Verdana"/>
          <w:sz w:val="18"/>
          <w:szCs w:val="18"/>
          <w:lang w:val="ro-RO"/>
        </w:rPr>
        <w:t xml:space="preserve"> mai</w:t>
      </w:r>
      <w:r w:rsidR="001D5F4D">
        <w:rPr>
          <w:rFonts w:ascii="Verdana" w:hAnsi="Verdana"/>
          <w:sz w:val="18"/>
          <w:szCs w:val="18"/>
          <w:lang w:val="ro-RO"/>
        </w:rPr>
        <w:t>ș</w:t>
      </w:r>
      <w:r w:rsidRPr="0061654A">
        <w:rPr>
          <w:rFonts w:ascii="Verdana" w:hAnsi="Verdana"/>
          <w:sz w:val="18"/>
          <w:szCs w:val="18"/>
          <w:lang w:val="ro-RO"/>
        </w:rPr>
        <w:t>trii trebuie să aibă cuno</w:t>
      </w:r>
      <w:r w:rsidR="001D5F4D">
        <w:rPr>
          <w:rFonts w:ascii="Verdana" w:hAnsi="Verdana"/>
          <w:sz w:val="18"/>
          <w:szCs w:val="18"/>
          <w:lang w:val="ro-RO"/>
        </w:rPr>
        <w:t>ș</w:t>
      </w:r>
      <w:r w:rsidRPr="0061654A">
        <w:rPr>
          <w:rFonts w:ascii="Verdana" w:hAnsi="Verdana"/>
          <w:sz w:val="18"/>
          <w:szCs w:val="18"/>
          <w:lang w:val="ro-RO"/>
        </w:rPr>
        <w:t>tin</w:t>
      </w:r>
      <w:r w:rsidR="001D5F4D">
        <w:rPr>
          <w:rFonts w:ascii="Verdana" w:hAnsi="Verdana"/>
          <w:sz w:val="18"/>
          <w:szCs w:val="18"/>
          <w:lang w:val="ro-RO"/>
        </w:rPr>
        <w:t>ț</w:t>
      </w:r>
      <w:r w:rsidRPr="0061654A">
        <w:rPr>
          <w:rFonts w:ascii="Verdana" w:hAnsi="Verdana"/>
          <w:sz w:val="18"/>
          <w:szCs w:val="18"/>
          <w:lang w:val="ro-RO"/>
        </w:rPr>
        <w:t xml:space="preserve">e temeinice despre zona de colectare </w:t>
      </w:r>
      <w:r w:rsidR="00AF3701">
        <w:rPr>
          <w:rFonts w:ascii="Verdana" w:hAnsi="Verdana"/>
          <w:sz w:val="18"/>
          <w:szCs w:val="18"/>
          <w:lang w:val="ro-RO"/>
        </w:rPr>
        <w:t>și</w:t>
      </w:r>
      <w:r w:rsidRPr="0061654A">
        <w:rPr>
          <w:rFonts w:ascii="Verdana" w:hAnsi="Verdana"/>
          <w:sz w:val="18"/>
          <w:szCs w:val="18"/>
          <w:lang w:val="ro-RO"/>
        </w:rPr>
        <w:t xml:space="preserve"> trebuie să fie capabili să în</w:t>
      </w:r>
      <w:r w:rsidR="001D5F4D">
        <w:rPr>
          <w:rFonts w:ascii="Verdana" w:hAnsi="Verdana"/>
          <w:sz w:val="18"/>
          <w:szCs w:val="18"/>
          <w:lang w:val="ro-RO"/>
        </w:rPr>
        <w:t>ț</w:t>
      </w:r>
      <w:r w:rsidRPr="0061654A">
        <w:rPr>
          <w:rFonts w:ascii="Verdana" w:hAnsi="Verdana"/>
          <w:sz w:val="18"/>
          <w:szCs w:val="18"/>
          <w:lang w:val="ro-RO"/>
        </w:rPr>
        <w:t xml:space="preserve">eleagă, să vorbească, să scrie </w:t>
      </w:r>
      <w:r w:rsidR="00AF3701">
        <w:rPr>
          <w:rFonts w:ascii="Verdana" w:hAnsi="Verdana"/>
          <w:sz w:val="18"/>
          <w:szCs w:val="18"/>
          <w:lang w:val="ro-RO"/>
        </w:rPr>
        <w:t>și</w:t>
      </w:r>
      <w:r w:rsidRPr="0061654A">
        <w:rPr>
          <w:rFonts w:ascii="Verdana" w:hAnsi="Verdana"/>
          <w:sz w:val="18"/>
          <w:szCs w:val="18"/>
          <w:lang w:val="ro-RO"/>
        </w:rPr>
        <w:t xml:space="preserve"> să citească în limba română.</w:t>
      </w:r>
    </w:p>
    <w:p w14:paraId="5AC51792" w14:textId="1878AF70"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lastRenderedPageBreak/>
        <w:t>Persoana cu responsabilită</w:t>
      </w:r>
      <w:r w:rsidR="001D5F4D">
        <w:rPr>
          <w:rFonts w:ascii="Verdana" w:hAnsi="Verdana"/>
          <w:sz w:val="18"/>
          <w:szCs w:val="18"/>
          <w:lang w:val="ro-RO"/>
        </w:rPr>
        <w:t>ț</w:t>
      </w:r>
      <w:r w:rsidRPr="0061654A">
        <w:rPr>
          <w:rFonts w:ascii="Verdana" w:hAnsi="Verdana"/>
          <w:sz w:val="18"/>
          <w:szCs w:val="18"/>
          <w:lang w:val="ro-RO"/>
        </w:rPr>
        <w:t xml:space="preserve">i de conducere trebuie să fie autorizată să negocieze </w:t>
      </w:r>
      <w:r w:rsidR="00AF3701">
        <w:rPr>
          <w:rFonts w:ascii="Verdana" w:hAnsi="Verdana"/>
          <w:sz w:val="18"/>
          <w:szCs w:val="18"/>
          <w:lang w:val="ro-RO"/>
        </w:rPr>
        <w:t>și</w:t>
      </w:r>
      <w:r w:rsidRPr="0061654A">
        <w:rPr>
          <w:rFonts w:ascii="Verdana" w:hAnsi="Verdana"/>
          <w:sz w:val="18"/>
          <w:szCs w:val="18"/>
          <w:lang w:val="ro-RO"/>
        </w:rPr>
        <w:t xml:space="preserve"> să încheie acorduri cu privire la executarea lucrărilor cu efect de angajare pentru Delegatar. Când Delegatarul o solicită, el trebuie să poată fi contactat </w:t>
      </w:r>
      <w:r w:rsidR="00AF3701">
        <w:rPr>
          <w:rFonts w:ascii="Verdana" w:hAnsi="Verdana"/>
          <w:sz w:val="18"/>
          <w:szCs w:val="18"/>
          <w:lang w:val="ro-RO"/>
        </w:rPr>
        <w:t>și</w:t>
      </w:r>
      <w:r w:rsidRPr="0061654A">
        <w:rPr>
          <w:rFonts w:ascii="Verdana" w:hAnsi="Verdana"/>
          <w:sz w:val="18"/>
          <w:szCs w:val="18"/>
          <w:lang w:val="ro-RO"/>
        </w:rPr>
        <w:t xml:space="preserve"> să fie la locul convenit într-un termen rezonabil, în func</w:t>
      </w:r>
      <w:r w:rsidR="001D5F4D">
        <w:rPr>
          <w:rFonts w:ascii="Verdana" w:hAnsi="Verdana"/>
          <w:sz w:val="18"/>
          <w:szCs w:val="18"/>
          <w:lang w:val="ro-RO"/>
        </w:rPr>
        <w:t>ț</w:t>
      </w:r>
      <w:r w:rsidRPr="0061654A">
        <w:rPr>
          <w:rFonts w:ascii="Verdana" w:hAnsi="Verdana"/>
          <w:sz w:val="18"/>
          <w:szCs w:val="18"/>
          <w:lang w:val="ro-RO"/>
        </w:rPr>
        <w:t>ie de amploarea problemei.</w:t>
      </w:r>
    </w:p>
    <w:p w14:paraId="562611E8" w14:textId="454AD8A1"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Periodic, Delegatul va efectua instructaje suplimentare pentru ca personalul sa fie permanent la curent cu aspecte opera</w:t>
      </w:r>
      <w:r w:rsidR="001D5F4D">
        <w:rPr>
          <w:rFonts w:ascii="Verdana" w:hAnsi="Verdana"/>
          <w:sz w:val="18"/>
          <w:szCs w:val="18"/>
          <w:lang w:val="ro-RO"/>
        </w:rPr>
        <w:t>ț</w:t>
      </w:r>
      <w:r w:rsidRPr="0061654A">
        <w:rPr>
          <w:rFonts w:ascii="Verdana" w:hAnsi="Verdana"/>
          <w:sz w:val="18"/>
          <w:szCs w:val="18"/>
          <w:lang w:val="ro-RO"/>
        </w:rPr>
        <w:t xml:space="preserve">ionale, de </w:t>
      </w:r>
      <w:r w:rsidR="00AF3701">
        <w:rPr>
          <w:rFonts w:ascii="Verdana" w:hAnsi="Verdana"/>
          <w:sz w:val="18"/>
          <w:szCs w:val="18"/>
          <w:lang w:val="ro-RO"/>
        </w:rPr>
        <w:t>sănătat</w:t>
      </w:r>
      <w:r w:rsidRPr="0061654A">
        <w:rPr>
          <w:rFonts w:ascii="Verdana" w:hAnsi="Verdana"/>
          <w:sz w:val="18"/>
          <w:szCs w:val="18"/>
          <w:lang w:val="ro-RO"/>
        </w:rPr>
        <w:t xml:space="preserve">e </w:t>
      </w:r>
      <w:r w:rsidR="00AF3701">
        <w:rPr>
          <w:rFonts w:ascii="Verdana" w:hAnsi="Verdana"/>
          <w:sz w:val="18"/>
          <w:szCs w:val="18"/>
          <w:lang w:val="ro-RO"/>
        </w:rPr>
        <w:t>și</w:t>
      </w:r>
      <w:r w:rsidRPr="0061654A">
        <w:rPr>
          <w:rFonts w:ascii="Verdana" w:hAnsi="Verdana"/>
          <w:sz w:val="18"/>
          <w:szCs w:val="18"/>
          <w:lang w:val="ro-RO"/>
        </w:rPr>
        <w:t xml:space="preserve">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guran</w:t>
      </w:r>
      <w:r w:rsidR="001D5F4D">
        <w:rPr>
          <w:rFonts w:ascii="Verdana" w:hAnsi="Verdana"/>
          <w:sz w:val="18"/>
          <w:szCs w:val="18"/>
          <w:lang w:val="ro-RO"/>
        </w:rPr>
        <w:t>ț</w:t>
      </w:r>
      <w:r w:rsidRPr="0061654A">
        <w:rPr>
          <w:rFonts w:ascii="Verdana" w:hAnsi="Verdana"/>
          <w:sz w:val="18"/>
          <w:szCs w:val="18"/>
          <w:lang w:val="ro-RO"/>
        </w:rPr>
        <w:t xml:space="preserve">a in munca </w:t>
      </w:r>
      <w:r w:rsidR="00AF3701">
        <w:rPr>
          <w:rFonts w:ascii="Verdana" w:hAnsi="Verdana"/>
          <w:sz w:val="18"/>
          <w:szCs w:val="18"/>
          <w:lang w:val="ro-RO"/>
        </w:rPr>
        <w:t>și</w:t>
      </w:r>
      <w:r w:rsidRPr="0061654A">
        <w:rPr>
          <w:rFonts w:ascii="Verdana" w:hAnsi="Verdana"/>
          <w:sz w:val="18"/>
          <w:szCs w:val="18"/>
          <w:lang w:val="ro-RO"/>
        </w:rPr>
        <w:t xml:space="preserve"> de protec</w:t>
      </w:r>
      <w:r w:rsidR="001D5F4D">
        <w:rPr>
          <w:rFonts w:ascii="Verdana" w:hAnsi="Verdana"/>
          <w:sz w:val="18"/>
          <w:szCs w:val="18"/>
          <w:lang w:val="ro-RO"/>
        </w:rPr>
        <w:t>ț</w:t>
      </w:r>
      <w:r w:rsidRPr="0061654A">
        <w:rPr>
          <w:rFonts w:ascii="Verdana" w:hAnsi="Verdana"/>
          <w:sz w:val="18"/>
          <w:szCs w:val="18"/>
          <w:lang w:val="ro-RO"/>
        </w:rPr>
        <w:t>ia mediului.</w:t>
      </w:r>
    </w:p>
    <w:p w14:paraId="0D89D145" w14:textId="590CAD9D"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Delegatului </w:t>
      </w:r>
      <w:r w:rsidR="00AF3701">
        <w:rPr>
          <w:rFonts w:ascii="Verdana" w:hAnsi="Verdana"/>
          <w:sz w:val="18"/>
          <w:szCs w:val="18"/>
          <w:lang w:val="ro-RO"/>
        </w:rPr>
        <w:t>și</w:t>
      </w:r>
      <w:r w:rsidRPr="0061654A">
        <w:rPr>
          <w:rFonts w:ascii="Verdana" w:hAnsi="Verdana"/>
          <w:sz w:val="18"/>
          <w:szCs w:val="18"/>
          <w:lang w:val="ro-RO"/>
        </w:rPr>
        <w:t xml:space="preserve"> echipei sale nu li se permite să vândă sau să distribui în niciun alt mod </w:t>
      </w:r>
      <w:r w:rsidR="00AF3701">
        <w:rPr>
          <w:rFonts w:ascii="Verdana" w:hAnsi="Verdana"/>
          <w:sz w:val="18"/>
          <w:szCs w:val="18"/>
          <w:lang w:val="ro-RO"/>
        </w:rPr>
        <w:t>Deșeuri</w:t>
      </w:r>
      <w:r w:rsidRPr="0061654A">
        <w:rPr>
          <w:rFonts w:ascii="Verdana" w:hAnsi="Verdana"/>
          <w:sz w:val="18"/>
          <w:szCs w:val="18"/>
          <w:lang w:val="ro-RO"/>
        </w:rPr>
        <w:t xml:space="preserve">le.  </w:t>
      </w:r>
    </w:p>
    <w:p w14:paraId="7B2DEB53" w14:textId="45B8D88E"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În timpul executării serviciilor, echipei Delegatului nu îi este permis să ceară sau să primească vreo formă de compensa</w:t>
      </w:r>
      <w:r w:rsidR="001D5F4D">
        <w:rPr>
          <w:rFonts w:ascii="Verdana" w:hAnsi="Verdana"/>
          <w:sz w:val="18"/>
          <w:szCs w:val="18"/>
          <w:lang w:val="ro-RO"/>
        </w:rPr>
        <w:t>ț</w:t>
      </w:r>
      <w:r w:rsidRPr="0061654A">
        <w:rPr>
          <w:rFonts w:ascii="Verdana" w:hAnsi="Verdana"/>
          <w:sz w:val="18"/>
          <w:szCs w:val="18"/>
          <w:lang w:val="ro-RO"/>
        </w:rPr>
        <w:t>ie sau gratifica</w:t>
      </w:r>
      <w:r w:rsidR="001D5F4D">
        <w:rPr>
          <w:rFonts w:ascii="Verdana" w:hAnsi="Verdana"/>
          <w:sz w:val="18"/>
          <w:szCs w:val="18"/>
          <w:lang w:val="ro-RO"/>
        </w:rPr>
        <w:t>ț</w:t>
      </w:r>
      <w:r w:rsidRPr="0061654A">
        <w:rPr>
          <w:rFonts w:ascii="Verdana" w:hAnsi="Verdana"/>
          <w:sz w:val="18"/>
          <w:szCs w:val="18"/>
          <w:lang w:val="ro-RO"/>
        </w:rPr>
        <w:t>ii din partea cetă</w:t>
      </w:r>
      <w:r w:rsidR="001D5F4D">
        <w:rPr>
          <w:rFonts w:ascii="Verdana" w:hAnsi="Verdana"/>
          <w:sz w:val="18"/>
          <w:szCs w:val="18"/>
          <w:lang w:val="ro-RO"/>
        </w:rPr>
        <w:t>ț</w:t>
      </w:r>
      <w:r w:rsidRPr="0061654A">
        <w:rPr>
          <w:rFonts w:ascii="Verdana" w:hAnsi="Verdana"/>
          <w:sz w:val="18"/>
          <w:szCs w:val="18"/>
          <w:lang w:val="ro-RO"/>
        </w:rPr>
        <w:t xml:space="preserve">enilor sau a altor producători de </w:t>
      </w:r>
      <w:r w:rsidR="00AF3701">
        <w:rPr>
          <w:rFonts w:ascii="Verdana" w:hAnsi="Verdana"/>
          <w:sz w:val="18"/>
          <w:szCs w:val="18"/>
          <w:lang w:val="ro-RO"/>
        </w:rPr>
        <w:t>Deșeuri</w:t>
      </w:r>
      <w:r w:rsidRPr="0061654A">
        <w:rPr>
          <w:rFonts w:ascii="Verdana" w:hAnsi="Verdana"/>
          <w:sz w:val="18"/>
          <w:szCs w:val="18"/>
          <w:lang w:val="ro-RO"/>
        </w:rPr>
        <w:t xml:space="preserve"> în scopul extinderii sau îmbunătă</w:t>
      </w:r>
      <w:r w:rsidR="001D5F4D">
        <w:rPr>
          <w:rFonts w:ascii="Verdana" w:hAnsi="Verdana"/>
          <w:sz w:val="18"/>
          <w:szCs w:val="18"/>
          <w:lang w:val="ro-RO"/>
        </w:rPr>
        <w:t>ț</w:t>
      </w:r>
      <w:r w:rsidRPr="0061654A">
        <w:rPr>
          <w:rFonts w:ascii="Verdana" w:hAnsi="Verdana"/>
          <w:sz w:val="18"/>
          <w:szCs w:val="18"/>
          <w:lang w:val="ro-RO"/>
        </w:rPr>
        <w:t>irii calită</w:t>
      </w:r>
      <w:r w:rsidR="001D5F4D">
        <w:rPr>
          <w:rFonts w:ascii="Verdana" w:hAnsi="Verdana"/>
          <w:sz w:val="18"/>
          <w:szCs w:val="18"/>
          <w:lang w:val="ro-RO"/>
        </w:rPr>
        <w:t>ț</w:t>
      </w:r>
      <w:r w:rsidRPr="0061654A">
        <w:rPr>
          <w:rFonts w:ascii="Verdana" w:hAnsi="Verdana"/>
          <w:sz w:val="18"/>
          <w:szCs w:val="18"/>
          <w:lang w:val="ro-RO"/>
        </w:rPr>
        <w:t>ii serviciului. Dacă o astfel de practică iese la iveală, personalul implicat trebuie concediat imediat.</w:t>
      </w:r>
    </w:p>
    <w:p w14:paraId="2BA9D640" w14:textId="63760E1D"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Delegatul va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 monitorizarea internă corespunzătoare a personalului </w:t>
      </w:r>
      <w:r w:rsidR="00AF3701">
        <w:rPr>
          <w:rFonts w:ascii="Verdana" w:hAnsi="Verdana"/>
          <w:sz w:val="18"/>
          <w:szCs w:val="18"/>
          <w:lang w:val="ro-RO"/>
        </w:rPr>
        <w:t>și</w:t>
      </w:r>
      <w:r w:rsidRPr="0061654A">
        <w:rPr>
          <w:rFonts w:ascii="Verdana" w:hAnsi="Verdana"/>
          <w:sz w:val="18"/>
          <w:szCs w:val="18"/>
          <w:lang w:val="ro-RO"/>
        </w:rPr>
        <w:t xml:space="preserve"> a operațiunilor proprii.</w:t>
      </w:r>
    </w:p>
    <w:p w14:paraId="2D8D1BE9" w14:textId="77777777" w:rsidR="000D79C4" w:rsidRPr="0061654A" w:rsidRDefault="000D79C4">
      <w:pPr>
        <w:spacing w:after="240" w:line="276" w:lineRule="auto"/>
        <w:jc w:val="both"/>
        <w:rPr>
          <w:rFonts w:ascii="Verdana" w:hAnsi="Verdana"/>
          <w:sz w:val="18"/>
          <w:szCs w:val="18"/>
          <w:lang w:val="ro-RO"/>
        </w:rPr>
      </w:pPr>
    </w:p>
    <w:p w14:paraId="19747823" w14:textId="48547312" w:rsidR="000D79C4" w:rsidRPr="0061654A" w:rsidRDefault="00764E0D">
      <w:pPr>
        <w:pStyle w:val="Heading2"/>
        <w:numPr>
          <w:ilvl w:val="0"/>
          <w:numId w:val="0"/>
        </w:numPr>
        <w:tabs>
          <w:tab w:val="num" w:pos="900"/>
          <w:tab w:val="num" w:pos="1314"/>
        </w:tabs>
        <w:spacing w:before="0" w:after="240" w:line="276" w:lineRule="auto"/>
        <w:rPr>
          <w:rFonts w:ascii="Verdana" w:hAnsi="Verdana"/>
          <w:lang w:val="ro-RO"/>
        </w:rPr>
      </w:pPr>
      <w:bookmarkStart w:id="180" w:name="_Toc68861055"/>
      <w:r w:rsidRPr="0061654A">
        <w:rPr>
          <w:rFonts w:ascii="Verdana" w:hAnsi="Verdana"/>
          <w:lang w:val="ro-RO"/>
        </w:rPr>
        <w:t>4.8</w:t>
      </w:r>
      <w:r w:rsidRPr="0061654A">
        <w:rPr>
          <w:rFonts w:ascii="Verdana" w:hAnsi="Verdana"/>
          <w:lang w:val="ro-RO"/>
        </w:rPr>
        <w:tab/>
        <w:t xml:space="preserve">Identitatea firmei </w:t>
      </w:r>
      <w:r w:rsidR="00AF3701">
        <w:rPr>
          <w:rFonts w:ascii="Verdana" w:hAnsi="Verdana"/>
          <w:lang w:val="ro-RO"/>
        </w:rPr>
        <w:t>și</w:t>
      </w:r>
      <w:r w:rsidRPr="0061654A">
        <w:rPr>
          <w:rFonts w:ascii="Verdana" w:hAnsi="Verdana"/>
          <w:lang w:val="ro-RO"/>
        </w:rPr>
        <w:t xml:space="preserve"> identificarea personalului</w:t>
      </w:r>
      <w:bookmarkEnd w:id="180"/>
    </w:p>
    <w:p w14:paraId="24319CED" w14:textId="44DA341E"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Delegatul va func</w:t>
      </w:r>
      <w:r w:rsidR="001D5F4D">
        <w:rPr>
          <w:rFonts w:ascii="Verdana" w:hAnsi="Verdana"/>
          <w:sz w:val="18"/>
          <w:szCs w:val="18"/>
          <w:lang w:val="ro-RO"/>
        </w:rPr>
        <w:t>ț</w:t>
      </w:r>
      <w:r w:rsidRPr="0061654A">
        <w:rPr>
          <w:rFonts w:ascii="Verdana" w:hAnsi="Verdana"/>
          <w:sz w:val="18"/>
          <w:szCs w:val="18"/>
          <w:lang w:val="ro-RO"/>
        </w:rPr>
        <w:t>iona sub numele propriei firme sau a liderului consor</w:t>
      </w:r>
      <w:r w:rsidR="001D5F4D">
        <w:rPr>
          <w:rFonts w:ascii="Verdana" w:hAnsi="Verdana"/>
          <w:sz w:val="18"/>
          <w:szCs w:val="18"/>
          <w:lang w:val="ro-RO"/>
        </w:rPr>
        <w:t>ț</w:t>
      </w:r>
      <w:r w:rsidRPr="0061654A">
        <w:rPr>
          <w:rFonts w:ascii="Verdana" w:hAnsi="Verdana"/>
          <w:sz w:val="18"/>
          <w:szCs w:val="18"/>
          <w:lang w:val="ro-RO"/>
        </w:rPr>
        <w:t>iului, marc</w:t>
      </w:r>
      <w:r w:rsidR="001D5F4D">
        <w:rPr>
          <w:rFonts w:ascii="Verdana" w:hAnsi="Verdana"/>
          <w:sz w:val="18"/>
          <w:szCs w:val="18"/>
          <w:lang w:val="ro-RO"/>
        </w:rPr>
        <w:t>â</w:t>
      </w:r>
      <w:r w:rsidRPr="0061654A">
        <w:rPr>
          <w:rFonts w:ascii="Verdana" w:hAnsi="Verdana"/>
          <w:sz w:val="18"/>
          <w:szCs w:val="18"/>
          <w:lang w:val="ro-RO"/>
        </w:rPr>
        <w:t>nd tot echipamentul, vehiculele, publica</w:t>
      </w:r>
      <w:r w:rsidR="001D5F4D">
        <w:rPr>
          <w:rFonts w:ascii="Verdana" w:hAnsi="Verdana"/>
          <w:sz w:val="18"/>
          <w:szCs w:val="18"/>
          <w:lang w:val="ro-RO"/>
        </w:rPr>
        <w:t>ț</w:t>
      </w:r>
      <w:r w:rsidRPr="0061654A">
        <w:rPr>
          <w:rFonts w:ascii="Verdana" w:hAnsi="Verdana"/>
          <w:sz w:val="18"/>
          <w:szCs w:val="18"/>
          <w:lang w:val="ro-RO"/>
        </w:rPr>
        <w:t>iile cu acela</w:t>
      </w:r>
      <w:r w:rsidR="00AF3701">
        <w:rPr>
          <w:rFonts w:ascii="Verdana" w:hAnsi="Verdana"/>
          <w:sz w:val="18"/>
          <w:szCs w:val="18"/>
          <w:lang w:val="ro-RO"/>
        </w:rPr>
        <w:t>și</w:t>
      </w:r>
      <w:r w:rsidRPr="0061654A">
        <w:rPr>
          <w:rFonts w:ascii="Verdana" w:hAnsi="Verdana"/>
          <w:sz w:val="18"/>
          <w:szCs w:val="18"/>
          <w:lang w:val="ro-RO"/>
        </w:rPr>
        <w:t xml:space="preserve"> logo sau slogan. Personalul opera</w:t>
      </w:r>
      <w:r w:rsidR="001D5F4D">
        <w:rPr>
          <w:rFonts w:ascii="Verdana" w:hAnsi="Verdana"/>
          <w:sz w:val="18"/>
          <w:szCs w:val="18"/>
          <w:lang w:val="ro-RO"/>
        </w:rPr>
        <w:t>ț</w:t>
      </w:r>
      <w:r w:rsidRPr="0061654A">
        <w:rPr>
          <w:rFonts w:ascii="Verdana" w:hAnsi="Verdana"/>
          <w:sz w:val="18"/>
          <w:szCs w:val="18"/>
          <w:lang w:val="ro-RO"/>
        </w:rPr>
        <w:t xml:space="preserve">ional va purta </w:t>
      </w:r>
      <w:r w:rsidR="001D5F4D">
        <w:rPr>
          <w:rFonts w:ascii="Verdana" w:hAnsi="Verdana"/>
          <w:sz w:val="18"/>
          <w:szCs w:val="18"/>
          <w:lang w:val="ro-RO"/>
        </w:rPr>
        <w:t>î</w:t>
      </w:r>
      <w:r w:rsidRPr="0061654A">
        <w:rPr>
          <w:rFonts w:ascii="Verdana" w:hAnsi="Verdana"/>
          <w:sz w:val="18"/>
          <w:szCs w:val="18"/>
          <w:lang w:val="ro-RO"/>
        </w:rPr>
        <w:t>mbr</w:t>
      </w:r>
      <w:r w:rsidR="001D5F4D">
        <w:rPr>
          <w:rFonts w:ascii="Verdana" w:hAnsi="Verdana"/>
          <w:sz w:val="18"/>
          <w:szCs w:val="18"/>
          <w:lang w:val="ro-RO"/>
        </w:rPr>
        <w:t>ă</w:t>
      </w:r>
      <w:r w:rsidRPr="0061654A">
        <w:rPr>
          <w:rFonts w:ascii="Verdana" w:hAnsi="Verdana"/>
          <w:sz w:val="18"/>
          <w:szCs w:val="18"/>
          <w:lang w:val="ro-RO"/>
        </w:rPr>
        <w:t>c</w:t>
      </w:r>
      <w:r w:rsidR="001D5F4D">
        <w:rPr>
          <w:rFonts w:ascii="Verdana" w:hAnsi="Verdana"/>
          <w:sz w:val="18"/>
          <w:szCs w:val="18"/>
          <w:lang w:val="ro-RO"/>
        </w:rPr>
        <w:t>ă</w:t>
      </w:r>
      <w:r w:rsidRPr="0061654A">
        <w:rPr>
          <w:rFonts w:ascii="Verdana" w:hAnsi="Verdana"/>
          <w:sz w:val="18"/>
          <w:szCs w:val="18"/>
          <w:lang w:val="ro-RO"/>
        </w:rPr>
        <w:t>mintea operatorului economic in timpul orelor de program.</w:t>
      </w:r>
    </w:p>
    <w:p w14:paraId="1E5DEB25" w14:textId="15F55F2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va furniza personalului carduri de identificare, </w:t>
      </w:r>
      <w:r w:rsidR="00AF3701">
        <w:rPr>
          <w:rFonts w:ascii="Verdana" w:hAnsi="Verdana"/>
          <w:sz w:val="18"/>
          <w:szCs w:val="18"/>
          <w:lang w:val="ro-RO"/>
        </w:rPr>
        <w:t>con</w:t>
      </w:r>
      <w:r w:rsidR="001D5F4D">
        <w:rPr>
          <w:rFonts w:ascii="Verdana" w:hAnsi="Verdana"/>
          <w:sz w:val="18"/>
          <w:szCs w:val="18"/>
          <w:lang w:val="ro-RO"/>
        </w:rPr>
        <w:t>ț</w:t>
      </w:r>
      <w:r w:rsidR="00AF3701">
        <w:rPr>
          <w:rFonts w:ascii="Verdana" w:hAnsi="Verdana"/>
          <w:sz w:val="18"/>
          <w:szCs w:val="18"/>
          <w:lang w:val="ro-RO"/>
        </w:rPr>
        <w:t>in</w:t>
      </w:r>
      <w:r w:rsidR="001D5F4D">
        <w:rPr>
          <w:rFonts w:ascii="Verdana" w:hAnsi="Verdana"/>
          <w:sz w:val="18"/>
          <w:szCs w:val="18"/>
          <w:lang w:val="ro-RO"/>
        </w:rPr>
        <w:t>â</w:t>
      </w:r>
      <w:r w:rsidRPr="0061654A">
        <w:rPr>
          <w:rFonts w:ascii="Verdana" w:hAnsi="Verdana"/>
          <w:sz w:val="18"/>
          <w:szCs w:val="18"/>
          <w:lang w:val="ro-RO"/>
        </w:rPr>
        <w:t xml:space="preserve">nd numele, fotografia,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număru</w:t>
      </w:r>
      <w:r w:rsidRPr="0061654A">
        <w:rPr>
          <w:rFonts w:ascii="Verdana" w:hAnsi="Verdana"/>
          <w:sz w:val="18"/>
          <w:szCs w:val="18"/>
          <w:lang w:val="ro-RO"/>
        </w:rPr>
        <w:t xml:space="preserve">l de identificare </w:t>
      </w:r>
      <w:r w:rsidR="00AF3701">
        <w:rPr>
          <w:rFonts w:ascii="Verdana" w:hAnsi="Verdana"/>
          <w:sz w:val="18"/>
          <w:szCs w:val="18"/>
          <w:lang w:val="ro-RO"/>
        </w:rPr>
        <w:t>și</w:t>
      </w:r>
      <w:r w:rsidRPr="0061654A">
        <w:rPr>
          <w:rFonts w:ascii="Verdana" w:hAnsi="Verdana"/>
          <w:sz w:val="18"/>
          <w:szCs w:val="18"/>
          <w:lang w:val="ro-RO"/>
        </w:rPr>
        <w:t xml:space="preserve"> le va cere sa poarte aceste carduri de identificare pe toata perioada lucrului, in scopuri de monitorizare.</w:t>
      </w:r>
    </w:p>
    <w:p w14:paraId="1412A304" w14:textId="77777777" w:rsidR="000D79C4" w:rsidRPr="0061654A" w:rsidRDefault="000D79C4">
      <w:pPr>
        <w:spacing w:after="240" w:line="276" w:lineRule="auto"/>
        <w:rPr>
          <w:rFonts w:ascii="Verdana" w:hAnsi="Verdana"/>
          <w:sz w:val="18"/>
          <w:szCs w:val="18"/>
          <w:lang w:val="ro-RO"/>
        </w:rPr>
      </w:pPr>
    </w:p>
    <w:p w14:paraId="2A048940" w14:textId="4064A57F" w:rsidR="000D79C4" w:rsidRPr="0061654A" w:rsidRDefault="00764E0D">
      <w:pPr>
        <w:pStyle w:val="Heading2"/>
        <w:numPr>
          <w:ilvl w:val="0"/>
          <w:numId w:val="0"/>
        </w:numPr>
        <w:tabs>
          <w:tab w:val="num" w:pos="900"/>
          <w:tab w:val="num" w:pos="1314"/>
        </w:tabs>
        <w:spacing w:before="0" w:after="240" w:line="276" w:lineRule="auto"/>
        <w:rPr>
          <w:rFonts w:ascii="Verdana" w:hAnsi="Verdana"/>
          <w:lang w:val="ro-RO"/>
        </w:rPr>
      </w:pPr>
      <w:bookmarkStart w:id="181" w:name="_Toc68861056"/>
      <w:r w:rsidRPr="0061654A">
        <w:rPr>
          <w:rFonts w:ascii="Verdana" w:hAnsi="Verdana"/>
          <w:lang w:val="ro-RO"/>
        </w:rPr>
        <w:t>4.9</w:t>
      </w:r>
      <w:r w:rsidRPr="0061654A">
        <w:rPr>
          <w:rFonts w:ascii="Verdana" w:hAnsi="Verdana"/>
          <w:lang w:val="ro-RO"/>
        </w:rPr>
        <w:tab/>
        <w:t>Echipament de protec</w:t>
      </w:r>
      <w:r w:rsidR="001D5F4D">
        <w:rPr>
          <w:rFonts w:ascii="Verdana" w:hAnsi="Verdana"/>
          <w:lang w:val="ro-RO"/>
        </w:rPr>
        <w:t>ț</w:t>
      </w:r>
      <w:r w:rsidRPr="0061654A">
        <w:rPr>
          <w:rFonts w:ascii="Verdana" w:hAnsi="Verdana"/>
          <w:lang w:val="ro-RO"/>
        </w:rPr>
        <w:t xml:space="preserve">ie </w:t>
      </w:r>
      <w:r w:rsidR="00AF3701">
        <w:rPr>
          <w:rFonts w:ascii="Verdana" w:hAnsi="Verdana"/>
          <w:lang w:val="ro-RO"/>
        </w:rPr>
        <w:t>și</w:t>
      </w:r>
      <w:r w:rsidRPr="0061654A">
        <w:rPr>
          <w:rFonts w:ascii="Verdana" w:hAnsi="Verdana"/>
          <w:lang w:val="ro-RO"/>
        </w:rPr>
        <w:t xml:space="preserve"> </w:t>
      </w:r>
      <w:r w:rsidR="001D5F4D">
        <w:rPr>
          <w:rFonts w:ascii="Verdana" w:hAnsi="Verdana"/>
          <w:lang w:val="ro-RO"/>
        </w:rPr>
        <w:t>s</w:t>
      </w:r>
      <w:r w:rsidR="00AF3701">
        <w:rPr>
          <w:rFonts w:ascii="Verdana" w:hAnsi="Verdana"/>
          <w:lang w:val="ro-RO"/>
        </w:rPr>
        <w:t>i</w:t>
      </w:r>
      <w:r w:rsidRPr="0061654A">
        <w:rPr>
          <w:rFonts w:ascii="Verdana" w:hAnsi="Verdana"/>
          <w:lang w:val="ro-RO"/>
        </w:rPr>
        <w:t>guran</w:t>
      </w:r>
      <w:r w:rsidR="001D5F4D">
        <w:rPr>
          <w:rFonts w:ascii="Verdana" w:hAnsi="Verdana"/>
          <w:lang w:val="ro-RO"/>
        </w:rPr>
        <w:t>ț</w:t>
      </w:r>
      <w:bookmarkEnd w:id="181"/>
      <w:r w:rsidR="001D5F4D">
        <w:rPr>
          <w:rFonts w:ascii="Verdana" w:hAnsi="Verdana"/>
          <w:lang w:val="ro-RO"/>
        </w:rPr>
        <w:t>ă</w:t>
      </w:r>
    </w:p>
    <w:p w14:paraId="0B1229F4" w14:textId="26473145"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Delegatul este responsabil cu desf</w:t>
      </w:r>
      <w:r w:rsidR="001D5F4D">
        <w:rPr>
          <w:rFonts w:ascii="Verdana" w:hAnsi="Verdana"/>
          <w:sz w:val="18"/>
          <w:szCs w:val="18"/>
          <w:lang w:val="ro-RO"/>
        </w:rPr>
        <w:t>ăș</w:t>
      </w:r>
      <w:r w:rsidRPr="0061654A">
        <w:rPr>
          <w:rFonts w:ascii="Verdana" w:hAnsi="Verdana"/>
          <w:sz w:val="18"/>
          <w:szCs w:val="18"/>
          <w:lang w:val="ro-RO"/>
        </w:rPr>
        <w:t>urarea tuturor opera</w:t>
      </w:r>
      <w:r w:rsidR="001D5F4D">
        <w:rPr>
          <w:rFonts w:ascii="Verdana" w:hAnsi="Verdana"/>
          <w:sz w:val="18"/>
          <w:szCs w:val="18"/>
          <w:lang w:val="ro-RO"/>
        </w:rPr>
        <w:t>ț</w:t>
      </w:r>
      <w:r w:rsidRPr="0061654A">
        <w:rPr>
          <w:rFonts w:ascii="Verdana" w:hAnsi="Verdana"/>
          <w:sz w:val="18"/>
          <w:szCs w:val="18"/>
          <w:lang w:val="ro-RO"/>
        </w:rPr>
        <w:t xml:space="preserve">iunilor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activități</w:t>
      </w:r>
      <w:r w:rsidRPr="0061654A">
        <w:rPr>
          <w:rFonts w:ascii="Verdana" w:hAnsi="Verdana"/>
          <w:sz w:val="18"/>
          <w:szCs w:val="18"/>
          <w:lang w:val="ro-RO"/>
        </w:rPr>
        <w:t xml:space="preserve">lor in conformitate cu prevederile legale </w:t>
      </w:r>
      <w:r w:rsidR="00AF3701">
        <w:rPr>
          <w:rFonts w:ascii="Verdana" w:hAnsi="Verdana"/>
          <w:sz w:val="18"/>
          <w:szCs w:val="18"/>
          <w:lang w:val="ro-RO"/>
        </w:rPr>
        <w:t>și</w:t>
      </w:r>
      <w:r w:rsidRPr="0061654A">
        <w:rPr>
          <w:rFonts w:ascii="Verdana" w:hAnsi="Verdana"/>
          <w:sz w:val="18"/>
          <w:szCs w:val="18"/>
          <w:lang w:val="ro-RO"/>
        </w:rPr>
        <w:t xml:space="preserve"> normele proprii privind </w:t>
      </w:r>
      <w:r w:rsidR="00AF3701">
        <w:rPr>
          <w:rFonts w:ascii="Verdana" w:hAnsi="Verdana"/>
          <w:sz w:val="18"/>
          <w:szCs w:val="18"/>
          <w:lang w:val="ro-RO"/>
        </w:rPr>
        <w:t>sănătat</w:t>
      </w:r>
      <w:r w:rsidRPr="0061654A">
        <w:rPr>
          <w:rFonts w:ascii="Verdana" w:hAnsi="Verdana"/>
          <w:sz w:val="18"/>
          <w:szCs w:val="18"/>
          <w:lang w:val="ro-RO"/>
        </w:rPr>
        <w:t xml:space="preserve">ea </w:t>
      </w:r>
      <w:r w:rsidR="00AF3701">
        <w:rPr>
          <w:rFonts w:ascii="Verdana" w:hAnsi="Verdana"/>
          <w:sz w:val="18"/>
          <w:szCs w:val="18"/>
          <w:lang w:val="ro-RO"/>
        </w:rPr>
        <w:t>și</w:t>
      </w:r>
      <w:r w:rsidRPr="0061654A">
        <w:rPr>
          <w:rFonts w:ascii="Verdana" w:hAnsi="Verdana"/>
          <w:sz w:val="18"/>
          <w:szCs w:val="18"/>
          <w:lang w:val="ro-RO"/>
        </w:rPr>
        <w:t xml:space="preserve"> securitatea in munca.</w:t>
      </w:r>
    </w:p>
    <w:p w14:paraId="52E036FA" w14:textId="092252ED"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Prevenirea incendiilor </w:t>
      </w:r>
      <w:r w:rsidR="00AF3701">
        <w:rPr>
          <w:rFonts w:ascii="Verdana" w:hAnsi="Verdana"/>
          <w:sz w:val="18"/>
          <w:szCs w:val="18"/>
          <w:lang w:val="ro-RO"/>
        </w:rPr>
        <w:t>și</w:t>
      </w:r>
      <w:r w:rsidRPr="0061654A">
        <w:rPr>
          <w:rFonts w:ascii="Verdana" w:hAnsi="Verdana"/>
          <w:sz w:val="18"/>
          <w:szCs w:val="18"/>
          <w:lang w:val="ro-RO"/>
        </w:rPr>
        <w:t xml:space="preserve"> masurile de protec</w:t>
      </w:r>
      <w:r w:rsidR="001D5F4D">
        <w:rPr>
          <w:rFonts w:ascii="Verdana" w:hAnsi="Verdana"/>
          <w:sz w:val="18"/>
          <w:szCs w:val="18"/>
          <w:lang w:val="ro-RO"/>
        </w:rPr>
        <w:t>ț</w:t>
      </w:r>
      <w:r w:rsidRPr="0061654A">
        <w:rPr>
          <w:rFonts w:ascii="Verdana" w:hAnsi="Verdana"/>
          <w:sz w:val="18"/>
          <w:szCs w:val="18"/>
          <w:lang w:val="ro-RO"/>
        </w:rPr>
        <w:t>ie vor fi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gurate </w:t>
      </w:r>
      <w:r w:rsidR="00AF3701">
        <w:rPr>
          <w:rFonts w:ascii="Verdana" w:hAnsi="Verdana"/>
          <w:sz w:val="18"/>
          <w:szCs w:val="18"/>
          <w:lang w:val="ro-RO"/>
        </w:rPr>
        <w:t>și</w:t>
      </w:r>
      <w:r w:rsidRPr="0061654A">
        <w:rPr>
          <w:rFonts w:ascii="Verdana" w:hAnsi="Verdana"/>
          <w:sz w:val="18"/>
          <w:szCs w:val="18"/>
          <w:lang w:val="ro-RO"/>
        </w:rPr>
        <w:t xml:space="preserve"> men</w:t>
      </w:r>
      <w:r w:rsidR="001D5F4D">
        <w:rPr>
          <w:rFonts w:ascii="Verdana" w:hAnsi="Verdana"/>
          <w:sz w:val="18"/>
          <w:szCs w:val="18"/>
          <w:lang w:val="ro-RO"/>
        </w:rPr>
        <w:t>ț</w:t>
      </w:r>
      <w:r w:rsidRPr="0061654A">
        <w:rPr>
          <w:rFonts w:ascii="Verdana" w:hAnsi="Verdana"/>
          <w:sz w:val="18"/>
          <w:szCs w:val="18"/>
          <w:lang w:val="ro-RO"/>
        </w:rPr>
        <w:t>inute conform legisla</w:t>
      </w:r>
      <w:r w:rsidR="001D5F4D">
        <w:rPr>
          <w:rFonts w:ascii="Verdana" w:hAnsi="Verdana"/>
          <w:sz w:val="18"/>
          <w:szCs w:val="18"/>
          <w:lang w:val="ro-RO"/>
        </w:rPr>
        <w:t>ț</w:t>
      </w:r>
      <w:r w:rsidRPr="0061654A">
        <w:rPr>
          <w:rFonts w:ascii="Verdana" w:hAnsi="Verdana"/>
          <w:sz w:val="18"/>
          <w:szCs w:val="18"/>
          <w:lang w:val="ro-RO"/>
        </w:rPr>
        <w:t>iei rom</w:t>
      </w:r>
      <w:r w:rsidR="001D5F4D">
        <w:rPr>
          <w:rFonts w:ascii="Verdana" w:hAnsi="Verdana"/>
          <w:sz w:val="18"/>
          <w:szCs w:val="18"/>
          <w:lang w:val="ro-RO"/>
        </w:rPr>
        <w:t>â</w:t>
      </w:r>
      <w:r w:rsidRPr="0061654A">
        <w:rPr>
          <w:rFonts w:ascii="Verdana" w:hAnsi="Verdana"/>
          <w:sz w:val="18"/>
          <w:szCs w:val="18"/>
          <w:lang w:val="ro-RO"/>
        </w:rPr>
        <w:t>ne</w:t>
      </w:r>
      <w:r w:rsidR="001D5F4D">
        <w:rPr>
          <w:rFonts w:ascii="Verdana" w:hAnsi="Verdana"/>
          <w:sz w:val="18"/>
          <w:szCs w:val="18"/>
          <w:lang w:val="ro-RO"/>
        </w:rPr>
        <w:t>ș</w:t>
      </w:r>
      <w:r w:rsidRPr="0061654A">
        <w:rPr>
          <w:rFonts w:ascii="Verdana" w:hAnsi="Verdana"/>
          <w:sz w:val="18"/>
          <w:szCs w:val="18"/>
          <w:lang w:val="ro-RO"/>
        </w:rPr>
        <w:t xml:space="preserve">ti </w:t>
      </w:r>
      <w:r w:rsidR="00AF3701">
        <w:rPr>
          <w:rFonts w:ascii="Verdana" w:hAnsi="Verdana"/>
          <w:sz w:val="18"/>
          <w:szCs w:val="18"/>
          <w:lang w:val="ro-RO"/>
        </w:rPr>
        <w:t>și</w:t>
      </w:r>
      <w:r w:rsidRPr="0061654A">
        <w:rPr>
          <w:rFonts w:ascii="Verdana" w:hAnsi="Verdana"/>
          <w:sz w:val="18"/>
          <w:szCs w:val="18"/>
          <w:lang w:val="ro-RO"/>
        </w:rPr>
        <w:t xml:space="preserve"> a practicilor interna</w:t>
      </w:r>
      <w:r w:rsidR="001D5F4D">
        <w:rPr>
          <w:rFonts w:ascii="Verdana" w:hAnsi="Verdana"/>
          <w:sz w:val="18"/>
          <w:szCs w:val="18"/>
          <w:lang w:val="ro-RO"/>
        </w:rPr>
        <w:t>ț</w:t>
      </w:r>
      <w:r w:rsidRPr="0061654A">
        <w:rPr>
          <w:rFonts w:ascii="Verdana" w:hAnsi="Verdana"/>
          <w:sz w:val="18"/>
          <w:szCs w:val="18"/>
          <w:lang w:val="ro-RO"/>
        </w:rPr>
        <w:t>ionale.</w:t>
      </w:r>
    </w:p>
    <w:p w14:paraId="7EA9FDA4" w14:textId="77777777" w:rsidR="000D79C4" w:rsidRPr="0061654A" w:rsidRDefault="000D79C4">
      <w:pPr>
        <w:spacing w:after="240" w:line="276" w:lineRule="auto"/>
        <w:jc w:val="both"/>
        <w:rPr>
          <w:rFonts w:ascii="Verdana" w:hAnsi="Verdana"/>
          <w:sz w:val="18"/>
          <w:szCs w:val="18"/>
          <w:lang w:val="ro-RO"/>
        </w:rPr>
      </w:pPr>
    </w:p>
    <w:p w14:paraId="5A748133" w14:textId="55A9066D" w:rsidR="000D79C4" w:rsidRPr="0061654A" w:rsidRDefault="00764E0D">
      <w:pPr>
        <w:pStyle w:val="Heading2"/>
        <w:numPr>
          <w:ilvl w:val="0"/>
          <w:numId w:val="0"/>
        </w:numPr>
        <w:tabs>
          <w:tab w:val="num" w:pos="900"/>
          <w:tab w:val="num" w:pos="1314"/>
        </w:tabs>
        <w:spacing w:before="0" w:after="240" w:line="276" w:lineRule="auto"/>
        <w:rPr>
          <w:rFonts w:ascii="Verdana" w:hAnsi="Verdana"/>
          <w:lang w:val="ro-RO"/>
        </w:rPr>
      </w:pPr>
      <w:bookmarkStart w:id="182" w:name="_Toc68861057"/>
      <w:r w:rsidRPr="0061654A">
        <w:rPr>
          <w:rFonts w:ascii="Verdana" w:hAnsi="Verdana"/>
          <w:lang w:val="ro-RO"/>
        </w:rPr>
        <w:t>4.10</w:t>
      </w:r>
      <w:r w:rsidRPr="0061654A">
        <w:rPr>
          <w:rFonts w:ascii="Verdana" w:hAnsi="Verdana"/>
          <w:lang w:val="ro-RO"/>
        </w:rPr>
        <w:tab/>
      </w:r>
      <w:r w:rsidR="001D5F4D">
        <w:rPr>
          <w:rFonts w:ascii="Verdana" w:hAnsi="Verdana"/>
          <w:lang w:val="ro-RO"/>
        </w:rPr>
        <w:t>S</w:t>
      </w:r>
      <w:r w:rsidR="00AF3701">
        <w:rPr>
          <w:rFonts w:ascii="Verdana" w:hAnsi="Verdana"/>
          <w:lang w:val="ro-RO"/>
        </w:rPr>
        <w:t>i</w:t>
      </w:r>
      <w:r w:rsidRPr="0061654A">
        <w:rPr>
          <w:rFonts w:ascii="Verdana" w:hAnsi="Verdana"/>
          <w:lang w:val="ro-RO"/>
        </w:rPr>
        <w:t>stemul de management calitate/mediu/s</w:t>
      </w:r>
      <w:r w:rsidR="000A6B60" w:rsidRPr="0061654A">
        <w:rPr>
          <w:rFonts w:ascii="Verdana" w:hAnsi="Verdana"/>
          <w:lang w:val="ro-RO"/>
        </w:rPr>
        <w:t>ă</w:t>
      </w:r>
      <w:r w:rsidRPr="0061654A">
        <w:rPr>
          <w:rFonts w:ascii="Verdana" w:hAnsi="Verdana"/>
          <w:lang w:val="ro-RO"/>
        </w:rPr>
        <w:t>n</w:t>
      </w:r>
      <w:r w:rsidR="000A6B60" w:rsidRPr="0061654A">
        <w:rPr>
          <w:rFonts w:ascii="Verdana" w:hAnsi="Verdana"/>
          <w:lang w:val="ro-RO"/>
        </w:rPr>
        <w:t>ă</w:t>
      </w:r>
      <w:r w:rsidRPr="0061654A">
        <w:rPr>
          <w:rFonts w:ascii="Verdana" w:hAnsi="Verdana"/>
          <w:lang w:val="ro-RO"/>
        </w:rPr>
        <w:t>tate ocupa</w:t>
      </w:r>
      <w:r w:rsidR="000A6B60" w:rsidRPr="0061654A">
        <w:rPr>
          <w:rFonts w:ascii="Verdana" w:hAnsi="Verdana"/>
          <w:lang w:val="ro-RO"/>
        </w:rPr>
        <w:t>ț</w:t>
      </w:r>
      <w:r w:rsidRPr="0061654A">
        <w:rPr>
          <w:rFonts w:ascii="Verdana" w:hAnsi="Verdana"/>
          <w:lang w:val="ro-RO"/>
        </w:rPr>
        <w:t>ional</w:t>
      </w:r>
      <w:bookmarkEnd w:id="182"/>
      <w:r w:rsidR="000A6B60" w:rsidRPr="0061654A">
        <w:rPr>
          <w:rFonts w:ascii="Verdana" w:hAnsi="Verdana"/>
          <w:lang w:val="ro-RO"/>
        </w:rPr>
        <w:t>ă</w:t>
      </w:r>
    </w:p>
    <w:p w14:paraId="428D6ED9" w14:textId="0F40CA04" w:rsidR="000D79C4" w:rsidRPr="0061654A" w:rsidRDefault="00764E0D">
      <w:pPr>
        <w:widowControl w:val="0"/>
        <w:tabs>
          <w:tab w:val="left" w:pos="0"/>
        </w:tabs>
        <w:autoSpaceDE w:val="0"/>
        <w:autoSpaceDN w:val="0"/>
        <w:adjustRightInd w:val="0"/>
        <w:spacing w:after="240" w:line="276" w:lineRule="auto"/>
        <w:ind w:right="29"/>
        <w:jc w:val="both"/>
        <w:rPr>
          <w:rFonts w:ascii="Verdana" w:hAnsi="Verdana"/>
          <w:sz w:val="18"/>
          <w:szCs w:val="18"/>
          <w:lang w:val="ro-RO"/>
        </w:rPr>
      </w:pPr>
      <w:r w:rsidRPr="0061654A">
        <w:rPr>
          <w:rFonts w:ascii="Verdana" w:hAnsi="Verdana"/>
          <w:sz w:val="18"/>
          <w:szCs w:val="18"/>
          <w:lang w:val="ro-RO"/>
        </w:rPr>
        <w:t xml:space="preserve">Ofertantul va </w:t>
      </w:r>
      <w:r w:rsidR="00E251FB">
        <w:rPr>
          <w:rFonts w:ascii="Verdana" w:hAnsi="Verdana"/>
          <w:sz w:val="18"/>
          <w:szCs w:val="18"/>
          <w:lang w:val="ro-RO"/>
        </w:rPr>
        <w:t xml:space="preserve">avea </w:t>
      </w:r>
      <w:r w:rsidRPr="0061654A">
        <w:rPr>
          <w:rFonts w:ascii="Verdana" w:hAnsi="Verdana"/>
          <w:sz w:val="18"/>
          <w:szCs w:val="18"/>
          <w:lang w:val="ro-RO"/>
        </w:rPr>
        <w:t>implementa</w:t>
      </w:r>
      <w:r w:rsidR="00E251FB">
        <w:rPr>
          <w:rFonts w:ascii="Verdana" w:hAnsi="Verdana"/>
          <w:sz w:val="18"/>
          <w:szCs w:val="18"/>
          <w:lang w:val="ro-RO"/>
        </w:rPr>
        <w:t>t</w:t>
      </w:r>
      <w:r w:rsidRPr="0061654A">
        <w:rPr>
          <w:rFonts w:ascii="Verdana" w:hAnsi="Verdana"/>
          <w:sz w:val="18"/>
          <w:szCs w:val="18"/>
          <w:lang w:val="ro-RO"/>
        </w:rPr>
        <w:t xml:space="preserve"> un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 de management conform </w:t>
      </w:r>
      <w:r w:rsidR="00AF3701">
        <w:rPr>
          <w:rFonts w:ascii="Verdana" w:hAnsi="Verdana"/>
          <w:sz w:val="18"/>
          <w:szCs w:val="18"/>
          <w:lang w:val="ro-RO"/>
        </w:rPr>
        <w:t>cerinț</w:t>
      </w:r>
      <w:r w:rsidRPr="0061654A">
        <w:rPr>
          <w:rFonts w:ascii="Verdana" w:hAnsi="Verdana"/>
          <w:sz w:val="18"/>
          <w:szCs w:val="18"/>
          <w:lang w:val="ro-RO"/>
        </w:rPr>
        <w:t xml:space="preserve">elor standardelor ISO 9001, ISO 14001 </w:t>
      </w:r>
      <w:r w:rsidR="00AF3701">
        <w:rPr>
          <w:rFonts w:ascii="Verdana" w:hAnsi="Verdana"/>
          <w:sz w:val="18"/>
          <w:szCs w:val="18"/>
          <w:lang w:val="ro-RO"/>
        </w:rPr>
        <w:t>și</w:t>
      </w:r>
      <w:r w:rsidRPr="0061654A">
        <w:rPr>
          <w:rFonts w:ascii="Verdana" w:hAnsi="Verdana"/>
          <w:sz w:val="18"/>
          <w:szCs w:val="18"/>
          <w:lang w:val="ro-RO"/>
        </w:rPr>
        <w:t xml:space="preserve"> ISO 18001 sau echivalent.</w:t>
      </w:r>
    </w:p>
    <w:p w14:paraId="46E25532" w14:textId="3D1375FD" w:rsidR="000D79C4" w:rsidRPr="0061654A" w:rsidRDefault="001D5F4D">
      <w:pPr>
        <w:widowControl w:val="0"/>
        <w:tabs>
          <w:tab w:val="left" w:pos="960"/>
        </w:tabs>
        <w:autoSpaceDE w:val="0"/>
        <w:autoSpaceDN w:val="0"/>
        <w:adjustRightInd w:val="0"/>
        <w:spacing w:after="240" w:line="276" w:lineRule="auto"/>
        <w:ind w:right="71"/>
        <w:jc w:val="both"/>
        <w:rPr>
          <w:rFonts w:ascii="Verdana" w:hAnsi="Verdana"/>
          <w:sz w:val="18"/>
          <w:szCs w:val="18"/>
          <w:lang w:val="ro-RO"/>
        </w:rPr>
      </w:pP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stemul/</w:t>
      </w: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 xml:space="preserve">stemele de management vor acoperi in mod obligatoriu toate </w:t>
      </w:r>
      <w:r w:rsidR="00AF3701">
        <w:rPr>
          <w:rFonts w:ascii="Verdana" w:hAnsi="Verdana"/>
          <w:sz w:val="18"/>
          <w:szCs w:val="18"/>
          <w:lang w:val="ro-RO"/>
        </w:rPr>
        <w:t>activități</w:t>
      </w:r>
      <w:r w:rsidR="00764E0D" w:rsidRPr="0061654A">
        <w:rPr>
          <w:rFonts w:ascii="Verdana" w:hAnsi="Verdana"/>
          <w:sz w:val="18"/>
          <w:szCs w:val="18"/>
          <w:lang w:val="ro-RO"/>
        </w:rPr>
        <w:t>le desf</w:t>
      </w:r>
      <w:r>
        <w:rPr>
          <w:rFonts w:ascii="Verdana" w:hAnsi="Verdana"/>
          <w:sz w:val="18"/>
          <w:szCs w:val="18"/>
          <w:lang w:val="ro-RO"/>
        </w:rPr>
        <w:t>ăș</w:t>
      </w:r>
      <w:r w:rsidR="00764E0D" w:rsidRPr="0061654A">
        <w:rPr>
          <w:rFonts w:ascii="Verdana" w:hAnsi="Verdana"/>
          <w:sz w:val="18"/>
          <w:szCs w:val="18"/>
          <w:lang w:val="ro-RO"/>
        </w:rPr>
        <w:t xml:space="preserve">urate de Delegat. </w:t>
      </w:r>
      <w:r w:rsidR="00AF3701">
        <w:rPr>
          <w:rFonts w:ascii="Verdana" w:hAnsi="Verdana"/>
          <w:sz w:val="18"/>
          <w:szCs w:val="18"/>
          <w:lang w:val="ro-RO"/>
        </w:rPr>
        <w:t>Cerinț</w:t>
      </w:r>
      <w:r w:rsidR="00764E0D" w:rsidRPr="0061654A">
        <w:rPr>
          <w:rFonts w:ascii="Verdana" w:hAnsi="Verdana"/>
          <w:sz w:val="18"/>
          <w:szCs w:val="18"/>
          <w:lang w:val="ro-RO"/>
        </w:rPr>
        <w:t>a minimala aplicata Subcontractorilor este ISO 9001.</w:t>
      </w:r>
    </w:p>
    <w:p w14:paraId="73EB3B40" w14:textId="29283683" w:rsidR="000D79C4" w:rsidRPr="0061654A" w:rsidRDefault="00764E0D">
      <w:pPr>
        <w:widowControl w:val="0"/>
        <w:tabs>
          <w:tab w:val="left" w:pos="960"/>
        </w:tabs>
        <w:autoSpaceDE w:val="0"/>
        <w:autoSpaceDN w:val="0"/>
        <w:adjustRightInd w:val="0"/>
        <w:spacing w:after="240" w:line="276" w:lineRule="auto"/>
        <w:ind w:right="71"/>
        <w:jc w:val="both"/>
        <w:rPr>
          <w:rFonts w:ascii="Verdana" w:hAnsi="Verdana"/>
          <w:sz w:val="18"/>
          <w:szCs w:val="18"/>
          <w:lang w:val="ro-RO"/>
        </w:rPr>
      </w:pPr>
      <w:r w:rsidRPr="0061654A">
        <w:rPr>
          <w:rFonts w:ascii="Verdana" w:hAnsi="Verdana"/>
          <w:sz w:val="18"/>
          <w:szCs w:val="18"/>
          <w:lang w:val="ro-RO"/>
        </w:rPr>
        <w:t>Delegatul trebuie sa pun</w:t>
      </w:r>
      <w:r w:rsidR="001D5F4D">
        <w:rPr>
          <w:rFonts w:ascii="Verdana" w:hAnsi="Verdana"/>
          <w:sz w:val="18"/>
          <w:szCs w:val="18"/>
          <w:lang w:val="ro-RO"/>
        </w:rPr>
        <w:t>ă</w:t>
      </w:r>
      <w:r w:rsidRPr="0061654A">
        <w:rPr>
          <w:rFonts w:ascii="Verdana" w:hAnsi="Verdana"/>
          <w:sz w:val="18"/>
          <w:szCs w:val="18"/>
          <w:lang w:val="ro-RO"/>
        </w:rPr>
        <w:t xml:space="preserve"> la dispozi</w:t>
      </w:r>
      <w:r w:rsidR="001D5F4D">
        <w:rPr>
          <w:rFonts w:ascii="Verdana" w:hAnsi="Verdana"/>
          <w:sz w:val="18"/>
          <w:szCs w:val="18"/>
          <w:lang w:val="ro-RO"/>
        </w:rPr>
        <w:t>ți</w:t>
      </w:r>
      <w:r w:rsidRPr="0061654A">
        <w:rPr>
          <w:rFonts w:ascii="Verdana" w:hAnsi="Verdana"/>
          <w:sz w:val="18"/>
          <w:szCs w:val="18"/>
          <w:lang w:val="ro-RO"/>
        </w:rPr>
        <w:t xml:space="preserve">a </w:t>
      </w:r>
      <w:r w:rsidR="00AF3701">
        <w:rPr>
          <w:rFonts w:ascii="Verdana" w:hAnsi="Verdana"/>
          <w:sz w:val="18"/>
          <w:szCs w:val="18"/>
          <w:lang w:val="ro-RO"/>
        </w:rPr>
        <w:t>Autorității</w:t>
      </w:r>
      <w:r w:rsidRPr="0061654A">
        <w:rPr>
          <w:rFonts w:ascii="Verdana" w:hAnsi="Verdana"/>
          <w:sz w:val="18"/>
          <w:szCs w:val="18"/>
          <w:lang w:val="ro-RO"/>
        </w:rPr>
        <w:t xml:space="preserve"> Contractante, la cerere, in conformitate cu oferta, Manualul sau, </w:t>
      </w:r>
      <w:r w:rsidR="00AF3701">
        <w:rPr>
          <w:rFonts w:ascii="Verdana" w:hAnsi="Verdana"/>
          <w:sz w:val="18"/>
          <w:szCs w:val="18"/>
          <w:lang w:val="ro-RO"/>
        </w:rPr>
        <w:t>după</w:t>
      </w:r>
      <w:r w:rsidRPr="0061654A">
        <w:rPr>
          <w:rFonts w:ascii="Verdana" w:hAnsi="Verdana"/>
          <w:sz w:val="18"/>
          <w:szCs w:val="18"/>
          <w:lang w:val="ro-RO"/>
        </w:rPr>
        <w:t xml:space="preserve"> caz, Manualele cuprinz</w:t>
      </w:r>
      <w:r w:rsidR="001D5F4D">
        <w:rPr>
          <w:rFonts w:ascii="Verdana" w:hAnsi="Verdana"/>
          <w:sz w:val="18"/>
          <w:szCs w:val="18"/>
          <w:lang w:val="ro-RO"/>
        </w:rPr>
        <w:t>â</w:t>
      </w:r>
      <w:r w:rsidRPr="0061654A">
        <w:rPr>
          <w:rFonts w:ascii="Verdana" w:hAnsi="Verdana"/>
          <w:sz w:val="18"/>
          <w:szCs w:val="18"/>
          <w:lang w:val="ro-RO"/>
        </w:rPr>
        <w:t>nd toate procedurile, instruc</w:t>
      </w:r>
      <w:r w:rsidR="001D5F4D">
        <w:rPr>
          <w:rFonts w:ascii="Verdana" w:hAnsi="Verdana"/>
          <w:sz w:val="18"/>
          <w:szCs w:val="18"/>
          <w:lang w:val="ro-RO"/>
        </w:rPr>
        <w:t>ț</w:t>
      </w:r>
      <w:r w:rsidRPr="0061654A">
        <w:rPr>
          <w:rFonts w:ascii="Verdana" w:hAnsi="Verdana"/>
          <w:sz w:val="18"/>
          <w:szCs w:val="18"/>
          <w:lang w:val="ro-RO"/>
        </w:rPr>
        <w:t xml:space="preserve">iunile de lucru, formulare </w:t>
      </w:r>
      <w:r w:rsidR="00AF3701">
        <w:rPr>
          <w:rFonts w:ascii="Verdana" w:hAnsi="Verdana"/>
          <w:sz w:val="18"/>
          <w:szCs w:val="18"/>
          <w:lang w:val="ro-RO"/>
        </w:rPr>
        <w:t>și</w:t>
      </w:r>
      <w:r w:rsidRPr="0061654A">
        <w:rPr>
          <w:rFonts w:ascii="Verdana" w:hAnsi="Verdana"/>
          <w:sz w:val="18"/>
          <w:szCs w:val="18"/>
          <w:lang w:val="ro-RO"/>
        </w:rPr>
        <w:t xml:space="preserve"> manualele subsecvente aferente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stemului.</w:t>
      </w:r>
    </w:p>
    <w:p w14:paraId="224CE928" w14:textId="32456435" w:rsidR="000D79C4" w:rsidRPr="0061654A" w:rsidRDefault="00764E0D">
      <w:pPr>
        <w:widowControl w:val="0"/>
        <w:tabs>
          <w:tab w:val="left" w:pos="960"/>
        </w:tabs>
        <w:autoSpaceDE w:val="0"/>
        <w:autoSpaceDN w:val="0"/>
        <w:adjustRightInd w:val="0"/>
        <w:spacing w:after="240" w:line="276" w:lineRule="auto"/>
        <w:ind w:right="71"/>
        <w:jc w:val="both"/>
        <w:rPr>
          <w:rFonts w:ascii="Verdana" w:hAnsi="Verdana"/>
          <w:sz w:val="18"/>
          <w:szCs w:val="18"/>
          <w:lang w:val="ro-RO"/>
        </w:rPr>
      </w:pPr>
      <w:r w:rsidRPr="0061654A">
        <w:rPr>
          <w:rFonts w:ascii="Verdana" w:hAnsi="Verdana"/>
          <w:sz w:val="18"/>
          <w:szCs w:val="18"/>
          <w:lang w:val="ro-RO"/>
        </w:rPr>
        <w:t xml:space="preserve">Delegatul va avea in vedere la proiectarea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stemelor de management </w:t>
      </w:r>
      <w:r w:rsidR="00AF3701">
        <w:rPr>
          <w:rFonts w:ascii="Verdana" w:hAnsi="Verdana"/>
          <w:sz w:val="18"/>
          <w:szCs w:val="18"/>
          <w:lang w:val="ro-RO"/>
        </w:rPr>
        <w:t>cerinț</w:t>
      </w:r>
      <w:r w:rsidRPr="0061654A">
        <w:rPr>
          <w:rFonts w:ascii="Verdana" w:hAnsi="Verdana"/>
          <w:sz w:val="18"/>
          <w:szCs w:val="18"/>
          <w:lang w:val="ro-RO"/>
        </w:rPr>
        <w:t xml:space="preserve">ele </w:t>
      </w:r>
      <w:r w:rsidR="00AF3701">
        <w:rPr>
          <w:rFonts w:ascii="Verdana" w:hAnsi="Verdana"/>
          <w:sz w:val="18"/>
          <w:szCs w:val="18"/>
          <w:lang w:val="ro-RO"/>
        </w:rPr>
        <w:t>Autorității</w:t>
      </w:r>
      <w:r w:rsidRPr="0061654A">
        <w:rPr>
          <w:rFonts w:ascii="Verdana" w:hAnsi="Verdana"/>
          <w:sz w:val="18"/>
          <w:szCs w:val="18"/>
          <w:lang w:val="ro-RO"/>
        </w:rPr>
        <w:t xml:space="preserve"> </w:t>
      </w:r>
      <w:r w:rsidRPr="0061654A">
        <w:rPr>
          <w:rFonts w:ascii="Verdana" w:hAnsi="Verdana"/>
          <w:sz w:val="18"/>
          <w:szCs w:val="18"/>
          <w:lang w:val="ro-RO"/>
        </w:rPr>
        <w:lastRenderedPageBreak/>
        <w:t>Contractante privind raportarea (vezi sec</w:t>
      </w:r>
      <w:r w:rsidR="001D5F4D">
        <w:rPr>
          <w:rFonts w:ascii="Verdana" w:hAnsi="Verdana"/>
          <w:sz w:val="18"/>
          <w:szCs w:val="18"/>
          <w:lang w:val="ro-RO"/>
        </w:rPr>
        <w:t>ț</w:t>
      </w:r>
      <w:r w:rsidRPr="0061654A">
        <w:rPr>
          <w:rFonts w:ascii="Verdana" w:hAnsi="Verdana"/>
          <w:sz w:val="18"/>
          <w:szCs w:val="18"/>
          <w:lang w:val="ro-RO"/>
        </w:rPr>
        <w:t>iunea de mai jos).</w:t>
      </w:r>
    </w:p>
    <w:p w14:paraId="7B997460" w14:textId="2A81681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Delegatul trebuie sa se a</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gure ca toate serviciile sunt furnizate in condi</w:t>
      </w:r>
      <w:r w:rsidR="001D5F4D">
        <w:rPr>
          <w:rFonts w:ascii="Verdana" w:hAnsi="Verdana"/>
          <w:sz w:val="18"/>
          <w:szCs w:val="18"/>
          <w:lang w:val="ro-RO"/>
        </w:rPr>
        <w:t>ț</w:t>
      </w:r>
      <w:r w:rsidRPr="0061654A">
        <w:rPr>
          <w:rFonts w:ascii="Verdana" w:hAnsi="Verdana"/>
          <w:sz w:val="18"/>
          <w:szCs w:val="18"/>
          <w:lang w:val="ro-RO"/>
        </w:rPr>
        <w:t>iile respect</w:t>
      </w:r>
      <w:r w:rsidR="001D5F4D">
        <w:rPr>
          <w:rFonts w:ascii="Verdana" w:hAnsi="Verdana"/>
          <w:sz w:val="18"/>
          <w:szCs w:val="18"/>
          <w:lang w:val="ro-RO"/>
        </w:rPr>
        <w:t>ă</w:t>
      </w:r>
      <w:r w:rsidRPr="0061654A">
        <w:rPr>
          <w:rFonts w:ascii="Verdana" w:hAnsi="Verdana"/>
          <w:sz w:val="18"/>
          <w:szCs w:val="18"/>
          <w:lang w:val="ro-RO"/>
        </w:rPr>
        <w:t xml:space="preserve">rii standardelor de calitate, mediu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sănătat</w:t>
      </w:r>
      <w:r w:rsidRPr="0061654A">
        <w:rPr>
          <w:rFonts w:ascii="Verdana" w:hAnsi="Verdana"/>
          <w:sz w:val="18"/>
          <w:szCs w:val="18"/>
          <w:lang w:val="ro-RO"/>
        </w:rPr>
        <w:t>e ocupa</w:t>
      </w:r>
      <w:r w:rsidR="001D5F4D">
        <w:rPr>
          <w:rFonts w:ascii="Verdana" w:hAnsi="Verdana"/>
          <w:sz w:val="18"/>
          <w:szCs w:val="18"/>
          <w:lang w:val="ro-RO"/>
        </w:rPr>
        <w:t>ț</w:t>
      </w:r>
      <w:r w:rsidRPr="0061654A">
        <w:rPr>
          <w:rFonts w:ascii="Verdana" w:hAnsi="Verdana"/>
          <w:sz w:val="18"/>
          <w:szCs w:val="18"/>
          <w:lang w:val="ro-RO"/>
        </w:rPr>
        <w:t>ionala proprii.</w:t>
      </w:r>
    </w:p>
    <w:p w14:paraId="491286B4" w14:textId="6CBDEECF" w:rsidR="000D79C4" w:rsidRPr="0061654A" w:rsidRDefault="00764E0D">
      <w:pPr>
        <w:widowControl w:val="0"/>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va transmite anual rezultatele Analizei de management a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stemului integrat calitate – mediu (sau </w:t>
      </w:r>
      <w:r w:rsidR="001D5F4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stemelor independente </w:t>
      </w:r>
      <w:r w:rsidR="00AF3701">
        <w:rPr>
          <w:rFonts w:ascii="Verdana" w:hAnsi="Verdana"/>
          <w:sz w:val="18"/>
          <w:szCs w:val="18"/>
          <w:lang w:val="ro-RO"/>
        </w:rPr>
        <w:t>după</w:t>
      </w:r>
      <w:r w:rsidRPr="0061654A">
        <w:rPr>
          <w:rFonts w:ascii="Verdana" w:hAnsi="Verdana"/>
          <w:sz w:val="18"/>
          <w:szCs w:val="18"/>
          <w:lang w:val="ro-RO"/>
        </w:rPr>
        <w:t xml:space="preserve"> caz) </w:t>
      </w:r>
      <w:r w:rsidR="00AF3701">
        <w:rPr>
          <w:rFonts w:ascii="Verdana" w:hAnsi="Verdana"/>
          <w:sz w:val="18"/>
          <w:szCs w:val="18"/>
          <w:lang w:val="ro-RO"/>
        </w:rPr>
        <w:t>Autorității</w:t>
      </w:r>
      <w:r w:rsidRPr="0061654A">
        <w:rPr>
          <w:rFonts w:ascii="Verdana" w:hAnsi="Verdana"/>
          <w:sz w:val="18"/>
          <w:szCs w:val="18"/>
          <w:lang w:val="ro-RO"/>
        </w:rPr>
        <w:t xml:space="preserve"> Contractante.</w:t>
      </w:r>
    </w:p>
    <w:p w14:paraId="66C67CBB" w14:textId="77777777" w:rsidR="000D79C4" w:rsidRPr="0061654A" w:rsidRDefault="000D79C4">
      <w:pPr>
        <w:widowControl w:val="0"/>
        <w:autoSpaceDE w:val="0"/>
        <w:autoSpaceDN w:val="0"/>
        <w:adjustRightInd w:val="0"/>
        <w:spacing w:after="240" w:line="276" w:lineRule="auto"/>
        <w:jc w:val="both"/>
        <w:rPr>
          <w:rFonts w:ascii="Verdana" w:hAnsi="Verdana"/>
          <w:b/>
          <w:bCs/>
          <w:sz w:val="22"/>
          <w:szCs w:val="22"/>
          <w:lang w:val="ro-RO"/>
        </w:rPr>
      </w:pPr>
    </w:p>
    <w:p w14:paraId="67AC0DDD" w14:textId="72588892" w:rsidR="000D79C4" w:rsidRPr="0061654A" w:rsidRDefault="00764E0D">
      <w:pPr>
        <w:pStyle w:val="Heading2"/>
        <w:numPr>
          <w:ilvl w:val="0"/>
          <w:numId w:val="0"/>
        </w:numPr>
        <w:tabs>
          <w:tab w:val="num" w:pos="900"/>
          <w:tab w:val="num" w:pos="1314"/>
        </w:tabs>
        <w:spacing w:before="0" w:after="240" w:line="276" w:lineRule="auto"/>
        <w:rPr>
          <w:rFonts w:ascii="Verdana" w:hAnsi="Verdana"/>
          <w:sz w:val="22"/>
          <w:szCs w:val="22"/>
          <w:lang w:val="ro-RO"/>
        </w:rPr>
      </w:pPr>
      <w:bookmarkStart w:id="183" w:name="_Toc68861058"/>
      <w:r w:rsidRPr="0061654A">
        <w:rPr>
          <w:rFonts w:ascii="Verdana" w:hAnsi="Verdana"/>
          <w:sz w:val="22"/>
          <w:szCs w:val="22"/>
          <w:lang w:val="ro-RO"/>
        </w:rPr>
        <w:t>4.11</w:t>
      </w:r>
      <w:r w:rsidRPr="0061654A">
        <w:rPr>
          <w:rFonts w:ascii="Verdana" w:hAnsi="Verdana"/>
          <w:sz w:val="22"/>
          <w:szCs w:val="22"/>
          <w:lang w:val="ro-RO"/>
        </w:rPr>
        <w:tab/>
      </w:r>
      <w:r w:rsidR="00ED3EA6">
        <w:rPr>
          <w:rFonts w:ascii="Verdana" w:hAnsi="Verdana"/>
          <w:lang w:val="ro-RO"/>
        </w:rPr>
        <w:t>S</w:t>
      </w:r>
      <w:r w:rsidR="00AF3701">
        <w:rPr>
          <w:rFonts w:ascii="Verdana" w:hAnsi="Verdana"/>
          <w:lang w:val="ro-RO"/>
        </w:rPr>
        <w:t>i</w:t>
      </w:r>
      <w:r w:rsidRPr="0061654A">
        <w:rPr>
          <w:rFonts w:ascii="Verdana" w:hAnsi="Verdana"/>
          <w:lang w:val="ro-RO"/>
        </w:rPr>
        <w:t xml:space="preserve">stemul informatic </w:t>
      </w:r>
      <w:r w:rsidR="00AF3701">
        <w:rPr>
          <w:rFonts w:ascii="Verdana" w:hAnsi="Verdana"/>
          <w:lang w:val="ro-RO"/>
        </w:rPr>
        <w:t>și</w:t>
      </w:r>
      <w:r w:rsidRPr="0061654A">
        <w:rPr>
          <w:rFonts w:ascii="Verdana" w:hAnsi="Verdana"/>
          <w:lang w:val="ro-RO"/>
        </w:rPr>
        <w:t xml:space="preserve"> baza de date a opera</w:t>
      </w:r>
      <w:r w:rsidR="00ED3EA6">
        <w:rPr>
          <w:rFonts w:ascii="Verdana" w:hAnsi="Verdana"/>
          <w:lang w:val="ro-RO"/>
        </w:rPr>
        <w:t>ț</w:t>
      </w:r>
      <w:r w:rsidRPr="0061654A">
        <w:rPr>
          <w:rFonts w:ascii="Verdana" w:hAnsi="Verdana"/>
          <w:lang w:val="ro-RO"/>
        </w:rPr>
        <w:t>iunilor</w:t>
      </w:r>
      <w:bookmarkEnd w:id="183"/>
    </w:p>
    <w:p w14:paraId="4E9CC1C2" w14:textId="6F5AAAD3" w:rsidR="000D79C4" w:rsidRPr="0061654A" w:rsidRDefault="00764E0D">
      <w:pPr>
        <w:widowControl w:val="0"/>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va instala, utiliza </w:t>
      </w:r>
      <w:r w:rsidR="00AF3701">
        <w:rPr>
          <w:rFonts w:ascii="Verdana" w:hAnsi="Verdana"/>
          <w:sz w:val="18"/>
          <w:szCs w:val="18"/>
          <w:lang w:val="ro-RO"/>
        </w:rPr>
        <w:t>și</w:t>
      </w:r>
      <w:r w:rsidRPr="0061654A">
        <w:rPr>
          <w:rFonts w:ascii="Verdana" w:hAnsi="Verdana"/>
          <w:sz w:val="18"/>
          <w:szCs w:val="18"/>
          <w:lang w:val="ro-RO"/>
        </w:rPr>
        <w:t xml:space="preserve"> </w:t>
      </w:r>
      <w:r w:rsidR="00ED3EA6">
        <w:rPr>
          <w:rFonts w:ascii="Verdana" w:hAnsi="Verdana"/>
          <w:sz w:val="18"/>
          <w:szCs w:val="18"/>
          <w:lang w:val="ro-RO"/>
        </w:rPr>
        <w:t>î</w:t>
      </w:r>
      <w:r w:rsidRPr="0061654A">
        <w:rPr>
          <w:rFonts w:ascii="Verdana" w:hAnsi="Verdana"/>
          <w:sz w:val="18"/>
          <w:szCs w:val="18"/>
          <w:lang w:val="ro-RO"/>
        </w:rPr>
        <w:t>ntre</w:t>
      </w:r>
      <w:r w:rsidR="00ED3EA6">
        <w:rPr>
          <w:rFonts w:ascii="Verdana" w:hAnsi="Verdana"/>
          <w:sz w:val="18"/>
          <w:szCs w:val="18"/>
          <w:lang w:val="ro-RO"/>
        </w:rPr>
        <w:t>ț</w:t>
      </w:r>
      <w:r w:rsidRPr="0061654A">
        <w:rPr>
          <w:rFonts w:ascii="Verdana" w:hAnsi="Verdana"/>
          <w:sz w:val="18"/>
          <w:szCs w:val="18"/>
          <w:lang w:val="ro-RO"/>
        </w:rPr>
        <w:t xml:space="preserve">ine un </w:t>
      </w:r>
      <w:r w:rsidR="00ED3EA6">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 informatic computerizat, unde vor fi stocate </w:t>
      </w:r>
      <w:r w:rsidR="00AF3701">
        <w:rPr>
          <w:rFonts w:ascii="Verdana" w:hAnsi="Verdana"/>
          <w:sz w:val="18"/>
          <w:szCs w:val="18"/>
          <w:lang w:val="ro-RO"/>
        </w:rPr>
        <w:t>și</w:t>
      </w:r>
      <w:r w:rsidRPr="0061654A">
        <w:rPr>
          <w:rFonts w:ascii="Verdana" w:hAnsi="Verdana"/>
          <w:sz w:val="18"/>
          <w:szCs w:val="18"/>
          <w:lang w:val="ro-RO"/>
        </w:rPr>
        <w:t xml:space="preserve"> procesate datele legate de func</w:t>
      </w:r>
      <w:r w:rsidR="00ED3EA6">
        <w:rPr>
          <w:rFonts w:ascii="Verdana" w:hAnsi="Verdana"/>
          <w:sz w:val="18"/>
          <w:szCs w:val="18"/>
          <w:lang w:val="ro-RO"/>
        </w:rPr>
        <w:t>ț</w:t>
      </w:r>
      <w:r w:rsidRPr="0061654A">
        <w:rPr>
          <w:rFonts w:ascii="Verdana" w:hAnsi="Verdana"/>
          <w:sz w:val="18"/>
          <w:szCs w:val="18"/>
          <w:lang w:val="ro-RO"/>
        </w:rPr>
        <w:t>ionarea acestuia.</w:t>
      </w:r>
    </w:p>
    <w:p w14:paraId="6EC20D95" w14:textId="5A5A0521" w:rsidR="000D79C4" w:rsidRPr="0061654A" w:rsidRDefault="00764E0D">
      <w:pPr>
        <w:widowControl w:val="0"/>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 xml:space="preserve">In cadrul </w:t>
      </w:r>
      <w:r w:rsidR="00ED3EA6">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stemului informatic Delegatul va implementa </w:t>
      </w:r>
      <w:r w:rsidR="00AF3701">
        <w:rPr>
          <w:rFonts w:ascii="Verdana" w:hAnsi="Verdana"/>
          <w:sz w:val="18"/>
          <w:szCs w:val="18"/>
          <w:lang w:val="ro-RO"/>
        </w:rPr>
        <w:t>și</w:t>
      </w:r>
      <w:r w:rsidRPr="0061654A">
        <w:rPr>
          <w:rFonts w:ascii="Verdana" w:hAnsi="Verdana"/>
          <w:sz w:val="18"/>
          <w:szCs w:val="18"/>
          <w:lang w:val="ro-RO"/>
        </w:rPr>
        <w:t xml:space="preserve"> men</w:t>
      </w:r>
      <w:r w:rsidR="00ED3EA6">
        <w:rPr>
          <w:rFonts w:ascii="Verdana" w:hAnsi="Verdana"/>
          <w:sz w:val="18"/>
          <w:szCs w:val="18"/>
          <w:lang w:val="ro-RO"/>
        </w:rPr>
        <w:t>ț</w:t>
      </w:r>
      <w:r w:rsidRPr="0061654A">
        <w:rPr>
          <w:rFonts w:ascii="Verdana" w:hAnsi="Verdana"/>
          <w:sz w:val="18"/>
          <w:szCs w:val="18"/>
          <w:lang w:val="ro-RO"/>
        </w:rPr>
        <w:t>ine o Baza de Date a Opera</w:t>
      </w:r>
      <w:r w:rsidR="00ED3EA6">
        <w:rPr>
          <w:rFonts w:ascii="Verdana" w:hAnsi="Verdana"/>
          <w:sz w:val="18"/>
          <w:szCs w:val="18"/>
          <w:lang w:val="ro-RO"/>
        </w:rPr>
        <w:t>ț</w:t>
      </w:r>
      <w:r w:rsidRPr="0061654A">
        <w:rPr>
          <w:rFonts w:ascii="Verdana" w:hAnsi="Verdana"/>
          <w:sz w:val="18"/>
          <w:szCs w:val="18"/>
          <w:lang w:val="ro-RO"/>
        </w:rPr>
        <w:t xml:space="preserve">iunilor. </w:t>
      </w:r>
    </w:p>
    <w:p w14:paraId="259012BA" w14:textId="33C449E2" w:rsidR="000D79C4" w:rsidRPr="0061654A" w:rsidRDefault="00ED3EA6">
      <w:pPr>
        <w:widowControl w:val="0"/>
        <w:autoSpaceDE w:val="0"/>
        <w:autoSpaceDN w:val="0"/>
        <w:adjustRightInd w:val="0"/>
        <w:spacing w:after="240" w:line="276" w:lineRule="auto"/>
        <w:jc w:val="both"/>
        <w:rPr>
          <w:rFonts w:ascii="Verdana" w:hAnsi="Verdana"/>
          <w:sz w:val="18"/>
          <w:szCs w:val="18"/>
          <w:lang w:val="ro-RO"/>
        </w:rPr>
      </w:pP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stemul informa</w:t>
      </w:r>
      <w:r>
        <w:rPr>
          <w:rFonts w:ascii="Verdana" w:hAnsi="Verdana"/>
          <w:sz w:val="18"/>
          <w:szCs w:val="18"/>
          <w:lang w:val="ro-RO"/>
        </w:rPr>
        <w:t>ț</w:t>
      </w:r>
      <w:r w:rsidR="00764E0D" w:rsidRPr="0061654A">
        <w:rPr>
          <w:rFonts w:ascii="Verdana" w:hAnsi="Verdana"/>
          <w:sz w:val="18"/>
          <w:szCs w:val="18"/>
          <w:lang w:val="ro-RO"/>
        </w:rPr>
        <w:t>ional trebuie s</w:t>
      </w:r>
      <w:r>
        <w:rPr>
          <w:rFonts w:ascii="Verdana" w:hAnsi="Verdana"/>
          <w:sz w:val="18"/>
          <w:szCs w:val="18"/>
          <w:lang w:val="ro-RO"/>
        </w:rPr>
        <w:t>ă</w:t>
      </w:r>
      <w:r w:rsidR="00764E0D" w:rsidRPr="0061654A">
        <w:rPr>
          <w:rFonts w:ascii="Verdana" w:hAnsi="Verdana"/>
          <w:sz w:val="18"/>
          <w:szCs w:val="18"/>
          <w:lang w:val="ro-RO"/>
        </w:rPr>
        <w:t xml:space="preserve"> </w:t>
      </w:r>
      <w:r>
        <w:rPr>
          <w:rFonts w:ascii="Verdana" w:hAnsi="Verdana"/>
          <w:sz w:val="18"/>
          <w:szCs w:val="18"/>
          <w:lang w:val="ro-RO"/>
        </w:rPr>
        <w:t>p</w:t>
      </w:r>
      <w:r w:rsidR="00764E0D" w:rsidRPr="0061654A">
        <w:rPr>
          <w:rFonts w:ascii="Verdana" w:hAnsi="Verdana"/>
          <w:sz w:val="18"/>
          <w:szCs w:val="18"/>
          <w:lang w:val="ro-RO"/>
        </w:rPr>
        <w:t>oat</w:t>
      </w:r>
      <w:r>
        <w:rPr>
          <w:rFonts w:ascii="Verdana" w:hAnsi="Verdana"/>
          <w:sz w:val="18"/>
          <w:szCs w:val="18"/>
          <w:lang w:val="ro-RO"/>
        </w:rPr>
        <w:t>ă</w:t>
      </w:r>
      <w:r w:rsidR="00764E0D" w:rsidRPr="0061654A">
        <w:rPr>
          <w:rFonts w:ascii="Verdana" w:hAnsi="Verdana"/>
          <w:sz w:val="18"/>
          <w:szCs w:val="18"/>
          <w:lang w:val="ro-RO"/>
        </w:rPr>
        <w:t xml:space="preserve"> genera rapoarte zilnice, lunare, trimestriale </w:t>
      </w:r>
      <w:r w:rsidR="00AF3701">
        <w:rPr>
          <w:rFonts w:ascii="Verdana" w:hAnsi="Verdana"/>
          <w:sz w:val="18"/>
          <w:szCs w:val="18"/>
          <w:lang w:val="ro-RO"/>
        </w:rPr>
        <w:t>și</w:t>
      </w:r>
      <w:r w:rsidR="00764E0D" w:rsidRPr="0061654A">
        <w:rPr>
          <w:rFonts w:ascii="Verdana" w:hAnsi="Verdana"/>
          <w:sz w:val="18"/>
          <w:szCs w:val="18"/>
          <w:lang w:val="ro-RO"/>
        </w:rPr>
        <w:t xml:space="preserve"> anuale prin agregarea </w:t>
      </w:r>
      <w:r w:rsidR="00AF3701">
        <w:rPr>
          <w:rFonts w:ascii="Verdana" w:hAnsi="Verdana"/>
          <w:sz w:val="18"/>
          <w:szCs w:val="18"/>
          <w:lang w:val="ro-RO"/>
        </w:rPr>
        <w:t>și</w:t>
      </w:r>
      <w:r w:rsidR="00764E0D" w:rsidRPr="0061654A">
        <w:rPr>
          <w:rFonts w:ascii="Verdana" w:hAnsi="Verdana"/>
          <w:sz w:val="18"/>
          <w:szCs w:val="18"/>
          <w:lang w:val="ro-RO"/>
        </w:rPr>
        <w:t xml:space="preserve"> procesarea </w:t>
      </w:r>
      <w:r w:rsidR="00AF3701">
        <w:rPr>
          <w:rFonts w:ascii="Verdana" w:hAnsi="Verdana"/>
          <w:sz w:val="18"/>
          <w:szCs w:val="18"/>
          <w:lang w:val="ro-RO"/>
        </w:rPr>
        <w:t>număru</w:t>
      </w:r>
      <w:r w:rsidR="00764E0D" w:rsidRPr="0061654A">
        <w:rPr>
          <w:rFonts w:ascii="Verdana" w:hAnsi="Verdana"/>
          <w:sz w:val="18"/>
          <w:szCs w:val="18"/>
          <w:lang w:val="ro-RO"/>
        </w:rPr>
        <w:t xml:space="preserve">lui mare de </w:t>
      </w:r>
      <w:r>
        <w:rPr>
          <w:rFonts w:ascii="Verdana" w:hAnsi="Verdana"/>
          <w:sz w:val="18"/>
          <w:szCs w:val="18"/>
          <w:lang w:val="ro-RO"/>
        </w:rPr>
        <w:t>î</w:t>
      </w:r>
      <w:r w:rsidR="00764E0D" w:rsidRPr="0061654A">
        <w:rPr>
          <w:rFonts w:ascii="Verdana" w:hAnsi="Verdana"/>
          <w:sz w:val="18"/>
          <w:szCs w:val="18"/>
          <w:lang w:val="ro-RO"/>
        </w:rPr>
        <w:t>nregistr</w:t>
      </w:r>
      <w:r>
        <w:rPr>
          <w:rFonts w:ascii="Verdana" w:hAnsi="Verdana"/>
          <w:sz w:val="18"/>
          <w:szCs w:val="18"/>
          <w:lang w:val="ro-RO"/>
        </w:rPr>
        <w:t>ă</w:t>
      </w:r>
      <w:r w:rsidR="00764E0D" w:rsidRPr="0061654A">
        <w:rPr>
          <w:rFonts w:ascii="Verdana" w:hAnsi="Verdana"/>
          <w:sz w:val="18"/>
          <w:szCs w:val="18"/>
          <w:lang w:val="ro-RO"/>
        </w:rPr>
        <w:t>ri primite zilnic.</w:t>
      </w:r>
    </w:p>
    <w:p w14:paraId="232B3E51" w14:textId="4F00D5B7" w:rsidR="000D79C4" w:rsidRPr="0061654A" w:rsidRDefault="00ED3EA6">
      <w:pPr>
        <w:widowControl w:val="0"/>
        <w:autoSpaceDE w:val="0"/>
        <w:autoSpaceDN w:val="0"/>
        <w:adjustRightInd w:val="0"/>
        <w:spacing w:after="240" w:line="276" w:lineRule="auto"/>
        <w:jc w:val="both"/>
        <w:rPr>
          <w:rFonts w:ascii="Verdana" w:hAnsi="Verdana"/>
          <w:sz w:val="18"/>
          <w:szCs w:val="18"/>
          <w:lang w:val="ro-RO"/>
        </w:rPr>
      </w:pP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 xml:space="preserve">stemul informatic </w:t>
      </w:r>
      <w:r w:rsidR="00AF3701">
        <w:rPr>
          <w:rFonts w:ascii="Verdana" w:hAnsi="Verdana"/>
          <w:sz w:val="18"/>
          <w:szCs w:val="18"/>
          <w:lang w:val="ro-RO"/>
        </w:rPr>
        <w:t>și</w:t>
      </w:r>
      <w:r w:rsidR="00764E0D" w:rsidRPr="0061654A">
        <w:rPr>
          <w:rFonts w:ascii="Verdana" w:hAnsi="Verdana"/>
          <w:sz w:val="18"/>
          <w:szCs w:val="18"/>
          <w:lang w:val="ro-RO"/>
        </w:rPr>
        <w:t xml:space="preserve"> Baza de Date a Opera</w:t>
      </w:r>
      <w:r>
        <w:rPr>
          <w:rFonts w:ascii="Verdana" w:hAnsi="Verdana"/>
          <w:sz w:val="18"/>
          <w:szCs w:val="18"/>
          <w:lang w:val="ro-RO"/>
        </w:rPr>
        <w:t>ț</w:t>
      </w:r>
      <w:r w:rsidR="00764E0D" w:rsidRPr="0061654A">
        <w:rPr>
          <w:rFonts w:ascii="Verdana" w:hAnsi="Verdana"/>
          <w:sz w:val="18"/>
          <w:szCs w:val="18"/>
          <w:lang w:val="ro-RO"/>
        </w:rPr>
        <w:t xml:space="preserve">iunilor vor fi implementate </w:t>
      </w:r>
      <w:r>
        <w:rPr>
          <w:rFonts w:ascii="Verdana" w:hAnsi="Verdana"/>
          <w:sz w:val="18"/>
          <w:szCs w:val="18"/>
          <w:lang w:val="ro-RO"/>
        </w:rPr>
        <w:t>î</w:t>
      </w:r>
      <w:r w:rsidR="00764E0D" w:rsidRPr="0061654A">
        <w:rPr>
          <w:rFonts w:ascii="Verdana" w:hAnsi="Verdana"/>
          <w:sz w:val="18"/>
          <w:szCs w:val="18"/>
          <w:lang w:val="ro-RO"/>
        </w:rPr>
        <w:t>nc</w:t>
      </w:r>
      <w:r>
        <w:rPr>
          <w:rFonts w:ascii="Verdana" w:hAnsi="Verdana"/>
          <w:sz w:val="18"/>
          <w:szCs w:val="18"/>
          <w:lang w:val="ro-RO"/>
        </w:rPr>
        <w:t>ă</w:t>
      </w:r>
      <w:r w:rsidR="00764E0D" w:rsidRPr="0061654A">
        <w:rPr>
          <w:rFonts w:ascii="Verdana" w:hAnsi="Verdana"/>
          <w:sz w:val="18"/>
          <w:szCs w:val="18"/>
          <w:lang w:val="ro-RO"/>
        </w:rPr>
        <w:t xml:space="preserve"> din Faza de Mobilizare </w:t>
      </w:r>
      <w:r w:rsidR="00AF3701">
        <w:rPr>
          <w:rFonts w:ascii="Verdana" w:hAnsi="Verdana"/>
          <w:sz w:val="18"/>
          <w:szCs w:val="18"/>
          <w:lang w:val="ro-RO"/>
        </w:rPr>
        <w:t>și</w:t>
      </w:r>
      <w:r w:rsidR="00764E0D" w:rsidRPr="0061654A">
        <w:rPr>
          <w:rFonts w:ascii="Verdana" w:hAnsi="Verdana"/>
          <w:sz w:val="18"/>
          <w:szCs w:val="18"/>
          <w:lang w:val="ro-RO"/>
        </w:rPr>
        <w:t xml:space="preserve"> vor trebui sa fie utilizabile la Data </w:t>
      </w:r>
      <w:r>
        <w:rPr>
          <w:rFonts w:ascii="Verdana" w:hAnsi="Verdana"/>
          <w:sz w:val="18"/>
          <w:szCs w:val="18"/>
          <w:lang w:val="ro-RO"/>
        </w:rPr>
        <w:t>î</w:t>
      </w:r>
      <w:r w:rsidR="00764E0D" w:rsidRPr="0061654A">
        <w:rPr>
          <w:rFonts w:ascii="Verdana" w:hAnsi="Verdana"/>
          <w:sz w:val="18"/>
          <w:szCs w:val="18"/>
          <w:lang w:val="ro-RO"/>
        </w:rPr>
        <w:t>nceperii.</w:t>
      </w:r>
    </w:p>
    <w:p w14:paraId="4D026D9C" w14:textId="33B17A0C" w:rsidR="000D79C4" w:rsidRPr="0061654A" w:rsidRDefault="00764E0D">
      <w:pPr>
        <w:widowControl w:val="0"/>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Baza de Date a Opera</w:t>
      </w:r>
      <w:r w:rsidR="00ED3EA6">
        <w:rPr>
          <w:rFonts w:ascii="Verdana" w:hAnsi="Verdana"/>
          <w:sz w:val="18"/>
          <w:szCs w:val="18"/>
          <w:lang w:val="ro-RO"/>
        </w:rPr>
        <w:t>ț</w:t>
      </w:r>
      <w:r w:rsidRPr="0061654A">
        <w:rPr>
          <w:rFonts w:ascii="Verdana" w:hAnsi="Verdana"/>
          <w:sz w:val="18"/>
          <w:szCs w:val="18"/>
          <w:lang w:val="ro-RO"/>
        </w:rPr>
        <w:t xml:space="preserve">iunilor va fi actualizata </w:t>
      </w:r>
      <w:r w:rsidR="00ED3EA6">
        <w:rPr>
          <w:rFonts w:ascii="Verdana" w:hAnsi="Verdana"/>
          <w:sz w:val="18"/>
          <w:szCs w:val="18"/>
          <w:lang w:val="ro-RO"/>
        </w:rPr>
        <w:t>î</w:t>
      </w:r>
      <w:r w:rsidRPr="0061654A">
        <w:rPr>
          <w:rFonts w:ascii="Verdana" w:hAnsi="Verdana"/>
          <w:sz w:val="18"/>
          <w:szCs w:val="18"/>
          <w:lang w:val="ro-RO"/>
        </w:rPr>
        <w:t>n timp real.</w:t>
      </w:r>
    </w:p>
    <w:p w14:paraId="7133DEBF" w14:textId="4BD68AB0" w:rsidR="000D79C4" w:rsidRPr="0061654A" w:rsidRDefault="00ED3EA6">
      <w:pPr>
        <w:widowControl w:val="0"/>
        <w:autoSpaceDE w:val="0"/>
        <w:autoSpaceDN w:val="0"/>
        <w:adjustRightInd w:val="0"/>
        <w:spacing w:after="240" w:line="276" w:lineRule="auto"/>
        <w:jc w:val="both"/>
        <w:rPr>
          <w:rFonts w:ascii="Verdana" w:hAnsi="Verdana"/>
          <w:sz w:val="18"/>
          <w:szCs w:val="18"/>
          <w:lang w:val="ro-RO"/>
        </w:rPr>
      </w:pP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stemul informa</w:t>
      </w:r>
      <w:r>
        <w:rPr>
          <w:rFonts w:ascii="Verdana" w:hAnsi="Verdana"/>
          <w:sz w:val="18"/>
          <w:szCs w:val="18"/>
          <w:lang w:val="ro-RO"/>
        </w:rPr>
        <w:t>ț</w:t>
      </w:r>
      <w:r w:rsidR="00764E0D" w:rsidRPr="0061654A">
        <w:rPr>
          <w:rFonts w:ascii="Verdana" w:hAnsi="Verdana"/>
          <w:sz w:val="18"/>
          <w:szCs w:val="18"/>
          <w:lang w:val="ro-RO"/>
        </w:rPr>
        <w:t xml:space="preserve">ional trebuie astfel realizat </w:t>
      </w:r>
      <w:r>
        <w:rPr>
          <w:rFonts w:ascii="Verdana" w:hAnsi="Verdana"/>
          <w:sz w:val="18"/>
          <w:szCs w:val="18"/>
          <w:lang w:val="ro-RO"/>
        </w:rPr>
        <w:t>î</w:t>
      </w:r>
      <w:r w:rsidR="00764E0D" w:rsidRPr="0061654A">
        <w:rPr>
          <w:rFonts w:ascii="Verdana" w:hAnsi="Verdana"/>
          <w:sz w:val="18"/>
          <w:szCs w:val="18"/>
          <w:lang w:val="ro-RO"/>
        </w:rPr>
        <w:t>nc</w:t>
      </w:r>
      <w:r>
        <w:rPr>
          <w:rFonts w:ascii="Verdana" w:hAnsi="Verdana"/>
          <w:sz w:val="18"/>
          <w:szCs w:val="18"/>
          <w:lang w:val="ro-RO"/>
        </w:rPr>
        <w:t>â</w:t>
      </w:r>
      <w:r w:rsidR="00764E0D" w:rsidRPr="0061654A">
        <w:rPr>
          <w:rFonts w:ascii="Verdana" w:hAnsi="Verdana"/>
          <w:sz w:val="18"/>
          <w:szCs w:val="18"/>
          <w:lang w:val="ro-RO"/>
        </w:rPr>
        <w:t xml:space="preserve">t sa faciliteze aplicarea </w:t>
      </w:r>
      <w:r w:rsidR="00AF3701">
        <w:rPr>
          <w:rFonts w:ascii="Verdana" w:hAnsi="Verdana"/>
          <w:sz w:val="18"/>
          <w:szCs w:val="18"/>
          <w:lang w:val="ro-RO"/>
        </w:rPr>
        <w:t>cerinț</w:t>
      </w:r>
      <w:r w:rsidR="00764E0D" w:rsidRPr="0061654A">
        <w:rPr>
          <w:rFonts w:ascii="Verdana" w:hAnsi="Verdana"/>
          <w:sz w:val="18"/>
          <w:szCs w:val="18"/>
          <w:lang w:val="ro-RO"/>
        </w:rPr>
        <w:t>elor din OUG 196/2005 privind Fondul pentru mediu cu modific</w:t>
      </w:r>
      <w:r>
        <w:rPr>
          <w:rFonts w:ascii="Verdana" w:hAnsi="Verdana"/>
          <w:sz w:val="18"/>
          <w:szCs w:val="18"/>
          <w:lang w:val="ro-RO"/>
        </w:rPr>
        <w:t>ă</w:t>
      </w:r>
      <w:r w:rsidR="00764E0D" w:rsidRPr="0061654A">
        <w:rPr>
          <w:rFonts w:ascii="Verdana" w:hAnsi="Verdana"/>
          <w:sz w:val="18"/>
          <w:szCs w:val="18"/>
          <w:lang w:val="ro-RO"/>
        </w:rPr>
        <w:t xml:space="preserve">rile </w:t>
      </w:r>
      <w:r w:rsidR="00AF3701">
        <w:rPr>
          <w:rFonts w:ascii="Verdana" w:hAnsi="Verdana"/>
          <w:sz w:val="18"/>
          <w:szCs w:val="18"/>
          <w:lang w:val="ro-RO"/>
        </w:rPr>
        <w:t>și</w:t>
      </w:r>
      <w:r w:rsidR="00764E0D" w:rsidRPr="0061654A">
        <w:rPr>
          <w:rFonts w:ascii="Verdana" w:hAnsi="Verdana"/>
          <w:sz w:val="18"/>
          <w:szCs w:val="18"/>
          <w:lang w:val="ro-RO"/>
        </w:rPr>
        <w:t xml:space="preserve"> complet</w:t>
      </w:r>
      <w:r>
        <w:rPr>
          <w:rFonts w:ascii="Verdana" w:hAnsi="Verdana"/>
          <w:sz w:val="18"/>
          <w:szCs w:val="18"/>
          <w:lang w:val="ro-RO"/>
        </w:rPr>
        <w:t>ă</w:t>
      </w:r>
      <w:r w:rsidR="00764E0D" w:rsidRPr="0061654A">
        <w:rPr>
          <w:rFonts w:ascii="Verdana" w:hAnsi="Verdana"/>
          <w:sz w:val="18"/>
          <w:szCs w:val="18"/>
          <w:lang w:val="ro-RO"/>
        </w:rPr>
        <w:t xml:space="preserve">rile ulterioare </w:t>
      </w:r>
      <w:r w:rsidR="00AF3701">
        <w:rPr>
          <w:rFonts w:ascii="Verdana" w:hAnsi="Verdana"/>
          <w:sz w:val="18"/>
          <w:szCs w:val="18"/>
          <w:lang w:val="ro-RO"/>
        </w:rPr>
        <w:t>și</w:t>
      </w:r>
      <w:r w:rsidR="00764E0D" w:rsidRPr="0061654A">
        <w:rPr>
          <w:rFonts w:ascii="Verdana" w:hAnsi="Verdana"/>
          <w:sz w:val="18"/>
          <w:szCs w:val="18"/>
          <w:lang w:val="ro-RO"/>
        </w:rPr>
        <w:t xml:space="preserve"> a  OM 578/2006 pentru aprobarea Metodologiei de calcul al contribu</w:t>
      </w:r>
      <w:r>
        <w:rPr>
          <w:rFonts w:ascii="Verdana" w:hAnsi="Verdana"/>
          <w:sz w:val="18"/>
          <w:szCs w:val="18"/>
          <w:lang w:val="ro-RO"/>
        </w:rPr>
        <w:t>ț</w:t>
      </w:r>
      <w:r w:rsidR="00764E0D" w:rsidRPr="0061654A">
        <w:rPr>
          <w:rFonts w:ascii="Verdana" w:hAnsi="Verdana"/>
          <w:sz w:val="18"/>
          <w:szCs w:val="18"/>
          <w:lang w:val="ro-RO"/>
        </w:rPr>
        <w:t xml:space="preserve">iilor </w:t>
      </w:r>
      <w:r w:rsidR="00AF3701">
        <w:rPr>
          <w:rFonts w:ascii="Verdana" w:hAnsi="Verdana"/>
          <w:sz w:val="18"/>
          <w:szCs w:val="18"/>
          <w:lang w:val="ro-RO"/>
        </w:rPr>
        <w:t>și</w:t>
      </w:r>
      <w:r w:rsidR="00764E0D" w:rsidRPr="0061654A">
        <w:rPr>
          <w:rFonts w:ascii="Verdana" w:hAnsi="Verdana"/>
          <w:sz w:val="18"/>
          <w:szCs w:val="18"/>
          <w:lang w:val="ro-RO"/>
        </w:rPr>
        <w:t xml:space="preserve"> taxelor datorate la Fondul pentru mediu, cu modificările </w:t>
      </w:r>
      <w:r w:rsidR="00AF3701">
        <w:rPr>
          <w:rFonts w:ascii="Verdana" w:hAnsi="Verdana"/>
          <w:sz w:val="18"/>
          <w:szCs w:val="18"/>
          <w:lang w:val="ro-RO"/>
        </w:rPr>
        <w:t>și</w:t>
      </w:r>
      <w:r w:rsidR="00764E0D" w:rsidRPr="0061654A">
        <w:rPr>
          <w:rFonts w:ascii="Verdana" w:hAnsi="Verdana"/>
          <w:sz w:val="18"/>
          <w:szCs w:val="18"/>
          <w:lang w:val="ro-RO"/>
        </w:rPr>
        <w:t xml:space="preserve"> completările ulterioare, referitoare la obiectivul anual de diminuare cu 15% a cantit</w:t>
      </w:r>
      <w:r>
        <w:rPr>
          <w:rFonts w:ascii="Verdana" w:hAnsi="Verdana"/>
          <w:sz w:val="18"/>
          <w:szCs w:val="18"/>
          <w:lang w:val="ro-RO"/>
        </w:rPr>
        <w:t>ăț</w:t>
      </w:r>
      <w:r w:rsidR="00764E0D" w:rsidRPr="0061654A">
        <w:rPr>
          <w:rFonts w:ascii="Verdana" w:hAnsi="Verdana"/>
          <w:sz w:val="18"/>
          <w:szCs w:val="18"/>
          <w:lang w:val="ro-RO"/>
        </w:rPr>
        <w:t xml:space="preserve">ilor de </w:t>
      </w:r>
      <w:r w:rsidR="00AF3701">
        <w:rPr>
          <w:rFonts w:ascii="Verdana" w:hAnsi="Verdana"/>
          <w:sz w:val="18"/>
          <w:szCs w:val="18"/>
          <w:lang w:val="ro-RO"/>
        </w:rPr>
        <w:t>Deșeuri</w:t>
      </w:r>
      <w:r w:rsidR="00764E0D" w:rsidRPr="0061654A">
        <w:rPr>
          <w:rFonts w:ascii="Verdana" w:hAnsi="Verdana"/>
          <w:sz w:val="18"/>
          <w:szCs w:val="18"/>
          <w:lang w:val="ro-RO"/>
        </w:rPr>
        <w:t xml:space="preserve"> municipale colectate </w:t>
      </w:r>
      <w:r w:rsidR="00AF3701">
        <w:rPr>
          <w:rFonts w:ascii="Verdana" w:hAnsi="Verdana"/>
          <w:sz w:val="18"/>
          <w:szCs w:val="18"/>
          <w:lang w:val="ro-RO"/>
        </w:rPr>
        <w:t>și</w:t>
      </w:r>
      <w:r w:rsidR="00764E0D" w:rsidRPr="0061654A">
        <w:rPr>
          <w:rFonts w:ascii="Verdana" w:hAnsi="Verdana"/>
          <w:sz w:val="18"/>
          <w:szCs w:val="18"/>
          <w:lang w:val="ro-RO"/>
        </w:rPr>
        <w:t xml:space="preserve"> trimise spre depozitare.</w:t>
      </w:r>
    </w:p>
    <w:p w14:paraId="6DF546DC" w14:textId="6971C06A" w:rsidR="000D79C4" w:rsidRPr="00122A0E" w:rsidRDefault="00764E0D">
      <w:pPr>
        <w:widowControl w:val="0"/>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Ofertantul este liber sa alea</w:t>
      </w:r>
      <w:r w:rsidR="00ED3EA6">
        <w:rPr>
          <w:rFonts w:ascii="Verdana" w:hAnsi="Verdana"/>
          <w:sz w:val="18"/>
          <w:szCs w:val="18"/>
          <w:lang w:val="ro-RO"/>
        </w:rPr>
        <w:t>gă</w:t>
      </w:r>
      <w:r w:rsidRPr="0061654A">
        <w:rPr>
          <w:rFonts w:ascii="Verdana" w:hAnsi="Verdana"/>
          <w:sz w:val="18"/>
          <w:szCs w:val="18"/>
          <w:lang w:val="ro-RO"/>
        </w:rPr>
        <w:t xml:space="preserve"> solu</w:t>
      </w:r>
      <w:r w:rsidR="00ED3EA6">
        <w:rPr>
          <w:rFonts w:ascii="Verdana" w:hAnsi="Verdana"/>
          <w:sz w:val="18"/>
          <w:szCs w:val="18"/>
          <w:lang w:val="ro-RO"/>
        </w:rPr>
        <w:t>ț</w:t>
      </w:r>
      <w:r w:rsidRPr="0061654A">
        <w:rPr>
          <w:rFonts w:ascii="Verdana" w:hAnsi="Verdana"/>
          <w:sz w:val="18"/>
          <w:szCs w:val="18"/>
          <w:lang w:val="ro-RO"/>
        </w:rPr>
        <w:t xml:space="preserve">iile hardware </w:t>
      </w:r>
      <w:r w:rsidR="00AF3701">
        <w:rPr>
          <w:rFonts w:ascii="Verdana" w:hAnsi="Verdana"/>
          <w:sz w:val="18"/>
          <w:szCs w:val="18"/>
          <w:lang w:val="ro-RO"/>
        </w:rPr>
        <w:t>și</w:t>
      </w:r>
      <w:r w:rsidRPr="0061654A">
        <w:rPr>
          <w:rFonts w:ascii="Verdana" w:hAnsi="Verdana"/>
          <w:sz w:val="18"/>
          <w:szCs w:val="18"/>
          <w:lang w:val="ro-RO"/>
        </w:rPr>
        <w:t xml:space="preserve"> software de realizare a </w:t>
      </w:r>
      <w:r w:rsidR="00ED3EA6">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stemului informatic, </w:t>
      </w:r>
      <w:r w:rsidR="00ED3EA6">
        <w:rPr>
          <w:rFonts w:ascii="Verdana" w:hAnsi="Verdana"/>
          <w:sz w:val="18"/>
          <w:szCs w:val="18"/>
          <w:lang w:val="ro-RO"/>
        </w:rPr>
        <w:t>ț</w:t>
      </w:r>
      <w:r w:rsidRPr="0061654A">
        <w:rPr>
          <w:rFonts w:ascii="Verdana" w:hAnsi="Verdana"/>
          <w:sz w:val="18"/>
          <w:szCs w:val="18"/>
          <w:lang w:val="ro-RO"/>
        </w:rPr>
        <w:t>in</w:t>
      </w:r>
      <w:r w:rsidR="00ED3EA6">
        <w:rPr>
          <w:rFonts w:ascii="Verdana" w:hAnsi="Verdana"/>
          <w:sz w:val="18"/>
          <w:szCs w:val="18"/>
          <w:lang w:val="ro-RO"/>
        </w:rPr>
        <w:t>â</w:t>
      </w:r>
      <w:r w:rsidRPr="0061654A">
        <w:rPr>
          <w:rFonts w:ascii="Verdana" w:hAnsi="Verdana"/>
          <w:sz w:val="18"/>
          <w:szCs w:val="18"/>
          <w:lang w:val="ro-RO"/>
        </w:rPr>
        <w:t xml:space="preserve">nd seama de </w:t>
      </w:r>
      <w:r w:rsidR="00AF3701">
        <w:rPr>
          <w:rFonts w:ascii="Verdana" w:hAnsi="Verdana"/>
          <w:sz w:val="18"/>
          <w:szCs w:val="18"/>
          <w:lang w:val="ro-RO"/>
        </w:rPr>
        <w:t>următoa</w:t>
      </w:r>
      <w:r w:rsidRPr="0061654A">
        <w:rPr>
          <w:rFonts w:ascii="Verdana" w:hAnsi="Verdana"/>
          <w:sz w:val="18"/>
          <w:szCs w:val="18"/>
          <w:lang w:val="ro-RO"/>
        </w:rPr>
        <w:t xml:space="preserve">rele </w:t>
      </w:r>
      <w:r w:rsidR="00AF3701">
        <w:rPr>
          <w:rFonts w:ascii="Verdana" w:hAnsi="Verdana"/>
          <w:sz w:val="18"/>
          <w:szCs w:val="18"/>
          <w:lang w:val="ro-RO"/>
        </w:rPr>
        <w:t>cerinț</w:t>
      </w:r>
      <w:r w:rsidRPr="0061654A">
        <w:rPr>
          <w:rFonts w:ascii="Verdana" w:hAnsi="Verdana"/>
          <w:sz w:val="18"/>
          <w:szCs w:val="18"/>
          <w:lang w:val="ro-RO"/>
        </w:rPr>
        <w:t>e minime privind</w:t>
      </w:r>
      <w:r w:rsidRPr="0061654A">
        <w:rPr>
          <w:rFonts w:ascii="Verdana" w:hAnsi="Verdana"/>
          <w:sz w:val="22"/>
          <w:szCs w:val="22"/>
          <w:lang w:val="ro-RO"/>
        </w:rPr>
        <w:t xml:space="preserve"> </w:t>
      </w:r>
      <w:r w:rsidRPr="00122A0E">
        <w:rPr>
          <w:rFonts w:ascii="Verdana" w:hAnsi="Verdana"/>
          <w:sz w:val="18"/>
          <w:szCs w:val="18"/>
          <w:lang w:val="ro-RO"/>
        </w:rPr>
        <w:t>raportarea.</w:t>
      </w:r>
    </w:p>
    <w:p w14:paraId="75AC6153" w14:textId="77777777" w:rsidR="000D79C4" w:rsidRPr="0061654A" w:rsidRDefault="000D79C4">
      <w:pPr>
        <w:widowControl w:val="0"/>
        <w:autoSpaceDE w:val="0"/>
        <w:autoSpaceDN w:val="0"/>
        <w:adjustRightInd w:val="0"/>
        <w:spacing w:after="240" w:line="276" w:lineRule="auto"/>
        <w:jc w:val="both"/>
        <w:rPr>
          <w:rFonts w:ascii="Verdana" w:hAnsi="Verdana"/>
          <w:sz w:val="22"/>
          <w:szCs w:val="22"/>
          <w:lang w:val="ro-RO"/>
        </w:rPr>
      </w:pPr>
    </w:p>
    <w:p w14:paraId="711EB3A5" w14:textId="0C680047" w:rsidR="000D79C4" w:rsidRPr="0061654A" w:rsidRDefault="00764E0D">
      <w:pPr>
        <w:pStyle w:val="Heading3"/>
        <w:tabs>
          <w:tab w:val="num" w:pos="1134"/>
        </w:tabs>
        <w:spacing w:before="0" w:after="240" w:line="276" w:lineRule="auto"/>
        <w:ind w:left="720" w:hanging="720"/>
        <w:rPr>
          <w:rFonts w:ascii="Verdana" w:hAnsi="Verdana" w:cs="Times New Roman"/>
          <w:sz w:val="22"/>
          <w:szCs w:val="22"/>
          <w:lang w:val="ro-RO"/>
        </w:rPr>
      </w:pPr>
      <w:bookmarkStart w:id="184" w:name="_Toc68861059"/>
      <w:r w:rsidRPr="0061654A">
        <w:rPr>
          <w:rFonts w:ascii="Verdana" w:hAnsi="Verdana" w:cs="Times New Roman"/>
          <w:sz w:val="22"/>
          <w:szCs w:val="22"/>
          <w:lang w:val="ro-RO"/>
        </w:rPr>
        <w:t>4.11.1</w:t>
      </w:r>
      <w:r w:rsidRPr="0061654A">
        <w:rPr>
          <w:rFonts w:ascii="Verdana" w:hAnsi="Verdana" w:cs="Times New Roman"/>
          <w:sz w:val="22"/>
          <w:szCs w:val="22"/>
          <w:lang w:val="ro-RO"/>
        </w:rPr>
        <w:tab/>
      </w:r>
      <w:r w:rsidR="00AF3701">
        <w:rPr>
          <w:rFonts w:ascii="Verdana" w:hAnsi="Verdana" w:cs="Times New Roman"/>
          <w:sz w:val="22"/>
          <w:szCs w:val="22"/>
          <w:u w:val="single"/>
          <w:lang w:val="ro-RO"/>
        </w:rPr>
        <w:t>Cerinț</w:t>
      </w:r>
      <w:r w:rsidRPr="0061654A">
        <w:rPr>
          <w:rFonts w:ascii="Verdana" w:hAnsi="Verdana" w:cs="Times New Roman"/>
          <w:sz w:val="22"/>
          <w:szCs w:val="22"/>
          <w:u w:val="single"/>
          <w:lang w:val="ro-RO"/>
        </w:rPr>
        <w:t>e privind raportarea – perioada de operare</w:t>
      </w:r>
      <w:bookmarkEnd w:id="184"/>
    </w:p>
    <w:p w14:paraId="41DEC2F1" w14:textId="28A0F6E5" w:rsidR="000D79C4" w:rsidRPr="0061654A" w:rsidRDefault="00764E0D">
      <w:pPr>
        <w:widowControl w:val="0"/>
        <w:tabs>
          <w:tab w:val="left" w:pos="960"/>
        </w:tabs>
        <w:autoSpaceDE w:val="0"/>
        <w:autoSpaceDN w:val="0"/>
        <w:adjustRightInd w:val="0"/>
        <w:spacing w:after="240" w:line="276" w:lineRule="auto"/>
        <w:rPr>
          <w:rFonts w:ascii="Verdana" w:hAnsi="Verdana"/>
          <w:b/>
          <w:sz w:val="18"/>
          <w:szCs w:val="18"/>
          <w:lang w:val="ro-RO"/>
        </w:rPr>
      </w:pPr>
      <w:r w:rsidRPr="0061654A">
        <w:rPr>
          <w:rFonts w:ascii="Verdana" w:hAnsi="Verdana"/>
          <w:b/>
          <w:sz w:val="18"/>
          <w:szCs w:val="18"/>
          <w:lang w:val="ro-RO"/>
        </w:rPr>
        <w:t>a) Rapoarte/</w:t>
      </w:r>
      <w:r w:rsidR="00ED3EA6">
        <w:rPr>
          <w:rFonts w:ascii="Verdana" w:hAnsi="Verdana"/>
          <w:b/>
          <w:sz w:val="18"/>
          <w:szCs w:val="18"/>
          <w:lang w:val="ro-RO"/>
        </w:rPr>
        <w:t>Î</w:t>
      </w:r>
      <w:r w:rsidRPr="0061654A">
        <w:rPr>
          <w:rFonts w:ascii="Verdana" w:hAnsi="Verdana"/>
          <w:b/>
          <w:sz w:val="18"/>
          <w:szCs w:val="18"/>
          <w:lang w:val="ro-RO"/>
        </w:rPr>
        <w:t>nregistr</w:t>
      </w:r>
      <w:r w:rsidR="00ED3EA6">
        <w:rPr>
          <w:rFonts w:ascii="Verdana" w:hAnsi="Verdana"/>
          <w:b/>
          <w:sz w:val="18"/>
          <w:szCs w:val="18"/>
          <w:lang w:val="ro-RO"/>
        </w:rPr>
        <w:t>ă</w:t>
      </w:r>
      <w:r w:rsidRPr="0061654A">
        <w:rPr>
          <w:rFonts w:ascii="Verdana" w:hAnsi="Verdana"/>
          <w:b/>
          <w:sz w:val="18"/>
          <w:szCs w:val="18"/>
          <w:lang w:val="ro-RO"/>
        </w:rPr>
        <w:t>ri</w:t>
      </w:r>
      <w:r w:rsidRPr="0061654A">
        <w:rPr>
          <w:rFonts w:ascii="Verdana" w:hAnsi="Verdana"/>
          <w:b/>
          <w:spacing w:val="-16"/>
          <w:sz w:val="18"/>
          <w:szCs w:val="18"/>
          <w:lang w:val="ro-RO"/>
        </w:rPr>
        <w:t xml:space="preserve"> </w:t>
      </w:r>
      <w:r w:rsidRPr="0061654A">
        <w:rPr>
          <w:rFonts w:ascii="Verdana" w:hAnsi="Verdana"/>
          <w:b/>
          <w:sz w:val="18"/>
          <w:szCs w:val="18"/>
          <w:lang w:val="ro-RO"/>
        </w:rPr>
        <w:t>Z</w:t>
      </w:r>
      <w:r w:rsidRPr="0061654A">
        <w:rPr>
          <w:rFonts w:ascii="Verdana" w:hAnsi="Verdana"/>
          <w:b/>
          <w:spacing w:val="-1"/>
          <w:sz w:val="18"/>
          <w:szCs w:val="18"/>
          <w:lang w:val="ro-RO"/>
        </w:rPr>
        <w:t>i</w:t>
      </w:r>
      <w:r w:rsidRPr="0061654A">
        <w:rPr>
          <w:rFonts w:ascii="Verdana" w:hAnsi="Verdana"/>
          <w:b/>
          <w:sz w:val="18"/>
          <w:szCs w:val="18"/>
          <w:lang w:val="ro-RO"/>
        </w:rPr>
        <w:t>l</w:t>
      </w:r>
      <w:r w:rsidRPr="0061654A">
        <w:rPr>
          <w:rFonts w:ascii="Verdana" w:hAnsi="Verdana"/>
          <w:b/>
          <w:spacing w:val="-1"/>
          <w:sz w:val="18"/>
          <w:szCs w:val="18"/>
          <w:lang w:val="ro-RO"/>
        </w:rPr>
        <w:t>n</w:t>
      </w:r>
      <w:r w:rsidRPr="0061654A">
        <w:rPr>
          <w:rFonts w:ascii="Verdana" w:hAnsi="Verdana"/>
          <w:b/>
          <w:sz w:val="18"/>
          <w:szCs w:val="18"/>
          <w:lang w:val="ro-RO"/>
        </w:rPr>
        <w:t>ice</w:t>
      </w:r>
    </w:p>
    <w:p w14:paraId="19E97716" w14:textId="40EDF0F3" w:rsidR="000D79C4" w:rsidRPr="0061654A" w:rsidRDefault="00764E0D">
      <w:pPr>
        <w:widowControl w:val="0"/>
        <w:tabs>
          <w:tab w:val="left" w:pos="1800"/>
        </w:tabs>
        <w:autoSpaceDE w:val="0"/>
        <w:autoSpaceDN w:val="0"/>
        <w:adjustRightInd w:val="0"/>
        <w:spacing w:after="240" w:line="276" w:lineRule="auto"/>
        <w:ind w:right="71"/>
        <w:jc w:val="both"/>
        <w:rPr>
          <w:rFonts w:ascii="Verdana" w:hAnsi="Verdana"/>
          <w:sz w:val="18"/>
          <w:szCs w:val="18"/>
          <w:lang w:val="ro-RO"/>
        </w:rPr>
      </w:pPr>
      <w:r w:rsidRPr="0061654A">
        <w:rPr>
          <w:rFonts w:ascii="Verdana" w:hAnsi="Verdana"/>
          <w:sz w:val="18"/>
          <w:szCs w:val="18"/>
          <w:lang w:val="ro-RO"/>
        </w:rPr>
        <w:t>Ofertantul</w:t>
      </w:r>
      <w:r w:rsidRPr="0061654A">
        <w:rPr>
          <w:rFonts w:ascii="Verdana" w:hAnsi="Verdana"/>
          <w:spacing w:val="3"/>
          <w:sz w:val="18"/>
          <w:szCs w:val="18"/>
          <w:lang w:val="ro-RO"/>
        </w:rPr>
        <w:t xml:space="preserve"> </w:t>
      </w:r>
      <w:r w:rsidRPr="0061654A">
        <w:rPr>
          <w:rFonts w:ascii="Verdana" w:hAnsi="Verdana"/>
          <w:sz w:val="18"/>
          <w:szCs w:val="18"/>
          <w:lang w:val="ro-RO"/>
        </w:rPr>
        <w:t>va</w:t>
      </w:r>
      <w:r w:rsidRPr="0061654A">
        <w:rPr>
          <w:rFonts w:ascii="Verdana" w:hAnsi="Verdana"/>
          <w:spacing w:val="11"/>
          <w:sz w:val="18"/>
          <w:szCs w:val="18"/>
          <w:lang w:val="ro-RO"/>
        </w:rPr>
        <w:t xml:space="preserve"> </w:t>
      </w:r>
      <w:r w:rsidRPr="0061654A">
        <w:rPr>
          <w:rFonts w:ascii="Verdana" w:hAnsi="Verdana"/>
          <w:sz w:val="18"/>
          <w:szCs w:val="18"/>
          <w:lang w:val="ro-RO"/>
        </w:rPr>
        <w:t>tine</w:t>
      </w:r>
      <w:r w:rsidRPr="0061654A">
        <w:rPr>
          <w:rFonts w:ascii="Verdana" w:hAnsi="Verdana"/>
          <w:spacing w:val="11"/>
          <w:sz w:val="18"/>
          <w:szCs w:val="18"/>
          <w:lang w:val="ro-RO"/>
        </w:rPr>
        <w:t xml:space="preserve"> </w:t>
      </w:r>
      <w:r w:rsidRPr="0061654A">
        <w:rPr>
          <w:rFonts w:ascii="Verdana" w:hAnsi="Verdana"/>
          <w:sz w:val="18"/>
          <w:szCs w:val="18"/>
          <w:lang w:val="ro-RO"/>
        </w:rPr>
        <w:t>un</w:t>
      </w:r>
      <w:r w:rsidRPr="0061654A">
        <w:rPr>
          <w:rFonts w:ascii="Verdana" w:hAnsi="Verdana"/>
          <w:spacing w:val="10"/>
          <w:sz w:val="18"/>
          <w:szCs w:val="18"/>
          <w:lang w:val="ro-RO"/>
        </w:rPr>
        <w:t xml:space="preserve"> </w:t>
      </w:r>
      <w:r w:rsidRPr="0061654A">
        <w:rPr>
          <w:rFonts w:ascii="Verdana" w:hAnsi="Verdana"/>
          <w:sz w:val="18"/>
          <w:szCs w:val="18"/>
          <w:lang w:val="ro-RO"/>
        </w:rPr>
        <w:t>jurnal</w:t>
      </w:r>
      <w:r w:rsidRPr="0061654A">
        <w:rPr>
          <w:rFonts w:ascii="Verdana" w:hAnsi="Verdana"/>
          <w:spacing w:val="7"/>
          <w:sz w:val="18"/>
          <w:szCs w:val="18"/>
          <w:lang w:val="ro-RO"/>
        </w:rPr>
        <w:t xml:space="preserve"> </w:t>
      </w:r>
      <w:r w:rsidRPr="0061654A">
        <w:rPr>
          <w:rFonts w:ascii="Verdana" w:hAnsi="Verdana"/>
          <w:sz w:val="18"/>
          <w:szCs w:val="18"/>
          <w:lang w:val="ro-RO"/>
        </w:rPr>
        <w:t>zil</w:t>
      </w:r>
      <w:r w:rsidRPr="0061654A">
        <w:rPr>
          <w:rFonts w:ascii="Verdana" w:hAnsi="Verdana"/>
          <w:spacing w:val="-1"/>
          <w:sz w:val="18"/>
          <w:szCs w:val="18"/>
          <w:lang w:val="ro-RO"/>
        </w:rPr>
        <w:t>n</w:t>
      </w:r>
      <w:r w:rsidRPr="0061654A">
        <w:rPr>
          <w:rFonts w:ascii="Verdana" w:hAnsi="Verdana"/>
          <w:sz w:val="18"/>
          <w:szCs w:val="18"/>
          <w:lang w:val="ro-RO"/>
        </w:rPr>
        <w:t>ic</w:t>
      </w:r>
      <w:r w:rsidRPr="0061654A">
        <w:rPr>
          <w:rFonts w:ascii="Verdana" w:hAnsi="Verdana"/>
          <w:spacing w:val="11"/>
          <w:sz w:val="18"/>
          <w:szCs w:val="18"/>
          <w:lang w:val="ro-RO"/>
        </w:rPr>
        <w:t xml:space="preserve"> </w:t>
      </w:r>
      <w:r w:rsidRPr="0061654A">
        <w:rPr>
          <w:rFonts w:ascii="Verdana" w:hAnsi="Verdana"/>
          <w:sz w:val="18"/>
          <w:szCs w:val="18"/>
          <w:lang w:val="ro-RO"/>
        </w:rPr>
        <w:t>al</w:t>
      </w:r>
      <w:r w:rsidRPr="0061654A">
        <w:rPr>
          <w:rFonts w:ascii="Verdana" w:hAnsi="Verdana"/>
          <w:spacing w:val="10"/>
          <w:sz w:val="18"/>
          <w:szCs w:val="18"/>
          <w:lang w:val="ro-RO"/>
        </w:rPr>
        <w:t xml:space="preserve"> </w:t>
      </w:r>
      <w:r w:rsidR="00AF3701">
        <w:rPr>
          <w:rFonts w:ascii="Verdana" w:hAnsi="Verdana"/>
          <w:sz w:val="18"/>
          <w:szCs w:val="18"/>
          <w:lang w:val="ro-RO"/>
        </w:rPr>
        <w:t>activități</w:t>
      </w:r>
      <w:r w:rsidRPr="0061654A">
        <w:rPr>
          <w:rFonts w:ascii="Verdana" w:hAnsi="Verdana"/>
          <w:sz w:val="18"/>
          <w:szCs w:val="18"/>
          <w:lang w:val="ro-RO"/>
        </w:rPr>
        <w:t>lor</w:t>
      </w:r>
      <w:r w:rsidRPr="0061654A">
        <w:rPr>
          <w:rFonts w:ascii="Verdana" w:hAnsi="Verdana"/>
          <w:spacing w:val="7"/>
          <w:sz w:val="18"/>
          <w:szCs w:val="18"/>
          <w:lang w:val="ro-RO"/>
        </w:rPr>
        <w:t xml:space="preserve"> </w:t>
      </w:r>
      <w:r w:rsidRPr="0061654A">
        <w:rPr>
          <w:rFonts w:ascii="Verdana" w:hAnsi="Verdana"/>
          <w:sz w:val="18"/>
          <w:szCs w:val="18"/>
          <w:lang w:val="ro-RO"/>
        </w:rPr>
        <w:t>in</w:t>
      </w:r>
      <w:r w:rsidRPr="0061654A">
        <w:rPr>
          <w:rFonts w:ascii="Verdana" w:hAnsi="Verdana"/>
          <w:spacing w:val="10"/>
          <w:sz w:val="18"/>
          <w:szCs w:val="18"/>
          <w:lang w:val="ro-RO"/>
        </w:rPr>
        <w:t xml:space="preserve"> </w:t>
      </w:r>
      <w:r w:rsidRPr="0061654A">
        <w:rPr>
          <w:rFonts w:ascii="Verdana" w:hAnsi="Verdana"/>
          <w:sz w:val="18"/>
          <w:szCs w:val="18"/>
          <w:lang w:val="ro-RO"/>
        </w:rPr>
        <w:t>cadrul</w:t>
      </w:r>
      <w:r w:rsidRPr="0061654A">
        <w:rPr>
          <w:rFonts w:ascii="Verdana" w:hAnsi="Verdana"/>
          <w:spacing w:val="7"/>
          <w:sz w:val="18"/>
          <w:szCs w:val="18"/>
          <w:lang w:val="ro-RO"/>
        </w:rPr>
        <w:t xml:space="preserve"> </w:t>
      </w:r>
      <w:r w:rsidRPr="0061654A">
        <w:rPr>
          <w:rFonts w:ascii="Verdana" w:hAnsi="Verdana"/>
          <w:sz w:val="18"/>
          <w:szCs w:val="18"/>
          <w:lang w:val="ro-RO"/>
        </w:rPr>
        <w:t>Bazei</w:t>
      </w:r>
      <w:r w:rsidRPr="0061654A">
        <w:rPr>
          <w:rFonts w:ascii="Verdana" w:hAnsi="Verdana"/>
          <w:spacing w:val="7"/>
          <w:sz w:val="18"/>
          <w:szCs w:val="18"/>
          <w:lang w:val="ro-RO"/>
        </w:rPr>
        <w:t xml:space="preserve"> </w:t>
      </w:r>
      <w:r w:rsidRPr="0061654A">
        <w:rPr>
          <w:rFonts w:ascii="Verdana" w:hAnsi="Verdana"/>
          <w:sz w:val="18"/>
          <w:szCs w:val="18"/>
          <w:lang w:val="ro-RO"/>
        </w:rPr>
        <w:t>de</w:t>
      </w:r>
      <w:r w:rsidRPr="0061654A">
        <w:rPr>
          <w:rFonts w:ascii="Verdana" w:hAnsi="Verdana"/>
          <w:spacing w:val="10"/>
          <w:sz w:val="18"/>
          <w:szCs w:val="18"/>
          <w:lang w:val="ro-RO"/>
        </w:rPr>
        <w:t xml:space="preserve"> </w:t>
      </w:r>
      <w:r w:rsidRPr="0061654A">
        <w:rPr>
          <w:rFonts w:ascii="Verdana" w:hAnsi="Verdana"/>
          <w:spacing w:val="-1"/>
          <w:sz w:val="18"/>
          <w:szCs w:val="18"/>
          <w:lang w:val="ro-RO"/>
        </w:rPr>
        <w:t>D</w:t>
      </w:r>
      <w:r w:rsidRPr="0061654A">
        <w:rPr>
          <w:rFonts w:ascii="Verdana" w:hAnsi="Verdana"/>
          <w:sz w:val="18"/>
          <w:szCs w:val="18"/>
          <w:lang w:val="ro-RO"/>
        </w:rPr>
        <w:t>a</w:t>
      </w:r>
      <w:r w:rsidRPr="0061654A">
        <w:rPr>
          <w:rFonts w:ascii="Verdana" w:hAnsi="Verdana"/>
          <w:spacing w:val="1"/>
          <w:sz w:val="18"/>
          <w:szCs w:val="18"/>
          <w:lang w:val="ro-RO"/>
        </w:rPr>
        <w:t>t</w:t>
      </w:r>
      <w:r w:rsidRPr="0061654A">
        <w:rPr>
          <w:rFonts w:ascii="Verdana" w:hAnsi="Verdana"/>
          <w:sz w:val="18"/>
          <w:szCs w:val="18"/>
          <w:lang w:val="ro-RO"/>
        </w:rPr>
        <w:t>e</w:t>
      </w:r>
      <w:r w:rsidRPr="0061654A">
        <w:rPr>
          <w:rFonts w:ascii="Verdana" w:hAnsi="Verdana"/>
          <w:spacing w:val="-2"/>
          <w:sz w:val="18"/>
          <w:szCs w:val="18"/>
          <w:lang w:val="ro-RO"/>
        </w:rPr>
        <w:t xml:space="preserve"> </w:t>
      </w:r>
      <w:r w:rsidRPr="0061654A">
        <w:rPr>
          <w:rFonts w:ascii="Verdana" w:hAnsi="Verdana"/>
          <w:sz w:val="18"/>
          <w:szCs w:val="18"/>
          <w:lang w:val="ro-RO"/>
        </w:rPr>
        <w:t>a Opera</w:t>
      </w:r>
      <w:r w:rsidR="00ED3EA6">
        <w:rPr>
          <w:rFonts w:ascii="Verdana" w:hAnsi="Verdana"/>
          <w:sz w:val="18"/>
          <w:szCs w:val="18"/>
          <w:lang w:val="ro-RO"/>
        </w:rPr>
        <w:t>ț</w:t>
      </w:r>
      <w:r w:rsidRPr="0061654A">
        <w:rPr>
          <w:rFonts w:ascii="Verdana" w:hAnsi="Verdana"/>
          <w:sz w:val="18"/>
          <w:szCs w:val="18"/>
          <w:lang w:val="ro-RO"/>
        </w:rPr>
        <w:t>iunilor.</w:t>
      </w:r>
    </w:p>
    <w:p w14:paraId="2C8A512C" w14:textId="767EEDA8" w:rsidR="000D79C4" w:rsidRPr="0061654A" w:rsidRDefault="00764E0D">
      <w:pPr>
        <w:widowControl w:val="0"/>
        <w:tabs>
          <w:tab w:val="left" w:pos="180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Jurnalul</w:t>
      </w:r>
      <w:r w:rsidRPr="0061654A">
        <w:rPr>
          <w:rFonts w:ascii="Verdana" w:hAnsi="Verdana"/>
          <w:spacing w:val="-7"/>
          <w:sz w:val="18"/>
          <w:szCs w:val="18"/>
          <w:lang w:val="ro-RO"/>
        </w:rPr>
        <w:t xml:space="preserve"> </w:t>
      </w:r>
      <w:r w:rsidR="00AF3701">
        <w:rPr>
          <w:rFonts w:ascii="Verdana" w:hAnsi="Verdana"/>
          <w:sz w:val="18"/>
          <w:szCs w:val="18"/>
          <w:lang w:val="ro-RO"/>
        </w:rPr>
        <w:t>activități</w:t>
      </w:r>
      <w:r w:rsidRPr="0061654A">
        <w:rPr>
          <w:rFonts w:ascii="Verdana" w:hAnsi="Verdana"/>
          <w:sz w:val="18"/>
          <w:szCs w:val="18"/>
          <w:lang w:val="ro-RO"/>
        </w:rPr>
        <w:t>lor</w:t>
      </w:r>
      <w:r w:rsidRPr="0061654A">
        <w:rPr>
          <w:rFonts w:ascii="Verdana" w:hAnsi="Verdana"/>
          <w:spacing w:val="-5"/>
          <w:sz w:val="18"/>
          <w:szCs w:val="18"/>
          <w:lang w:val="ro-RO"/>
        </w:rPr>
        <w:t xml:space="preserve"> </w:t>
      </w:r>
      <w:r w:rsidRPr="0061654A">
        <w:rPr>
          <w:rFonts w:ascii="Verdana" w:hAnsi="Verdana"/>
          <w:sz w:val="18"/>
          <w:szCs w:val="18"/>
          <w:lang w:val="ro-RO"/>
        </w:rPr>
        <w:t>va</w:t>
      </w:r>
      <w:r w:rsidRPr="0061654A">
        <w:rPr>
          <w:rFonts w:ascii="Verdana" w:hAnsi="Verdana"/>
          <w:spacing w:val="-2"/>
          <w:sz w:val="18"/>
          <w:szCs w:val="18"/>
          <w:lang w:val="ro-RO"/>
        </w:rPr>
        <w:t xml:space="preserve"> </w:t>
      </w:r>
      <w:r w:rsidR="00AF3701">
        <w:rPr>
          <w:rFonts w:ascii="Verdana" w:hAnsi="Verdana"/>
          <w:sz w:val="18"/>
          <w:szCs w:val="18"/>
          <w:lang w:val="ro-RO"/>
        </w:rPr>
        <w:t>conțin</w:t>
      </w:r>
      <w:r w:rsidRPr="0061654A">
        <w:rPr>
          <w:rFonts w:ascii="Verdana" w:hAnsi="Verdana"/>
          <w:sz w:val="18"/>
          <w:szCs w:val="18"/>
          <w:lang w:val="ro-RO"/>
        </w:rPr>
        <w:t>e</w:t>
      </w:r>
      <w:r w:rsidRPr="0061654A">
        <w:rPr>
          <w:rFonts w:ascii="Verdana" w:hAnsi="Verdana"/>
          <w:spacing w:val="-3"/>
          <w:sz w:val="18"/>
          <w:szCs w:val="18"/>
          <w:lang w:val="ro-RO"/>
        </w:rPr>
        <w:t xml:space="preserve"> cel </w:t>
      </w:r>
      <w:r w:rsidR="00AF3701">
        <w:rPr>
          <w:rFonts w:ascii="Verdana" w:hAnsi="Verdana"/>
          <w:spacing w:val="-3"/>
          <w:sz w:val="18"/>
          <w:szCs w:val="18"/>
          <w:lang w:val="ro-RO"/>
        </w:rPr>
        <w:t>puțin</w:t>
      </w:r>
      <w:r w:rsidRPr="0061654A">
        <w:rPr>
          <w:rFonts w:ascii="Verdana" w:hAnsi="Verdana"/>
          <w:spacing w:val="-3"/>
          <w:sz w:val="18"/>
          <w:szCs w:val="18"/>
          <w:lang w:val="ro-RO"/>
        </w:rPr>
        <w:t xml:space="preserve"> </w:t>
      </w:r>
      <w:r w:rsidR="00AF3701">
        <w:rPr>
          <w:rFonts w:ascii="Verdana" w:hAnsi="Verdana"/>
          <w:sz w:val="18"/>
          <w:szCs w:val="18"/>
          <w:lang w:val="ro-RO"/>
        </w:rPr>
        <w:t>următoa</w:t>
      </w:r>
      <w:r w:rsidRPr="0061654A">
        <w:rPr>
          <w:rFonts w:ascii="Verdana" w:hAnsi="Verdana"/>
          <w:sz w:val="18"/>
          <w:szCs w:val="18"/>
          <w:lang w:val="ro-RO"/>
        </w:rPr>
        <w:t>rele</w:t>
      </w:r>
      <w:r w:rsidRPr="0061654A">
        <w:rPr>
          <w:rFonts w:ascii="Verdana" w:hAnsi="Verdana"/>
          <w:spacing w:val="-3"/>
          <w:sz w:val="18"/>
          <w:szCs w:val="18"/>
          <w:lang w:val="ro-RO"/>
        </w:rPr>
        <w:t xml:space="preserve"> </w:t>
      </w:r>
      <w:r w:rsidRPr="0061654A">
        <w:rPr>
          <w:rFonts w:ascii="Verdana" w:hAnsi="Verdana"/>
          <w:sz w:val="18"/>
          <w:szCs w:val="18"/>
          <w:lang w:val="ro-RO"/>
        </w:rPr>
        <w:t>date:</w:t>
      </w:r>
    </w:p>
    <w:p w14:paraId="5158D814" w14:textId="39FF879C" w:rsidR="000D79C4" w:rsidRPr="0061654A" w:rsidRDefault="00764E0D">
      <w:pPr>
        <w:widowControl w:val="0"/>
        <w:numPr>
          <w:ilvl w:val="0"/>
          <w:numId w:val="29"/>
        </w:numPr>
        <w:tabs>
          <w:tab w:val="left" w:pos="180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 xml:space="preserve">traseul de colectare </w:t>
      </w:r>
      <w:r w:rsidR="00AF3701">
        <w:rPr>
          <w:rFonts w:ascii="Verdana" w:hAnsi="Verdana"/>
          <w:sz w:val="18"/>
          <w:szCs w:val="18"/>
          <w:lang w:val="ro-RO"/>
        </w:rPr>
        <w:t>și</w:t>
      </w:r>
      <w:r w:rsidRPr="0061654A">
        <w:rPr>
          <w:rFonts w:ascii="Verdana" w:hAnsi="Verdana"/>
          <w:sz w:val="18"/>
          <w:szCs w:val="18"/>
          <w:lang w:val="ro-RO"/>
        </w:rPr>
        <w:t xml:space="preserve"> codul acestuia;</w:t>
      </w:r>
    </w:p>
    <w:p w14:paraId="586661F6" w14:textId="01B44D34" w:rsidR="000D79C4" w:rsidRPr="0061654A" w:rsidRDefault="00764E0D">
      <w:pPr>
        <w:widowControl w:val="0"/>
        <w:numPr>
          <w:ilvl w:val="0"/>
          <w:numId w:val="29"/>
        </w:numPr>
        <w:tabs>
          <w:tab w:val="left" w:pos="180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conduc</w:t>
      </w:r>
      <w:r w:rsidR="00ED3EA6">
        <w:rPr>
          <w:rFonts w:ascii="Verdana" w:hAnsi="Verdana"/>
          <w:sz w:val="18"/>
          <w:szCs w:val="18"/>
          <w:lang w:val="ro-RO"/>
        </w:rPr>
        <w:t>ă</w:t>
      </w:r>
      <w:r w:rsidRPr="0061654A">
        <w:rPr>
          <w:rFonts w:ascii="Verdana" w:hAnsi="Verdana"/>
          <w:sz w:val="18"/>
          <w:szCs w:val="18"/>
          <w:lang w:val="ro-RO"/>
        </w:rPr>
        <w:t>torul vehiculului;</w:t>
      </w:r>
    </w:p>
    <w:p w14:paraId="6AC90D61" w14:textId="52F52E07" w:rsidR="000D79C4" w:rsidRPr="0061654A" w:rsidRDefault="00764E0D">
      <w:pPr>
        <w:widowControl w:val="0"/>
        <w:numPr>
          <w:ilvl w:val="0"/>
          <w:numId w:val="29"/>
        </w:numPr>
        <w:tabs>
          <w:tab w:val="left" w:pos="180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cantit</w:t>
      </w:r>
      <w:r w:rsidR="00ED3EA6">
        <w:rPr>
          <w:rFonts w:ascii="Verdana" w:hAnsi="Verdana"/>
          <w:sz w:val="18"/>
          <w:szCs w:val="18"/>
          <w:lang w:val="ro-RO"/>
        </w:rPr>
        <w:t>ăț</w:t>
      </w:r>
      <w:r w:rsidRPr="0061654A">
        <w:rPr>
          <w:rFonts w:ascii="Verdana" w:hAnsi="Verdana"/>
          <w:sz w:val="18"/>
          <w:szCs w:val="18"/>
          <w:lang w:val="ro-RO"/>
        </w:rPr>
        <w:t xml:space="preserve">ile </w:t>
      </w:r>
      <w:r w:rsidR="00AF3701">
        <w:rPr>
          <w:rFonts w:ascii="Verdana" w:hAnsi="Verdana"/>
          <w:sz w:val="18"/>
          <w:szCs w:val="18"/>
          <w:lang w:val="ro-RO"/>
        </w:rPr>
        <w:t>și</w:t>
      </w:r>
      <w:r w:rsidRPr="0061654A">
        <w:rPr>
          <w:rFonts w:ascii="Verdana" w:hAnsi="Verdana"/>
          <w:sz w:val="18"/>
          <w:szCs w:val="18"/>
          <w:lang w:val="ro-RO"/>
        </w:rPr>
        <w:t xml:space="preserve"> categoriile de </w:t>
      </w:r>
      <w:r w:rsidR="00AF3701">
        <w:rPr>
          <w:rFonts w:ascii="Verdana" w:hAnsi="Verdana"/>
          <w:sz w:val="18"/>
          <w:szCs w:val="18"/>
          <w:lang w:val="ro-RO"/>
        </w:rPr>
        <w:t>Deșeuri</w:t>
      </w:r>
      <w:r w:rsidRPr="0061654A">
        <w:rPr>
          <w:rFonts w:ascii="Verdana" w:hAnsi="Verdana"/>
          <w:sz w:val="18"/>
          <w:szCs w:val="18"/>
          <w:lang w:val="ro-RO"/>
        </w:rPr>
        <w:t xml:space="preserve"> colectate;</w:t>
      </w:r>
    </w:p>
    <w:p w14:paraId="3E133B79" w14:textId="5F2206CE" w:rsidR="000D79C4" w:rsidRPr="0061654A" w:rsidRDefault="00AF3701">
      <w:pPr>
        <w:widowControl w:val="0"/>
        <w:numPr>
          <w:ilvl w:val="0"/>
          <w:numId w:val="29"/>
        </w:numPr>
        <w:tabs>
          <w:tab w:val="left" w:pos="1800"/>
        </w:tabs>
        <w:autoSpaceDE w:val="0"/>
        <w:autoSpaceDN w:val="0"/>
        <w:adjustRightInd w:val="0"/>
        <w:spacing w:after="240" w:line="276" w:lineRule="auto"/>
        <w:jc w:val="both"/>
        <w:rPr>
          <w:rFonts w:ascii="Verdana" w:hAnsi="Verdana"/>
          <w:sz w:val="18"/>
          <w:szCs w:val="18"/>
          <w:lang w:val="ro-RO"/>
        </w:rPr>
      </w:pPr>
      <w:r>
        <w:rPr>
          <w:rFonts w:ascii="Verdana" w:hAnsi="Verdana"/>
          <w:sz w:val="18"/>
          <w:szCs w:val="18"/>
          <w:lang w:val="ro-RO"/>
        </w:rPr>
        <w:t>instalația</w:t>
      </w:r>
      <w:r w:rsidR="00764E0D" w:rsidRPr="0061654A">
        <w:rPr>
          <w:rFonts w:ascii="Verdana" w:hAnsi="Verdana"/>
          <w:sz w:val="18"/>
          <w:szCs w:val="18"/>
          <w:lang w:val="ro-RO"/>
        </w:rPr>
        <w:t xml:space="preserve"> la care au fost transportate;</w:t>
      </w:r>
    </w:p>
    <w:p w14:paraId="02DD66E7" w14:textId="44F1EA5A" w:rsidR="000D79C4" w:rsidRPr="0061654A" w:rsidRDefault="00764E0D">
      <w:pPr>
        <w:widowControl w:val="0"/>
        <w:numPr>
          <w:ilvl w:val="0"/>
          <w:numId w:val="29"/>
        </w:numPr>
        <w:tabs>
          <w:tab w:val="left" w:pos="180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 xml:space="preserve">incidente, </w:t>
      </w:r>
      <w:r w:rsidRPr="0061654A">
        <w:rPr>
          <w:rFonts w:ascii="Verdana" w:hAnsi="Verdana"/>
          <w:spacing w:val="38"/>
          <w:sz w:val="18"/>
          <w:szCs w:val="18"/>
          <w:lang w:val="ro-RO"/>
        </w:rPr>
        <w:t xml:space="preserve"> </w:t>
      </w:r>
      <w:r w:rsidR="00ED3EA6">
        <w:rPr>
          <w:rFonts w:ascii="Verdana" w:hAnsi="Verdana"/>
          <w:spacing w:val="-1"/>
          <w:sz w:val="18"/>
          <w:szCs w:val="18"/>
          <w:lang w:val="ro-RO"/>
        </w:rPr>
        <w:t>î</w:t>
      </w:r>
      <w:r w:rsidRPr="0061654A">
        <w:rPr>
          <w:rFonts w:ascii="Verdana" w:hAnsi="Verdana"/>
          <w:sz w:val="18"/>
          <w:szCs w:val="18"/>
          <w:lang w:val="ro-RO"/>
        </w:rPr>
        <w:t>nregist</w:t>
      </w:r>
      <w:r w:rsidRPr="0061654A">
        <w:rPr>
          <w:rFonts w:ascii="Verdana" w:hAnsi="Verdana"/>
          <w:spacing w:val="-1"/>
          <w:sz w:val="18"/>
          <w:szCs w:val="18"/>
          <w:lang w:val="ro-RO"/>
        </w:rPr>
        <w:t>r</w:t>
      </w:r>
      <w:r w:rsidR="00ED3EA6">
        <w:rPr>
          <w:rFonts w:ascii="Verdana" w:hAnsi="Verdana"/>
          <w:sz w:val="18"/>
          <w:szCs w:val="18"/>
          <w:lang w:val="ro-RO"/>
        </w:rPr>
        <w:t>ă</w:t>
      </w:r>
      <w:r w:rsidRPr="0061654A">
        <w:rPr>
          <w:rFonts w:ascii="Verdana" w:hAnsi="Verdana"/>
          <w:sz w:val="18"/>
          <w:szCs w:val="18"/>
          <w:lang w:val="ro-RO"/>
        </w:rPr>
        <w:t xml:space="preserve">ri </w:t>
      </w:r>
      <w:r w:rsidRPr="0061654A">
        <w:rPr>
          <w:rFonts w:ascii="Verdana" w:hAnsi="Verdana"/>
          <w:spacing w:val="39"/>
          <w:sz w:val="18"/>
          <w:szCs w:val="18"/>
          <w:lang w:val="ro-RO"/>
        </w:rPr>
        <w:t xml:space="preserve"> </w:t>
      </w:r>
      <w:r w:rsidRPr="0061654A">
        <w:rPr>
          <w:rFonts w:ascii="Verdana" w:hAnsi="Verdana"/>
          <w:sz w:val="18"/>
          <w:szCs w:val="18"/>
          <w:lang w:val="ro-RO"/>
        </w:rPr>
        <w:t xml:space="preserve">ale </w:t>
      </w:r>
      <w:r w:rsidRPr="0061654A">
        <w:rPr>
          <w:rFonts w:ascii="Verdana" w:hAnsi="Verdana"/>
          <w:spacing w:val="44"/>
          <w:sz w:val="18"/>
          <w:szCs w:val="18"/>
          <w:lang w:val="ro-RO"/>
        </w:rPr>
        <w:t xml:space="preserve"> </w:t>
      </w:r>
      <w:r w:rsidRPr="0061654A">
        <w:rPr>
          <w:rFonts w:ascii="Verdana" w:hAnsi="Verdana"/>
          <w:sz w:val="18"/>
          <w:szCs w:val="18"/>
          <w:lang w:val="ro-RO"/>
        </w:rPr>
        <w:t>probl</w:t>
      </w:r>
      <w:r w:rsidRPr="0061654A">
        <w:rPr>
          <w:rFonts w:ascii="Verdana" w:hAnsi="Verdana"/>
          <w:spacing w:val="-1"/>
          <w:sz w:val="18"/>
          <w:szCs w:val="18"/>
          <w:lang w:val="ro-RO"/>
        </w:rPr>
        <w:t>em</w:t>
      </w:r>
      <w:r w:rsidRPr="0061654A">
        <w:rPr>
          <w:rFonts w:ascii="Verdana" w:hAnsi="Verdana"/>
          <w:sz w:val="18"/>
          <w:szCs w:val="18"/>
          <w:lang w:val="ro-RO"/>
        </w:rPr>
        <w:t xml:space="preserve">elor, </w:t>
      </w:r>
      <w:r w:rsidRPr="0061654A">
        <w:rPr>
          <w:rFonts w:ascii="Verdana" w:hAnsi="Verdana"/>
          <w:spacing w:val="42"/>
          <w:sz w:val="18"/>
          <w:szCs w:val="18"/>
          <w:lang w:val="ro-RO"/>
        </w:rPr>
        <w:t xml:space="preserve"> </w:t>
      </w:r>
      <w:r w:rsidR="00ED3EA6">
        <w:rPr>
          <w:rFonts w:ascii="Verdana" w:hAnsi="Verdana"/>
          <w:sz w:val="18"/>
          <w:szCs w:val="18"/>
          <w:lang w:val="ro-RO"/>
        </w:rPr>
        <w:t>î</w:t>
      </w:r>
      <w:r w:rsidRPr="0061654A">
        <w:rPr>
          <w:rFonts w:ascii="Verdana" w:hAnsi="Verdana"/>
          <w:sz w:val="18"/>
          <w:szCs w:val="18"/>
          <w:lang w:val="ro-RO"/>
        </w:rPr>
        <w:t xml:space="preserve">ntreruperi </w:t>
      </w:r>
      <w:r w:rsidRPr="0061654A">
        <w:rPr>
          <w:rFonts w:ascii="Verdana" w:hAnsi="Verdana"/>
          <w:spacing w:val="37"/>
          <w:sz w:val="18"/>
          <w:szCs w:val="18"/>
          <w:lang w:val="ro-RO"/>
        </w:rPr>
        <w:t xml:space="preserve"> </w:t>
      </w:r>
      <w:r w:rsidRPr="0061654A">
        <w:rPr>
          <w:rFonts w:ascii="Verdana" w:hAnsi="Verdana"/>
          <w:sz w:val="18"/>
          <w:szCs w:val="18"/>
          <w:lang w:val="ro-RO"/>
        </w:rPr>
        <w:t xml:space="preserve">programate </w:t>
      </w:r>
      <w:r w:rsidRPr="0061654A">
        <w:rPr>
          <w:rFonts w:ascii="Verdana" w:hAnsi="Verdana"/>
          <w:spacing w:val="37"/>
          <w:sz w:val="18"/>
          <w:szCs w:val="18"/>
          <w:lang w:val="ro-RO"/>
        </w:rPr>
        <w:t xml:space="preserve"> </w:t>
      </w:r>
      <w:r w:rsidR="00AF3701">
        <w:rPr>
          <w:rFonts w:ascii="Verdana" w:hAnsi="Verdana"/>
          <w:spacing w:val="1"/>
          <w:sz w:val="18"/>
          <w:szCs w:val="18"/>
          <w:lang w:val="ro-RO"/>
        </w:rPr>
        <w:t>și</w:t>
      </w:r>
      <w:r w:rsidRPr="0061654A">
        <w:rPr>
          <w:rFonts w:ascii="Verdana" w:hAnsi="Verdana"/>
          <w:sz w:val="18"/>
          <w:szCs w:val="18"/>
          <w:lang w:val="ro-RO"/>
        </w:rPr>
        <w:t xml:space="preserve"> neprogram</w:t>
      </w:r>
      <w:r w:rsidRPr="0061654A">
        <w:rPr>
          <w:rFonts w:ascii="Verdana" w:hAnsi="Verdana"/>
          <w:spacing w:val="1"/>
          <w:sz w:val="18"/>
          <w:szCs w:val="18"/>
          <w:lang w:val="ro-RO"/>
        </w:rPr>
        <w:t>a</w:t>
      </w:r>
      <w:r w:rsidRPr="0061654A">
        <w:rPr>
          <w:rFonts w:ascii="Verdana" w:hAnsi="Verdana"/>
          <w:sz w:val="18"/>
          <w:szCs w:val="18"/>
          <w:lang w:val="ro-RO"/>
        </w:rPr>
        <w:t xml:space="preserve">te, </w:t>
      </w:r>
      <w:r w:rsidRPr="0061654A">
        <w:rPr>
          <w:rFonts w:ascii="Verdana" w:hAnsi="Verdana"/>
          <w:spacing w:val="3"/>
          <w:sz w:val="18"/>
          <w:szCs w:val="18"/>
          <w:lang w:val="ro-RO"/>
        </w:rPr>
        <w:t xml:space="preserve"> </w:t>
      </w:r>
      <w:r w:rsidRPr="0061654A">
        <w:rPr>
          <w:rFonts w:ascii="Verdana" w:hAnsi="Verdana"/>
          <w:sz w:val="18"/>
          <w:szCs w:val="18"/>
          <w:lang w:val="ro-RO"/>
        </w:rPr>
        <w:t>defe</w:t>
      </w:r>
      <w:r w:rsidRPr="0061654A">
        <w:rPr>
          <w:rFonts w:ascii="Verdana" w:hAnsi="Verdana"/>
          <w:spacing w:val="1"/>
          <w:sz w:val="18"/>
          <w:szCs w:val="18"/>
          <w:lang w:val="ro-RO"/>
        </w:rPr>
        <w:t>c</w:t>
      </w:r>
      <w:r w:rsidR="00ED3EA6">
        <w:rPr>
          <w:rFonts w:ascii="Verdana" w:hAnsi="Verdana"/>
          <w:spacing w:val="-1"/>
          <w:sz w:val="18"/>
          <w:szCs w:val="18"/>
          <w:lang w:val="ro-RO"/>
        </w:rPr>
        <w:t>ț</w:t>
      </w:r>
      <w:r w:rsidRPr="0061654A">
        <w:rPr>
          <w:rFonts w:ascii="Verdana" w:hAnsi="Verdana"/>
          <w:sz w:val="18"/>
          <w:szCs w:val="18"/>
          <w:lang w:val="ro-RO"/>
        </w:rPr>
        <w:t>i</w:t>
      </w:r>
      <w:r w:rsidRPr="0061654A">
        <w:rPr>
          <w:rFonts w:ascii="Verdana" w:hAnsi="Verdana"/>
          <w:spacing w:val="-1"/>
          <w:sz w:val="18"/>
          <w:szCs w:val="18"/>
          <w:lang w:val="ro-RO"/>
        </w:rPr>
        <w:t>u</w:t>
      </w:r>
      <w:r w:rsidRPr="0061654A">
        <w:rPr>
          <w:rFonts w:ascii="Verdana" w:hAnsi="Verdana"/>
          <w:sz w:val="18"/>
          <w:szCs w:val="18"/>
          <w:lang w:val="ro-RO"/>
        </w:rPr>
        <w:t xml:space="preserve">ni </w:t>
      </w:r>
      <w:r w:rsidRPr="0061654A">
        <w:rPr>
          <w:rFonts w:ascii="Verdana" w:hAnsi="Verdana"/>
          <w:spacing w:val="2"/>
          <w:sz w:val="18"/>
          <w:szCs w:val="18"/>
          <w:lang w:val="ro-RO"/>
        </w:rPr>
        <w:t xml:space="preserve"> </w:t>
      </w:r>
      <w:r w:rsidR="00AF3701">
        <w:rPr>
          <w:rFonts w:ascii="Verdana" w:hAnsi="Verdana"/>
          <w:spacing w:val="1"/>
          <w:sz w:val="18"/>
          <w:szCs w:val="18"/>
          <w:lang w:val="ro-RO"/>
        </w:rPr>
        <w:t>și</w:t>
      </w:r>
      <w:r w:rsidRPr="0061654A">
        <w:rPr>
          <w:rFonts w:ascii="Verdana" w:hAnsi="Verdana"/>
          <w:sz w:val="18"/>
          <w:szCs w:val="18"/>
          <w:lang w:val="ro-RO"/>
        </w:rPr>
        <w:t xml:space="preserve"> </w:t>
      </w:r>
      <w:r w:rsidRPr="0061654A">
        <w:rPr>
          <w:rFonts w:ascii="Verdana" w:hAnsi="Verdana"/>
          <w:spacing w:val="4"/>
          <w:sz w:val="18"/>
          <w:szCs w:val="18"/>
          <w:lang w:val="ro-RO"/>
        </w:rPr>
        <w:t xml:space="preserve"> </w:t>
      </w:r>
      <w:r w:rsidRPr="0061654A">
        <w:rPr>
          <w:rFonts w:ascii="Verdana" w:hAnsi="Verdana"/>
          <w:sz w:val="18"/>
          <w:szCs w:val="18"/>
          <w:lang w:val="ro-RO"/>
        </w:rPr>
        <w:t>acci</w:t>
      </w:r>
      <w:r w:rsidRPr="0061654A">
        <w:rPr>
          <w:rFonts w:ascii="Verdana" w:hAnsi="Verdana"/>
          <w:spacing w:val="-1"/>
          <w:sz w:val="18"/>
          <w:szCs w:val="18"/>
          <w:lang w:val="ro-RO"/>
        </w:rPr>
        <w:t>d</w:t>
      </w:r>
      <w:r w:rsidRPr="0061654A">
        <w:rPr>
          <w:rFonts w:ascii="Verdana" w:hAnsi="Verdana"/>
          <w:sz w:val="18"/>
          <w:szCs w:val="18"/>
          <w:lang w:val="ro-RO"/>
        </w:rPr>
        <w:t xml:space="preserve">ente, </w:t>
      </w:r>
      <w:r w:rsidRPr="0061654A">
        <w:rPr>
          <w:rFonts w:ascii="Verdana" w:hAnsi="Verdana"/>
          <w:spacing w:val="2"/>
          <w:sz w:val="18"/>
          <w:szCs w:val="18"/>
          <w:lang w:val="ro-RO"/>
        </w:rPr>
        <w:t xml:space="preserve"> </w:t>
      </w:r>
      <w:r w:rsidR="00AF3701">
        <w:rPr>
          <w:rFonts w:ascii="Verdana" w:hAnsi="Verdana"/>
          <w:sz w:val="18"/>
          <w:szCs w:val="18"/>
          <w:lang w:val="ro-RO"/>
        </w:rPr>
        <w:t>activități</w:t>
      </w:r>
      <w:r w:rsidRPr="0061654A">
        <w:rPr>
          <w:rFonts w:ascii="Verdana" w:hAnsi="Verdana"/>
          <w:sz w:val="18"/>
          <w:szCs w:val="18"/>
          <w:lang w:val="ro-RO"/>
        </w:rPr>
        <w:t xml:space="preserve">  de </w:t>
      </w:r>
      <w:r w:rsidRPr="0061654A">
        <w:rPr>
          <w:rFonts w:ascii="Verdana" w:hAnsi="Verdana"/>
          <w:spacing w:val="2"/>
          <w:sz w:val="18"/>
          <w:szCs w:val="18"/>
          <w:lang w:val="ro-RO"/>
        </w:rPr>
        <w:t xml:space="preserve"> </w:t>
      </w:r>
      <w:r w:rsidR="00ED3EA6">
        <w:rPr>
          <w:rFonts w:ascii="Verdana" w:hAnsi="Verdana"/>
          <w:sz w:val="18"/>
          <w:szCs w:val="18"/>
          <w:lang w:val="ro-RO"/>
        </w:rPr>
        <w:t>î</w:t>
      </w:r>
      <w:r w:rsidRPr="0061654A">
        <w:rPr>
          <w:rFonts w:ascii="Verdana" w:hAnsi="Verdana"/>
          <w:sz w:val="18"/>
          <w:szCs w:val="18"/>
          <w:lang w:val="ro-RO"/>
        </w:rPr>
        <w:t>ntr</w:t>
      </w:r>
      <w:r w:rsidRPr="0061654A">
        <w:rPr>
          <w:rFonts w:ascii="Verdana" w:hAnsi="Verdana"/>
          <w:spacing w:val="-1"/>
          <w:sz w:val="18"/>
          <w:szCs w:val="18"/>
          <w:lang w:val="ro-RO"/>
        </w:rPr>
        <w:t>e</w:t>
      </w:r>
      <w:r w:rsidR="00ED3EA6">
        <w:rPr>
          <w:rFonts w:ascii="Verdana" w:hAnsi="Verdana"/>
          <w:sz w:val="18"/>
          <w:szCs w:val="18"/>
          <w:lang w:val="ro-RO"/>
        </w:rPr>
        <w:t>ț</w:t>
      </w:r>
      <w:r w:rsidRPr="0061654A">
        <w:rPr>
          <w:rFonts w:ascii="Verdana" w:hAnsi="Verdana"/>
          <w:sz w:val="18"/>
          <w:szCs w:val="18"/>
          <w:lang w:val="ro-RO"/>
        </w:rPr>
        <w:t xml:space="preserve">inere </w:t>
      </w:r>
      <w:r w:rsidRPr="0061654A">
        <w:rPr>
          <w:rFonts w:ascii="Verdana" w:hAnsi="Verdana"/>
          <w:spacing w:val="2"/>
          <w:sz w:val="18"/>
          <w:szCs w:val="18"/>
          <w:lang w:val="ro-RO"/>
        </w:rPr>
        <w:t xml:space="preserve"> </w:t>
      </w:r>
      <w:r w:rsidRPr="0061654A">
        <w:rPr>
          <w:rFonts w:ascii="Verdana" w:hAnsi="Verdana"/>
          <w:sz w:val="18"/>
          <w:szCs w:val="18"/>
          <w:lang w:val="ro-RO"/>
        </w:rPr>
        <w:t>sau repara</w:t>
      </w:r>
      <w:r w:rsidR="00ED3EA6">
        <w:rPr>
          <w:rFonts w:ascii="Verdana" w:hAnsi="Verdana"/>
          <w:sz w:val="18"/>
          <w:szCs w:val="18"/>
          <w:lang w:val="ro-RO"/>
        </w:rPr>
        <w:t>ț</w:t>
      </w:r>
      <w:r w:rsidRPr="0061654A">
        <w:rPr>
          <w:rFonts w:ascii="Verdana" w:hAnsi="Verdana"/>
          <w:sz w:val="18"/>
          <w:szCs w:val="18"/>
          <w:lang w:val="ro-RO"/>
        </w:rPr>
        <w:t xml:space="preserve">ii </w:t>
      </w:r>
      <w:r w:rsidR="00AF3701">
        <w:rPr>
          <w:rFonts w:ascii="Verdana" w:hAnsi="Verdana"/>
          <w:spacing w:val="1"/>
          <w:sz w:val="18"/>
          <w:szCs w:val="18"/>
          <w:lang w:val="ro-RO"/>
        </w:rPr>
        <w:t>și</w:t>
      </w:r>
      <w:r w:rsidRPr="0061654A">
        <w:rPr>
          <w:rFonts w:ascii="Verdana" w:hAnsi="Verdana"/>
          <w:sz w:val="18"/>
          <w:szCs w:val="18"/>
          <w:lang w:val="ro-RO"/>
        </w:rPr>
        <w:t xml:space="preserve"> </w:t>
      </w:r>
      <w:r w:rsidRPr="0061654A">
        <w:rPr>
          <w:rFonts w:ascii="Verdana" w:hAnsi="Verdana"/>
          <w:spacing w:val="4"/>
          <w:sz w:val="18"/>
          <w:szCs w:val="18"/>
          <w:lang w:val="ro-RO"/>
        </w:rPr>
        <w:t xml:space="preserve"> </w:t>
      </w:r>
      <w:r w:rsidRPr="0061654A">
        <w:rPr>
          <w:rFonts w:ascii="Verdana" w:hAnsi="Verdana"/>
          <w:sz w:val="18"/>
          <w:szCs w:val="18"/>
          <w:lang w:val="ro-RO"/>
        </w:rPr>
        <w:t>timpii de</w:t>
      </w:r>
      <w:r w:rsidRPr="0061654A">
        <w:rPr>
          <w:rFonts w:ascii="Verdana" w:hAnsi="Verdana"/>
          <w:spacing w:val="3"/>
          <w:sz w:val="18"/>
          <w:szCs w:val="18"/>
          <w:lang w:val="ro-RO"/>
        </w:rPr>
        <w:t xml:space="preserve"> </w:t>
      </w:r>
      <w:r w:rsidRPr="0061654A">
        <w:rPr>
          <w:rFonts w:ascii="Verdana" w:hAnsi="Verdana"/>
          <w:sz w:val="18"/>
          <w:szCs w:val="18"/>
          <w:lang w:val="ro-RO"/>
        </w:rPr>
        <w:t xml:space="preserve">oprire   a  </w:t>
      </w:r>
      <w:r w:rsidRPr="0061654A">
        <w:rPr>
          <w:rFonts w:ascii="Verdana" w:hAnsi="Verdana"/>
          <w:spacing w:val="4"/>
          <w:sz w:val="18"/>
          <w:szCs w:val="18"/>
          <w:lang w:val="ro-RO"/>
        </w:rPr>
        <w:t xml:space="preserve"> </w:t>
      </w:r>
      <w:r w:rsidRPr="0061654A">
        <w:rPr>
          <w:rFonts w:ascii="Verdana" w:hAnsi="Verdana"/>
          <w:sz w:val="18"/>
          <w:szCs w:val="18"/>
          <w:lang w:val="ro-RO"/>
        </w:rPr>
        <w:t xml:space="preserve">serviciilor, </w:t>
      </w:r>
      <w:r w:rsidR="00ED3EA6">
        <w:rPr>
          <w:rFonts w:ascii="Verdana" w:hAnsi="Verdana"/>
          <w:spacing w:val="-1"/>
          <w:sz w:val="18"/>
          <w:szCs w:val="18"/>
          <w:lang w:val="ro-RO"/>
        </w:rPr>
        <w:t>î</w:t>
      </w:r>
      <w:r w:rsidRPr="0061654A">
        <w:rPr>
          <w:rFonts w:ascii="Verdana" w:hAnsi="Verdana"/>
          <w:sz w:val="18"/>
          <w:szCs w:val="18"/>
          <w:lang w:val="ro-RO"/>
        </w:rPr>
        <w:t>nlocuirea vehiculelor, echipamentelor sau</w:t>
      </w:r>
      <w:r w:rsidRPr="0061654A">
        <w:rPr>
          <w:rFonts w:ascii="Verdana" w:hAnsi="Verdana"/>
          <w:spacing w:val="-3"/>
          <w:sz w:val="18"/>
          <w:szCs w:val="18"/>
          <w:lang w:val="ro-RO"/>
        </w:rPr>
        <w:t xml:space="preserve"> </w:t>
      </w:r>
      <w:r w:rsidRPr="0061654A">
        <w:rPr>
          <w:rFonts w:ascii="Verdana" w:hAnsi="Verdana"/>
          <w:sz w:val="18"/>
          <w:szCs w:val="18"/>
          <w:lang w:val="ro-RO"/>
        </w:rPr>
        <w:t>pe</w:t>
      </w:r>
      <w:r w:rsidRPr="0061654A">
        <w:rPr>
          <w:rFonts w:ascii="Verdana" w:hAnsi="Verdana"/>
          <w:spacing w:val="-1"/>
          <w:sz w:val="18"/>
          <w:szCs w:val="18"/>
          <w:lang w:val="ro-RO"/>
        </w:rPr>
        <w:t>r</w:t>
      </w:r>
      <w:r w:rsidRPr="0061654A">
        <w:rPr>
          <w:rFonts w:ascii="Verdana" w:hAnsi="Verdana"/>
          <w:sz w:val="18"/>
          <w:szCs w:val="18"/>
          <w:lang w:val="ro-RO"/>
        </w:rPr>
        <w:t>sonalului,</w:t>
      </w:r>
      <w:r w:rsidRPr="0061654A">
        <w:rPr>
          <w:rFonts w:ascii="Verdana" w:hAnsi="Verdana"/>
          <w:spacing w:val="-3"/>
          <w:sz w:val="18"/>
          <w:szCs w:val="18"/>
          <w:lang w:val="ro-RO"/>
        </w:rPr>
        <w:t xml:space="preserve"> </w:t>
      </w:r>
      <w:r w:rsidRPr="0061654A">
        <w:rPr>
          <w:rFonts w:ascii="Verdana" w:hAnsi="Verdana"/>
          <w:sz w:val="18"/>
          <w:szCs w:val="18"/>
          <w:lang w:val="ro-RO"/>
        </w:rPr>
        <w:t>c</w:t>
      </w:r>
      <w:r w:rsidRPr="0061654A">
        <w:rPr>
          <w:rFonts w:ascii="Verdana" w:hAnsi="Verdana"/>
          <w:spacing w:val="-1"/>
          <w:sz w:val="18"/>
          <w:szCs w:val="18"/>
          <w:lang w:val="ro-RO"/>
        </w:rPr>
        <w:t>o</w:t>
      </w:r>
      <w:r w:rsidRPr="0061654A">
        <w:rPr>
          <w:rFonts w:ascii="Verdana" w:hAnsi="Verdana"/>
          <w:sz w:val="18"/>
          <w:szCs w:val="18"/>
          <w:lang w:val="ro-RO"/>
        </w:rPr>
        <w:t>nd</w:t>
      </w:r>
      <w:r w:rsidRPr="0061654A">
        <w:rPr>
          <w:rFonts w:ascii="Verdana" w:hAnsi="Verdana"/>
          <w:spacing w:val="1"/>
          <w:sz w:val="18"/>
          <w:szCs w:val="18"/>
          <w:lang w:val="ro-RO"/>
        </w:rPr>
        <w:t>i</w:t>
      </w:r>
      <w:r w:rsidR="00ED3EA6">
        <w:rPr>
          <w:rFonts w:ascii="Verdana" w:hAnsi="Verdana"/>
          <w:sz w:val="18"/>
          <w:szCs w:val="18"/>
          <w:lang w:val="ro-RO"/>
        </w:rPr>
        <w:t>ț</w:t>
      </w:r>
      <w:r w:rsidRPr="0061654A">
        <w:rPr>
          <w:rFonts w:ascii="Verdana" w:hAnsi="Verdana"/>
          <w:sz w:val="18"/>
          <w:szCs w:val="18"/>
          <w:lang w:val="ro-RO"/>
        </w:rPr>
        <w:t>ii</w:t>
      </w:r>
      <w:r w:rsidRPr="0061654A">
        <w:rPr>
          <w:rFonts w:ascii="Verdana" w:hAnsi="Verdana"/>
          <w:spacing w:val="-1"/>
          <w:sz w:val="18"/>
          <w:szCs w:val="18"/>
          <w:lang w:val="ro-RO"/>
        </w:rPr>
        <w:t xml:space="preserve"> </w:t>
      </w:r>
      <w:r w:rsidRPr="0061654A">
        <w:rPr>
          <w:rFonts w:ascii="Verdana" w:hAnsi="Verdana"/>
          <w:sz w:val="18"/>
          <w:szCs w:val="18"/>
          <w:lang w:val="ro-RO"/>
        </w:rPr>
        <w:t>atmos</w:t>
      </w:r>
      <w:r w:rsidRPr="0061654A">
        <w:rPr>
          <w:rFonts w:ascii="Verdana" w:hAnsi="Verdana"/>
          <w:spacing w:val="-1"/>
          <w:sz w:val="18"/>
          <w:szCs w:val="18"/>
          <w:lang w:val="ro-RO"/>
        </w:rPr>
        <w:t>f</w:t>
      </w:r>
      <w:r w:rsidRPr="0061654A">
        <w:rPr>
          <w:rFonts w:ascii="Verdana" w:hAnsi="Verdana"/>
          <w:sz w:val="18"/>
          <w:szCs w:val="18"/>
          <w:lang w:val="ro-RO"/>
        </w:rPr>
        <w:t>erice,</w:t>
      </w:r>
      <w:r w:rsidRPr="0061654A">
        <w:rPr>
          <w:rFonts w:ascii="Verdana" w:hAnsi="Verdana"/>
          <w:spacing w:val="-5"/>
          <w:sz w:val="18"/>
          <w:szCs w:val="18"/>
          <w:lang w:val="ro-RO"/>
        </w:rPr>
        <w:t xml:space="preserve"> </w:t>
      </w:r>
      <w:r w:rsidRPr="0061654A">
        <w:rPr>
          <w:rFonts w:ascii="Verdana" w:hAnsi="Verdana"/>
          <w:sz w:val="18"/>
          <w:szCs w:val="18"/>
          <w:lang w:val="ro-RO"/>
        </w:rPr>
        <w:t>etc.;</w:t>
      </w:r>
    </w:p>
    <w:p w14:paraId="02C16C83" w14:textId="617F085E" w:rsidR="000D79C4" w:rsidRPr="0061654A" w:rsidRDefault="00764E0D">
      <w:pPr>
        <w:widowControl w:val="0"/>
        <w:numPr>
          <w:ilvl w:val="0"/>
          <w:numId w:val="30"/>
        </w:numPr>
        <w:tabs>
          <w:tab w:val="left" w:pos="2300"/>
        </w:tabs>
        <w:autoSpaceDE w:val="0"/>
        <w:autoSpaceDN w:val="0"/>
        <w:adjustRightInd w:val="0"/>
        <w:spacing w:after="240" w:line="276" w:lineRule="auto"/>
        <w:ind w:right="395"/>
        <w:jc w:val="both"/>
        <w:rPr>
          <w:rFonts w:ascii="Verdana" w:hAnsi="Verdana"/>
          <w:sz w:val="18"/>
          <w:szCs w:val="18"/>
          <w:lang w:val="ro-RO"/>
        </w:rPr>
      </w:pPr>
      <w:r w:rsidRPr="0061654A">
        <w:rPr>
          <w:rFonts w:ascii="Verdana" w:hAnsi="Verdana"/>
          <w:sz w:val="18"/>
          <w:szCs w:val="18"/>
          <w:lang w:val="ro-RO"/>
        </w:rPr>
        <w:lastRenderedPageBreak/>
        <w:t>registre</w:t>
      </w:r>
      <w:r w:rsidRPr="0061654A">
        <w:rPr>
          <w:rFonts w:ascii="Verdana" w:hAnsi="Verdana"/>
          <w:spacing w:val="42"/>
          <w:sz w:val="18"/>
          <w:szCs w:val="18"/>
          <w:lang w:val="ro-RO"/>
        </w:rPr>
        <w:t xml:space="preserve"> </w:t>
      </w:r>
      <w:r w:rsidRPr="0061654A">
        <w:rPr>
          <w:rFonts w:ascii="Verdana" w:hAnsi="Verdana"/>
          <w:sz w:val="18"/>
          <w:szCs w:val="18"/>
          <w:lang w:val="ro-RO"/>
        </w:rPr>
        <w:t>ale</w:t>
      </w:r>
      <w:r w:rsidRPr="0061654A">
        <w:rPr>
          <w:rFonts w:ascii="Verdana" w:hAnsi="Verdana"/>
          <w:spacing w:val="45"/>
          <w:sz w:val="18"/>
          <w:szCs w:val="18"/>
          <w:lang w:val="ro-RO"/>
        </w:rPr>
        <w:t xml:space="preserve"> </w:t>
      </w:r>
      <w:r w:rsidR="00AF3701">
        <w:rPr>
          <w:rFonts w:ascii="Verdana" w:hAnsi="Verdana"/>
          <w:sz w:val="18"/>
          <w:szCs w:val="18"/>
          <w:lang w:val="ro-RO"/>
        </w:rPr>
        <w:t>lucrări</w:t>
      </w:r>
      <w:r w:rsidRPr="0061654A">
        <w:rPr>
          <w:rFonts w:ascii="Verdana" w:hAnsi="Verdana"/>
          <w:sz w:val="18"/>
          <w:szCs w:val="18"/>
          <w:lang w:val="ro-RO"/>
        </w:rPr>
        <w:t>lor</w:t>
      </w:r>
      <w:r w:rsidRPr="0061654A">
        <w:rPr>
          <w:rFonts w:ascii="Verdana" w:hAnsi="Verdana"/>
          <w:spacing w:val="46"/>
          <w:sz w:val="18"/>
          <w:szCs w:val="18"/>
          <w:lang w:val="ro-RO"/>
        </w:rPr>
        <w:t xml:space="preserve"> </w:t>
      </w:r>
      <w:r w:rsidRPr="0061654A">
        <w:rPr>
          <w:rFonts w:ascii="Verdana" w:hAnsi="Verdana"/>
          <w:sz w:val="18"/>
          <w:szCs w:val="18"/>
          <w:lang w:val="ro-RO"/>
        </w:rPr>
        <w:t>de</w:t>
      </w:r>
      <w:r w:rsidRPr="0061654A">
        <w:rPr>
          <w:rFonts w:ascii="Verdana" w:hAnsi="Verdana"/>
          <w:spacing w:val="46"/>
          <w:sz w:val="18"/>
          <w:szCs w:val="18"/>
          <w:lang w:val="ro-RO"/>
        </w:rPr>
        <w:t xml:space="preserve"> </w:t>
      </w:r>
      <w:r w:rsidR="00ED3EA6">
        <w:rPr>
          <w:rFonts w:ascii="Verdana" w:hAnsi="Verdana"/>
          <w:sz w:val="18"/>
          <w:szCs w:val="18"/>
          <w:lang w:val="ro-RO"/>
        </w:rPr>
        <w:t>î</w:t>
      </w:r>
      <w:r w:rsidRPr="0061654A">
        <w:rPr>
          <w:rFonts w:ascii="Verdana" w:hAnsi="Verdana"/>
          <w:sz w:val="18"/>
          <w:szCs w:val="18"/>
          <w:lang w:val="ro-RO"/>
        </w:rPr>
        <w:t>ntre</w:t>
      </w:r>
      <w:r w:rsidR="00ED3EA6">
        <w:rPr>
          <w:rFonts w:ascii="Verdana" w:hAnsi="Verdana"/>
          <w:sz w:val="18"/>
          <w:szCs w:val="18"/>
          <w:lang w:val="ro-RO"/>
        </w:rPr>
        <w:t>ț</w:t>
      </w:r>
      <w:r w:rsidRPr="0061654A">
        <w:rPr>
          <w:rFonts w:ascii="Verdana" w:hAnsi="Verdana"/>
          <w:sz w:val="18"/>
          <w:szCs w:val="18"/>
          <w:lang w:val="ro-RO"/>
        </w:rPr>
        <w:t>inere</w:t>
      </w:r>
      <w:r w:rsidRPr="0061654A">
        <w:rPr>
          <w:rFonts w:ascii="Verdana" w:hAnsi="Verdana"/>
          <w:spacing w:val="43"/>
          <w:sz w:val="18"/>
          <w:szCs w:val="18"/>
          <w:lang w:val="ro-RO"/>
        </w:rPr>
        <w:t xml:space="preserve"> </w:t>
      </w:r>
      <w:r w:rsidR="00AF3701">
        <w:rPr>
          <w:rFonts w:ascii="Verdana" w:hAnsi="Verdana"/>
          <w:spacing w:val="1"/>
          <w:sz w:val="18"/>
          <w:szCs w:val="18"/>
          <w:lang w:val="ro-RO"/>
        </w:rPr>
        <w:t>și</w:t>
      </w:r>
      <w:r w:rsidRPr="0061654A">
        <w:rPr>
          <w:rFonts w:ascii="Verdana" w:hAnsi="Verdana"/>
          <w:spacing w:val="48"/>
          <w:sz w:val="18"/>
          <w:szCs w:val="18"/>
          <w:lang w:val="ro-RO"/>
        </w:rPr>
        <w:t xml:space="preserve"> </w:t>
      </w:r>
      <w:r w:rsidRPr="0061654A">
        <w:rPr>
          <w:rFonts w:ascii="Verdana" w:hAnsi="Verdana"/>
          <w:sz w:val="18"/>
          <w:szCs w:val="18"/>
          <w:lang w:val="ro-RO"/>
        </w:rPr>
        <w:t>repar</w:t>
      </w:r>
      <w:r w:rsidRPr="0061654A">
        <w:rPr>
          <w:rFonts w:ascii="Verdana" w:hAnsi="Verdana"/>
          <w:spacing w:val="-1"/>
          <w:sz w:val="18"/>
          <w:szCs w:val="18"/>
          <w:lang w:val="ro-RO"/>
        </w:rPr>
        <w:t>a</w:t>
      </w:r>
      <w:r w:rsidR="00ED3EA6">
        <w:rPr>
          <w:rFonts w:ascii="Verdana" w:hAnsi="Verdana"/>
          <w:sz w:val="18"/>
          <w:szCs w:val="18"/>
          <w:lang w:val="ro-RO"/>
        </w:rPr>
        <w:t>ț</w:t>
      </w:r>
      <w:r w:rsidRPr="0061654A">
        <w:rPr>
          <w:rFonts w:ascii="Verdana" w:hAnsi="Verdana"/>
          <w:sz w:val="18"/>
          <w:szCs w:val="18"/>
          <w:lang w:val="ro-RO"/>
        </w:rPr>
        <w:t>ii</w:t>
      </w:r>
      <w:r w:rsidRPr="0061654A">
        <w:rPr>
          <w:rFonts w:ascii="Verdana" w:hAnsi="Verdana"/>
          <w:spacing w:val="44"/>
          <w:sz w:val="18"/>
          <w:szCs w:val="18"/>
          <w:lang w:val="ro-RO"/>
        </w:rPr>
        <w:t xml:space="preserve"> </w:t>
      </w:r>
      <w:r w:rsidRPr="0061654A">
        <w:rPr>
          <w:rFonts w:ascii="Verdana" w:hAnsi="Verdana"/>
          <w:sz w:val="18"/>
          <w:szCs w:val="18"/>
          <w:lang w:val="ro-RO"/>
        </w:rPr>
        <w:t>realizate</w:t>
      </w:r>
      <w:r w:rsidRPr="0061654A">
        <w:rPr>
          <w:rFonts w:ascii="Verdana" w:hAnsi="Verdana"/>
          <w:spacing w:val="40"/>
          <w:sz w:val="18"/>
          <w:szCs w:val="18"/>
          <w:lang w:val="ro-RO"/>
        </w:rPr>
        <w:t xml:space="preserve"> </w:t>
      </w:r>
      <w:r w:rsidRPr="0061654A">
        <w:rPr>
          <w:rFonts w:ascii="Verdana" w:hAnsi="Verdana"/>
          <w:sz w:val="18"/>
          <w:szCs w:val="18"/>
          <w:lang w:val="ro-RO"/>
        </w:rPr>
        <w:t>la</w:t>
      </w:r>
      <w:r w:rsidRPr="0061654A">
        <w:rPr>
          <w:rFonts w:ascii="Verdana" w:hAnsi="Verdana"/>
          <w:spacing w:val="47"/>
          <w:sz w:val="18"/>
          <w:szCs w:val="18"/>
          <w:lang w:val="ro-RO"/>
        </w:rPr>
        <w:t xml:space="preserve"> </w:t>
      </w:r>
      <w:r w:rsidRPr="0061654A">
        <w:rPr>
          <w:rFonts w:ascii="Verdana" w:hAnsi="Verdana"/>
          <w:sz w:val="18"/>
          <w:szCs w:val="18"/>
          <w:lang w:val="ro-RO"/>
        </w:rPr>
        <w:t>fiecare echipament;</w:t>
      </w:r>
    </w:p>
    <w:p w14:paraId="516C80BC" w14:textId="7549FBDC" w:rsidR="000D79C4" w:rsidRPr="0061654A" w:rsidRDefault="00764E0D">
      <w:pPr>
        <w:widowControl w:val="0"/>
        <w:numPr>
          <w:ilvl w:val="0"/>
          <w:numId w:val="30"/>
        </w:numPr>
        <w:tabs>
          <w:tab w:val="left" w:pos="2300"/>
        </w:tabs>
        <w:autoSpaceDE w:val="0"/>
        <w:autoSpaceDN w:val="0"/>
        <w:adjustRightInd w:val="0"/>
        <w:spacing w:after="240" w:line="276" w:lineRule="auto"/>
        <w:ind w:right="395"/>
        <w:jc w:val="both"/>
        <w:rPr>
          <w:rFonts w:ascii="Verdana" w:hAnsi="Verdana"/>
          <w:sz w:val="18"/>
          <w:szCs w:val="18"/>
          <w:lang w:val="ro-RO"/>
        </w:rPr>
      </w:pPr>
      <w:r w:rsidRPr="0061654A">
        <w:rPr>
          <w:rFonts w:ascii="Verdana" w:hAnsi="Verdana"/>
          <w:sz w:val="18"/>
          <w:szCs w:val="18"/>
          <w:lang w:val="ro-RO"/>
        </w:rPr>
        <w:t>vehicule</w:t>
      </w:r>
      <w:r w:rsidRPr="0061654A">
        <w:rPr>
          <w:rFonts w:ascii="Verdana" w:hAnsi="Verdana"/>
          <w:spacing w:val="-8"/>
          <w:sz w:val="18"/>
          <w:szCs w:val="18"/>
          <w:lang w:val="ro-RO"/>
        </w:rPr>
        <w:t xml:space="preserve"> </w:t>
      </w:r>
      <w:r w:rsidRPr="0061654A">
        <w:rPr>
          <w:rFonts w:ascii="Verdana" w:hAnsi="Verdana"/>
          <w:sz w:val="18"/>
          <w:szCs w:val="18"/>
          <w:lang w:val="ro-RO"/>
        </w:rPr>
        <w:t>(utilizate/neu</w:t>
      </w:r>
      <w:r w:rsidRPr="0061654A">
        <w:rPr>
          <w:rFonts w:ascii="Verdana" w:hAnsi="Verdana"/>
          <w:spacing w:val="-1"/>
          <w:sz w:val="18"/>
          <w:szCs w:val="18"/>
          <w:lang w:val="ro-RO"/>
        </w:rPr>
        <w:t>t</w:t>
      </w:r>
      <w:r w:rsidRPr="0061654A">
        <w:rPr>
          <w:rFonts w:ascii="Verdana" w:hAnsi="Verdana"/>
          <w:sz w:val="18"/>
          <w:szCs w:val="18"/>
          <w:lang w:val="ro-RO"/>
        </w:rPr>
        <w:t>ilizate,</w:t>
      </w:r>
      <w:r w:rsidRPr="0061654A">
        <w:rPr>
          <w:rFonts w:ascii="Verdana" w:hAnsi="Verdana"/>
          <w:spacing w:val="-11"/>
          <w:sz w:val="18"/>
          <w:szCs w:val="18"/>
          <w:lang w:val="ro-RO"/>
        </w:rPr>
        <w:t xml:space="preserve"> </w:t>
      </w:r>
      <w:r w:rsidRPr="0061654A">
        <w:rPr>
          <w:rFonts w:ascii="Verdana" w:hAnsi="Verdana"/>
          <w:sz w:val="18"/>
          <w:szCs w:val="18"/>
          <w:lang w:val="ro-RO"/>
        </w:rPr>
        <w:t>motivele</w:t>
      </w:r>
      <w:r w:rsidRPr="0061654A">
        <w:rPr>
          <w:rFonts w:ascii="Verdana" w:hAnsi="Verdana"/>
          <w:spacing w:val="-7"/>
          <w:sz w:val="18"/>
          <w:szCs w:val="18"/>
          <w:lang w:val="ro-RO"/>
        </w:rPr>
        <w:t xml:space="preserve"> </w:t>
      </w:r>
      <w:r w:rsidRPr="0061654A">
        <w:rPr>
          <w:rFonts w:ascii="Verdana" w:hAnsi="Verdana"/>
          <w:sz w:val="18"/>
          <w:szCs w:val="18"/>
          <w:lang w:val="ro-RO"/>
        </w:rPr>
        <w:t>neutili</w:t>
      </w:r>
      <w:r w:rsidRPr="0061654A">
        <w:rPr>
          <w:rFonts w:ascii="Verdana" w:hAnsi="Verdana"/>
          <w:spacing w:val="1"/>
          <w:sz w:val="18"/>
          <w:szCs w:val="18"/>
          <w:lang w:val="ro-RO"/>
        </w:rPr>
        <w:t>z</w:t>
      </w:r>
      <w:r w:rsidR="00ED3EA6">
        <w:rPr>
          <w:rFonts w:ascii="Verdana" w:hAnsi="Verdana"/>
          <w:sz w:val="18"/>
          <w:szCs w:val="18"/>
          <w:lang w:val="ro-RO"/>
        </w:rPr>
        <w:t>ă</w:t>
      </w:r>
      <w:r w:rsidRPr="0061654A">
        <w:rPr>
          <w:rFonts w:ascii="Verdana" w:hAnsi="Verdana"/>
          <w:sz w:val="18"/>
          <w:szCs w:val="18"/>
          <w:lang w:val="ro-RO"/>
        </w:rPr>
        <w:t>rii</w:t>
      </w:r>
      <w:r w:rsidRPr="0061654A">
        <w:rPr>
          <w:rFonts w:ascii="Verdana" w:hAnsi="Verdana"/>
          <w:spacing w:val="-5"/>
          <w:sz w:val="18"/>
          <w:szCs w:val="18"/>
          <w:lang w:val="ro-RO"/>
        </w:rPr>
        <w:t xml:space="preserve"> </w:t>
      </w:r>
      <w:r w:rsidRPr="0061654A">
        <w:rPr>
          <w:rFonts w:ascii="Verdana" w:hAnsi="Verdana"/>
          <w:sz w:val="18"/>
          <w:szCs w:val="18"/>
          <w:lang w:val="ro-RO"/>
        </w:rPr>
        <w:t>vehiculelor</w:t>
      </w:r>
      <w:r w:rsidRPr="0061654A">
        <w:rPr>
          <w:rFonts w:ascii="Verdana" w:hAnsi="Verdana"/>
          <w:spacing w:val="-10"/>
          <w:sz w:val="18"/>
          <w:szCs w:val="18"/>
          <w:lang w:val="ro-RO"/>
        </w:rPr>
        <w:t xml:space="preserve"> </w:t>
      </w:r>
      <w:r w:rsidRPr="0061654A">
        <w:rPr>
          <w:rFonts w:ascii="Verdana" w:hAnsi="Verdana"/>
          <w:sz w:val="18"/>
          <w:szCs w:val="18"/>
          <w:lang w:val="ro-RO"/>
        </w:rPr>
        <w:t>etc.);</w:t>
      </w:r>
    </w:p>
    <w:p w14:paraId="4A937E0A" w14:textId="61828E50" w:rsidR="000D79C4" w:rsidRPr="0061654A" w:rsidRDefault="00764E0D">
      <w:pPr>
        <w:widowControl w:val="0"/>
        <w:numPr>
          <w:ilvl w:val="0"/>
          <w:numId w:val="30"/>
        </w:numPr>
        <w:tabs>
          <w:tab w:val="left" w:pos="2300"/>
        </w:tabs>
        <w:autoSpaceDE w:val="0"/>
        <w:autoSpaceDN w:val="0"/>
        <w:adjustRightInd w:val="0"/>
        <w:spacing w:after="240" w:line="276" w:lineRule="auto"/>
        <w:ind w:right="71"/>
        <w:jc w:val="both"/>
        <w:rPr>
          <w:rFonts w:ascii="Verdana" w:hAnsi="Verdana"/>
          <w:sz w:val="18"/>
          <w:szCs w:val="18"/>
          <w:lang w:val="ro-RO"/>
        </w:rPr>
      </w:pPr>
      <w:r w:rsidRPr="0061654A">
        <w:rPr>
          <w:rFonts w:ascii="Verdana" w:hAnsi="Verdana"/>
          <w:sz w:val="18"/>
          <w:szCs w:val="18"/>
          <w:lang w:val="ro-RO"/>
        </w:rPr>
        <w:t>pl</w:t>
      </w:r>
      <w:r w:rsidR="00ED3EA6">
        <w:rPr>
          <w:rFonts w:ascii="Verdana" w:hAnsi="Verdana"/>
          <w:sz w:val="18"/>
          <w:szCs w:val="18"/>
          <w:lang w:val="ro-RO"/>
        </w:rPr>
        <w:t>â</w:t>
      </w:r>
      <w:r w:rsidRPr="0061654A">
        <w:rPr>
          <w:rFonts w:ascii="Verdana" w:hAnsi="Verdana"/>
          <w:sz w:val="18"/>
          <w:szCs w:val="18"/>
          <w:lang w:val="ro-RO"/>
        </w:rPr>
        <w:t>ngeri</w:t>
      </w:r>
      <w:r w:rsidRPr="0061654A">
        <w:rPr>
          <w:rFonts w:ascii="Verdana" w:hAnsi="Verdana"/>
          <w:spacing w:val="-7"/>
          <w:sz w:val="18"/>
          <w:szCs w:val="18"/>
          <w:lang w:val="ro-RO"/>
        </w:rPr>
        <w:t xml:space="preserve"> </w:t>
      </w:r>
      <w:r w:rsidR="00AF3701">
        <w:rPr>
          <w:rFonts w:ascii="Verdana" w:hAnsi="Verdana"/>
          <w:spacing w:val="1"/>
          <w:sz w:val="18"/>
          <w:szCs w:val="18"/>
          <w:lang w:val="ro-RO"/>
        </w:rPr>
        <w:t>și</w:t>
      </w:r>
      <w:r w:rsidRPr="0061654A">
        <w:rPr>
          <w:rFonts w:ascii="Verdana" w:hAnsi="Verdana"/>
          <w:sz w:val="18"/>
          <w:szCs w:val="18"/>
          <w:lang w:val="ro-RO"/>
        </w:rPr>
        <w:t xml:space="preserve"> </w:t>
      </w:r>
      <w:r w:rsidRPr="0061654A">
        <w:rPr>
          <w:rFonts w:ascii="Verdana" w:hAnsi="Verdana"/>
          <w:spacing w:val="-1"/>
          <w:sz w:val="18"/>
          <w:szCs w:val="18"/>
          <w:lang w:val="ro-RO"/>
        </w:rPr>
        <w:t>n</w:t>
      </w:r>
      <w:r w:rsidRPr="0061654A">
        <w:rPr>
          <w:rFonts w:ascii="Verdana" w:hAnsi="Verdana"/>
          <w:sz w:val="18"/>
          <w:szCs w:val="18"/>
          <w:lang w:val="ro-RO"/>
        </w:rPr>
        <w:t>otifi</w:t>
      </w:r>
      <w:r w:rsidRPr="0061654A">
        <w:rPr>
          <w:rFonts w:ascii="Verdana" w:hAnsi="Verdana"/>
          <w:spacing w:val="1"/>
          <w:sz w:val="18"/>
          <w:szCs w:val="18"/>
          <w:lang w:val="ro-RO"/>
        </w:rPr>
        <w:t>c</w:t>
      </w:r>
      <w:r w:rsidR="00ED3EA6">
        <w:rPr>
          <w:rFonts w:ascii="Verdana" w:hAnsi="Verdana"/>
          <w:sz w:val="18"/>
          <w:szCs w:val="18"/>
          <w:lang w:val="ro-RO"/>
        </w:rPr>
        <w:t>ă</w:t>
      </w:r>
      <w:r w:rsidRPr="0061654A">
        <w:rPr>
          <w:rFonts w:ascii="Verdana" w:hAnsi="Verdana"/>
          <w:sz w:val="18"/>
          <w:szCs w:val="18"/>
          <w:lang w:val="ro-RO"/>
        </w:rPr>
        <w:t>ri</w:t>
      </w:r>
      <w:r w:rsidRPr="0061654A">
        <w:rPr>
          <w:rFonts w:ascii="Verdana" w:hAnsi="Verdana"/>
          <w:spacing w:val="-1"/>
          <w:sz w:val="18"/>
          <w:szCs w:val="18"/>
          <w:lang w:val="ro-RO"/>
        </w:rPr>
        <w:t xml:space="preserve"> </w:t>
      </w:r>
      <w:r w:rsidRPr="0061654A">
        <w:rPr>
          <w:rFonts w:ascii="Verdana" w:hAnsi="Verdana"/>
          <w:sz w:val="18"/>
          <w:szCs w:val="18"/>
          <w:lang w:val="ro-RO"/>
        </w:rPr>
        <w:t>p</w:t>
      </w:r>
      <w:r w:rsidRPr="0061654A">
        <w:rPr>
          <w:rFonts w:ascii="Verdana" w:hAnsi="Verdana"/>
          <w:spacing w:val="-1"/>
          <w:sz w:val="18"/>
          <w:szCs w:val="18"/>
          <w:lang w:val="ro-RO"/>
        </w:rPr>
        <w:t>r</w:t>
      </w:r>
      <w:r w:rsidRPr="0061654A">
        <w:rPr>
          <w:rFonts w:ascii="Verdana" w:hAnsi="Verdana"/>
          <w:sz w:val="18"/>
          <w:szCs w:val="18"/>
          <w:lang w:val="ro-RO"/>
        </w:rPr>
        <w:t>imite</w:t>
      </w:r>
      <w:r w:rsidRPr="0061654A">
        <w:rPr>
          <w:rFonts w:ascii="Verdana" w:hAnsi="Verdana"/>
          <w:spacing w:val="-1"/>
          <w:sz w:val="18"/>
          <w:szCs w:val="18"/>
          <w:lang w:val="ro-RO"/>
        </w:rPr>
        <w:t xml:space="preserve"> </w:t>
      </w:r>
      <w:r w:rsidR="00AF3701">
        <w:rPr>
          <w:rFonts w:ascii="Verdana" w:hAnsi="Verdana"/>
          <w:spacing w:val="1"/>
          <w:sz w:val="18"/>
          <w:szCs w:val="18"/>
          <w:lang w:val="ro-RO"/>
        </w:rPr>
        <w:t>și</w:t>
      </w:r>
      <w:r w:rsidRPr="0061654A">
        <w:rPr>
          <w:rFonts w:ascii="Verdana" w:hAnsi="Verdana"/>
          <w:sz w:val="18"/>
          <w:szCs w:val="18"/>
          <w:lang w:val="ro-RO"/>
        </w:rPr>
        <w:t xml:space="preserve"> r</w:t>
      </w:r>
      <w:r w:rsidR="00ED3EA6">
        <w:rPr>
          <w:rFonts w:ascii="Verdana" w:hAnsi="Verdana"/>
          <w:sz w:val="18"/>
          <w:szCs w:val="18"/>
          <w:lang w:val="ro-RO"/>
        </w:rPr>
        <w:t>ă</w:t>
      </w:r>
      <w:r w:rsidRPr="0061654A">
        <w:rPr>
          <w:rFonts w:ascii="Verdana" w:hAnsi="Verdana"/>
          <w:sz w:val="18"/>
          <w:szCs w:val="18"/>
          <w:lang w:val="ro-RO"/>
        </w:rPr>
        <w:t>s</w:t>
      </w:r>
      <w:r w:rsidRPr="0061654A">
        <w:rPr>
          <w:rFonts w:ascii="Verdana" w:hAnsi="Verdana"/>
          <w:spacing w:val="-1"/>
          <w:sz w:val="18"/>
          <w:szCs w:val="18"/>
          <w:lang w:val="ro-RO"/>
        </w:rPr>
        <w:t>p</w:t>
      </w:r>
      <w:r w:rsidRPr="0061654A">
        <w:rPr>
          <w:rFonts w:ascii="Verdana" w:hAnsi="Verdana"/>
          <w:sz w:val="18"/>
          <w:szCs w:val="18"/>
          <w:lang w:val="ro-RO"/>
        </w:rPr>
        <w:t>u</w:t>
      </w:r>
      <w:r w:rsidRPr="0061654A">
        <w:rPr>
          <w:rFonts w:ascii="Verdana" w:hAnsi="Verdana"/>
          <w:spacing w:val="-1"/>
          <w:sz w:val="18"/>
          <w:szCs w:val="18"/>
          <w:lang w:val="ro-RO"/>
        </w:rPr>
        <w:t>n</w:t>
      </w:r>
      <w:r w:rsidRPr="0061654A">
        <w:rPr>
          <w:rFonts w:ascii="Verdana" w:hAnsi="Verdana"/>
          <w:sz w:val="18"/>
          <w:szCs w:val="18"/>
          <w:lang w:val="ro-RO"/>
        </w:rPr>
        <w:t>surile</w:t>
      </w:r>
      <w:r w:rsidRPr="0061654A">
        <w:rPr>
          <w:rFonts w:ascii="Verdana" w:hAnsi="Verdana"/>
          <w:spacing w:val="-1"/>
          <w:sz w:val="18"/>
          <w:szCs w:val="18"/>
          <w:lang w:val="ro-RO"/>
        </w:rPr>
        <w:t xml:space="preserve"> </w:t>
      </w:r>
      <w:r w:rsidRPr="0061654A">
        <w:rPr>
          <w:rFonts w:ascii="Verdana" w:hAnsi="Verdana"/>
          <w:sz w:val="18"/>
          <w:szCs w:val="18"/>
          <w:lang w:val="ro-RO"/>
        </w:rPr>
        <w:t>cor</w:t>
      </w:r>
      <w:r w:rsidRPr="0061654A">
        <w:rPr>
          <w:rFonts w:ascii="Verdana" w:hAnsi="Verdana"/>
          <w:spacing w:val="-1"/>
          <w:sz w:val="18"/>
          <w:szCs w:val="18"/>
          <w:lang w:val="ro-RO"/>
        </w:rPr>
        <w:t>e</w:t>
      </w:r>
      <w:r w:rsidRPr="0061654A">
        <w:rPr>
          <w:rFonts w:ascii="Verdana" w:hAnsi="Verdana"/>
          <w:sz w:val="18"/>
          <w:szCs w:val="18"/>
          <w:lang w:val="ro-RO"/>
        </w:rPr>
        <w:t>spun</w:t>
      </w:r>
      <w:r w:rsidRPr="0061654A">
        <w:rPr>
          <w:rFonts w:ascii="Verdana" w:hAnsi="Verdana"/>
          <w:spacing w:val="1"/>
          <w:sz w:val="18"/>
          <w:szCs w:val="18"/>
          <w:lang w:val="ro-RO"/>
        </w:rPr>
        <w:t>z</w:t>
      </w:r>
      <w:r w:rsidR="00ED3EA6">
        <w:rPr>
          <w:rFonts w:ascii="Verdana" w:hAnsi="Verdana"/>
          <w:sz w:val="18"/>
          <w:szCs w:val="18"/>
          <w:lang w:val="ro-RO"/>
        </w:rPr>
        <w:t>ă</w:t>
      </w:r>
      <w:r w:rsidRPr="0061654A">
        <w:rPr>
          <w:rFonts w:ascii="Verdana" w:hAnsi="Verdana"/>
          <w:sz w:val="18"/>
          <w:szCs w:val="18"/>
          <w:lang w:val="ro-RO"/>
        </w:rPr>
        <w:t>toare;</w:t>
      </w:r>
    </w:p>
    <w:p w14:paraId="17571E5A" w14:textId="763BB33A" w:rsidR="000D79C4" w:rsidRPr="0061654A" w:rsidRDefault="00764E0D">
      <w:pPr>
        <w:widowControl w:val="0"/>
        <w:numPr>
          <w:ilvl w:val="0"/>
          <w:numId w:val="30"/>
        </w:numPr>
        <w:tabs>
          <w:tab w:val="left" w:pos="2300"/>
        </w:tabs>
        <w:autoSpaceDE w:val="0"/>
        <w:autoSpaceDN w:val="0"/>
        <w:adjustRightInd w:val="0"/>
        <w:spacing w:after="240" w:line="276" w:lineRule="auto"/>
        <w:ind w:right="395"/>
        <w:jc w:val="both"/>
        <w:rPr>
          <w:rFonts w:ascii="Verdana" w:hAnsi="Verdana"/>
          <w:sz w:val="18"/>
          <w:szCs w:val="18"/>
          <w:lang w:val="ro-RO"/>
        </w:rPr>
      </w:pPr>
      <w:r w:rsidRPr="0061654A">
        <w:rPr>
          <w:rFonts w:ascii="Verdana" w:hAnsi="Verdana"/>
          <w:sz w:val="18"/>
          <w:szCs w:val="18"/>
          <w:lang w:val="ro-RO"/>
        </w:rPr>
        <w:t>problemele</w:t>
      </w:r>
      <w:r w:rsidRPr="0061654A">
        <w:rPr>
          <w:rFonts w:ascii="Verdana" w:hAnsi="Verdana"/>
          <w:spacing w:val="-10"/>
          <w:sz w:val="18"/>
          <w:szCs w:val="18"/>
          <w:lang w:val="ro-RO"/>
        </w:rPr>
        <w:t xml:space="preserve"> </w:t>
      </w:r>
      <w:r w:rsidRPr="0061654A">
        <w:rPr>
          <w:rFonts w:ascii="Verdana" w:hAnsi="Verdana"/>
          <w:sz w:val="18"/>
          <w:szCs w:val="18"/>
          <w:lang w:val="ro-RO"/>
        </w:rPr>
        <w:t>ap</w:t>
      </w:r>
      <w:r w:rsidR="00ED3EA6">
        <w:rPr>
          <w:rFonts w:ascii="Verdana" w:hAnsi="Verdana"/>
          <w:sz w:val="18"/>
          <w:szCs w:val="18"/>
          <w:lang w:val="ro-RO"/>
        </w:rPr>
        <w:t>ă</w:t>
      </w:r>
      <w:r w:rsidRPr="0061654A">
        <w:rPr>
          <w:rFonts w:ascii="Verdana" w:hAnsi="Verdana"/>
          <w:sz w:val="18"/>
          <w:szCs w:val="18"/>
          <w:lang w:val="ro-RO"/>
        </w:rPr>
        <w:t>rute</w:t>
      </w:r>
      <w:r w:rsidRPr="0061654A">
        <w:rPr>
          <w:rFonts w:ascii="Verdana" w:hAnsi="Verdana"/>
          <w:spacing w:val="-2"/>
          <w:sz w:val="18"/>
          <w:szCs w:val="18"/>
          <w:lang w:val="ro-RO"/>
        </w:rPr>
        <w:t xml:space="preserve"> </w:t>
      </w:r>
      <w:r w:rsidR="00AF3701">
        <w:rPr>
          <w:rFonts w:ascii="Verdana" w:hAnsi="Verdana"/>
          <w:spacing w:val="1"/>
          <w:sz w:val="18"/>
          <w:szCs w:val="18"/>
          <w:lang w:val="ro-RO"/>
        </w:rPr>
        <w:t>și</w:t>
      </w:r>
      <w:r w:rsidRPr="0061654A">
        <w:rPr>
          <w:rFonts w:ascii="Verdana" w:hAnsi="Verdana"/>
          <w:spacing w:val="-1"/>
          <w:sz w:val="18"/>
          <w:szCs w:val="18"/>
          <w:lang w:val="ro-RO"/>
        </w:rPr>
        <w:t xml:space="preserve"> </w:t>
      </w:r>
      <w:r w:rsidRPr="0061654A">
        <w:rPr>
          <w:rFonts w:ascii="Verdana" w:hAnsi="Verdana"/>
          <w:sz w:val="18"/>
          <w:szCs w:val="18"/>
          <w:lang w:val="ro-RO"/>
        </w:rPr>
        <w:t>solu</w:t>
      </w:r>
      <w:r w:rsidR="00ED3EA6">
        <w:rPr>
          <w:rFonts w:ascii="Verdana" w:hAnsi="Verdana"/>
          <w:sz w:val="18"/>
          <w:szCs w:val="18"/>
          <w:lang w:val="ro-RO"/>
        </w:rPr>
        <w:t>ț</w:t>
      </w:r>
      <w:r w:rsidRPr="0061654A">
        <w:rPr>
          <w:rFonts w:ascii="Verdana" w:hAnsi="Verdana"/>
          <w:sz w:val="18"/>
          <w:szCs w:val="18"/>
          <w:lang w:val="ro-RO"/>
        </w:rPr>
        <w:t>iile</w:t>
      </w:r>
      <w:r w:rsidRPr="0061654A">
        <w:rPr>
          <w:rFonts w:ascii="Verdana" w:hAnsi="Verdana"/>
          <w:spacing w:val="-4"/>
          <w:sz w:val="18"/>
          <w:szCs w:val="18"/>
          <w:lang w:val="ro-RO"/>
        </w:rPr>
        <w:t xml:space="preserve"> </w:t>
      </w:r>
      <w:r w:rsidRPr="0061654A">
        <w:rPr>
          <w:rFonts w:ascii="Verdana" w:hAnsi="Verdana"/>
          <w:sz w:val="18"/>
          <w:szCs w:val="18"/>
          <w:lang w:val="ro-RO"/>
        </w:rPr>
        <w:t>f</w:t>
      </w:r>
      <w:r w:rsidRPr="0061654A">
        <w:rPr>
          <w:rFonts w:ascii="Verdana" w:hAnsi="Verdana"/>
          <w:spacing w:val="-1"/>
          <w:sz w:val="18"/>
          <w:szCs w:val="18"/>
          <w:lang w:val="ro-RO"/>
        </w:rPr>
        <w:t>o</w:t>
      </w:r>
      <w:r w:rsidRPr="0061654A">
        <w:rPr>
          <w:rFonts w:ascii="Verdana" w:hAnsi="Verdana"/>
          <w:sz w:val="18"/>
          <w:szCs w:val="18"/>
          <w:lang w:val="ro-RO"/>
        </w:rPr>
        <w:t>lo</w:t>
      </w:r>
      <w:r w:rsidR="00ED3EA6">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te;</w:t>
      </w:r>
    </w:p>
    <w:p w14:paraId="04341893" w14:textId="1DFA95FA" w:rsidR="000D79C4" w:rsidRPr="0061654A" w:rsidRDefault="00764E0D">
      <w:pPr>
        <w:widowControl w:val="0"/>
        <w:numPr>
          <w:ilvl w:val="0"/>
          <w:numId w:val="30"/>
        </w:numPr>
        <w:tabs>
          <w:tab w:val="left" w:pos="2300"/>
        </w:tabs>
        <w:autoSpaceDE w:val="0"/>
        <w:autoSpaceDN w:val="0"/>
        <w:adjustRightInd w:val="0"/>
        <w:spacing w:after="240" w:line="276" w:lineRule="auto"/>
        <w:ind w:right="395"/>
        <w:jc w:val="both"/>
        <w:rPr>
          <w:rFonts w:ascii="Verdana" w:hAnsi="Verdana"/>
          <w:sz w:val="18"/>
          <w:szCs w:val="18"/>
          <w:lang w:val="ro-RO"/>
        </w:rPr>
      </w:pPr>
      <w:r w:rsidRPr="0061654A">
        <w:rPr>
          <w:rFonts w:ascii="Verdana" w:hAnsi="Verdana"/>
          <w:sz w:val="18"/>
          <w:szCs w:val="18"/>
          <w:lang w:val="ro-RO"/>
        </w:rPr>
        <w:t>orice</w:t>
      </w:r>
      <w:r w:rsidRPr="0061654A">
        <w:rPr>
          <w:rFonts w:ascii="Verdana" w:hAnsi="Verdana"/>
          <w:spacing w:val="-5"/>
          <w:sz w:val="18"/>
          <w:szCs w:val="18"/>
          <w:lang w:val="ro-RO"/>
        </w:rPr>
        <w:t xml:space="preserve"> </w:t>
      </w:r>
      <w:r w:rsidRPr="0061654A">
        <w:rPr>
          <w:rFonts w:ascii="Verdana" w:hAnsi="Verdana"/>
          <w:sz w:val="18"/>
          <w:szCs w:val="18"/>
          <w:lang w:val="ro-RO"/>
        </w:rPr>
        <w:t>alte</w:t>
      </w:r>
      <w:r w:rsidRPr="0061654A">
        <w:rPr>
          <w:rFonts w:ascii="Verdana" w:hAnsi="Verdana"/>
          <w:spacing w:val="-3"/>
          <w:sz w:val="18"/>
          <w:szCs w:val="18"/>
          <w:lang w:val="ro-RO"/>
        </w:rPr>
        <w:t xml:space="preserve"> </w:t>
      </w:r>
      <w:r w:rsidRPr="0061654A">
        <w:rPr>
          <w:rFonts w:ascii="Verdana" w:hAnsi="Verdana"/>
          <w:spacing w:val="-1"/>
          <w:sz w:val="18"/>
          <w:szCs w:val="18"/>
          <w:lang w:val="ro-RO"/>
        </w:rPr>
        <w:t>d</w:t>
      </w:r>
      <w:r w:rsidRPr="0061654A">
        <w:rPr>
          <w:rFonts w:ascii="Verdana" w:hAnsi="Verdana"/>
          <w:sz w:val="18"/>
          <w:szCs w:val="18"/>
          <w:lang w:val="ro-RO"/>
        </w:rPr>
        <w:t>ate</w:t>
      </w:r>
      <w:r w:rsidRPr="0061654A">
        <w:rPr>
          <w:rFonts w:ascii="Verdana" w:hAnsi="Verdana"/>
          <w:spacing w:val="-1"/>
          <w:sz w:val="18"/>
          <w:szCs w:val="18"/>
          <w:lang w:val="ro-RO"/>
        </w:rPr>
        <w:t xml:space="preserve"> </w:t>
      </w:r>
      <w:r w:rsidR="00ED3EA6">
        <w:rPr>
          <w:rFonts w:ascii="Verdana" w:hAnsi="Verdana"/>
          <w:sz w:val="18"/>
          <w:szCs w:val="18"/>
          <w:lang w:val="ro-RO"/>
        </w:rPr>
        <w:t>î</w:t>
      </w:r>
      <w:r w:rsidRPr="0061654A">
        <w:rPr>
          <w:rFonts w:ascii="Verdana" w:hAnsi="Verdana"/>
          <w:sz w:val="18"/>
          <w:szCs w:val="18"/>
          <w:lang w:val="ro-RO"/>
        </w:rPr>
        <w:t>nregist</w:t>
      </w:r>
      <w:r w:rsidRPr="0061654A">
        <w:rPr>
          <w:rFonts w:ascii="Verdana" w:hAnsi="Verdana"/>
          <w:spacing w:val="-1"/>
          <w:sz w:val="18"/>
          <w:szCs w:val="18"/>
          <w:lang w:val="ro-RO"/>
        </w:rPr>
        <w:t>r</w:t>
      </w:r>
      <w:r w:rsidRPr="0061654A">
        <w:rPr>
          <w:rFonts w:ascii="Verdana" w:hAnsi="Verdana"/>
          <w:sz w:val="18"/>
          <w:szCs w:val="18"/>
          <w:lang w:val="ro-RO"/>
        </w:rPr>
        <w:t>ate</w:t>
      </w:r>
      <w:r w:rsidRPr="0061654A">
        <w:rPr>
          <w:rFonts w:ascii="Verdana" w:hAnsi="Verdana"/>
          <w:spacing w:val="-7"/>
          <w:sz w:val="18"/>
          <w:szCs w:val="18"/>
          <w:lang w:val="ro-RO"/>
        </w:rPr>
        <w:t xml:space="preserve"> </w:t>
      </w:r>
      <w:r w:rsidRPr="0061654A">
        <w:rPr>
          <w:rFonts w:ascii="Verdana" w:hAnsi="Verdana"/>
          <w:sz w:val="18"/>
          <w:szCs w:val="18"/>
          <w:lang w:val="ro-RO"/>
        </w:rPr>
        <w:t>solicitate</w:t>
      </w:r>
      <w:r w:rsidRPr="0061654A">
        <w:rPr>
          <w:rFonts w:ascii="Verdana" w:hAnsi="Verdana"/>
          <w:spacing w:val="-9"/>
          <w:sz w:val="18"/>
          <w:szCs w:val="18"/>
          <w:lang w:val="ro-RO"/>
        </w:rPr>
        <w:t xml:space="preserve"> </w:t>
      </w:r>
      <w:r w:rsidRPr="0061654A">
        <w:rPr>
          <w:rFonts w:ascii="Verdana" w:hAnsi="Verdana"/>
          <w:sz w:val="18"/>
          <w:szCs w:val="18"/>
          <w:lang w:val="ro-RO"/>
        </w:rPr>
        <w:t>de</w:t>
      </w:r>
      <w:r w:rsidRPr="0061654A">
        <w:rPr>
          <w:rFonts w:ascii="Verdana" w:hAnsi="Verdana"/>
          <w:spacing w:val="-2"/>
          <w:sz w:val="18"/>
          <w:szCs w:val="18"/>
          <w:lang w:val="ro-RO"/>
        </w:rPr>
        <w:t xml:space="preserve"> </w:t>
      </w:r>
      <w:r w:rsidRPr="0061654A">
        <w:rPr>
          <w:rFonts w:ascii="Verdana" w:hAnsi="Verdana"/>
          <w:sz w:val="18"/>
          <w:szCs w:val="18"/>
          <w:lang w:val="ro-RO"/>
        </w:rPr>
        <w:t>Delegatar.</w:t>
      </w:r>
    </w:p>
    <w:p w14:paraId="5D9F6384" w14:textId="01DC38F0" w:rsidR="000D79C4" w:rsidRPr="0061654A" w:rsidRDefault="00764E0D">
      <w:pPr>
        <w:widowControl w:val="0"/>
        <w:tabs>
          <w:tab w:val="left" w:pos="230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 xml:space="preserve">Delegatarul </w:t>
      </w:r>
      <w:r w:rsidR="00ED3EA6">
        <w:rPr>
          <w:rFonts w:ascii="Verdana" w:hAnsi="Verdana"/>
          <w:sz w:val="18"/>
          <w:szCs w:val="18"/>
          <w:lang w:val="ro-RO"/>
        </w:rPr>
        <w:t>îș</w:t>
      </w:r>
      <w:r w:rsidR="00AF3701">
        <w:rPr>
          <w:rFonts w:ascii="Verdana" w:hAnsi="Verdana"/>
          <w:sz w:val="18"/>
          <w:szCs w:val="18"/>
          <w:lang w:val="ro-RO"/>
        </w:rPr>
        <w:t>i</w:t>
      </w:r>
      <w:r w:rsidRPr="0061654A">
        <w:rPr>
          <w:rFonts w:ascii="Verdana" w:hAnsi="Verdana"/>
          <w:sz w:val="18"/>
          <w:szCs w:val="18"/>
          <w:lang w:val="ro-RO"/>
        </w:rPr>
        <w:t xml:space="preserve"> rezerva dreptul de a solicita periodic </w:t>
      </w:r>
      <w:r w:rsidR="00AF3701">
        <w:rPr>
          <w:rFonts w:ascii="Verdana" w:hAnsi="Verdana"/>
          <w:sz w:val="18"/>
          <w:szCs w:val="18"/>
          <w:lang w:val="ro-RO"/>
        </w:rPr>
        <w:t>și</w:t>
      </w:r>
      <w:r w:rsidRPr="0061654A">
        <w:rPr>
          <w:rFonts w:ascii="Verdana" w:hAnsi="Verdana"/>
          <w:sz w:val="18"/>
          <w:szCs w:val="18"/>
          <w:lang w:val="ro-RO"/>
        </w:rPr>
        <w:t xml:space="preserve"> furnizarea de Rapoarte zilnice. Formatul</w:t>
      </w:r>
      <w:r w:rsidRPr="0061654A">
        <w:rPr>
          <w:rFonts w:ascii="Verdana" w:hAnsi="Verdana"/>
          <w:spacing w:val="21"/>
          <w:sz w:val="18"/>
          <w:szCs w:val="18"/>
          <w:lang w:val="ro-RO"/>
        </w:rPr>
        <w:t xml:space="preserve"> </w:t>
      </w:r>
      <w:r w:rsidRPr="0061654A">
        <w:rPr>
          <w:rFonts w:ascii="Verdana" w:hAnsi="Verdana"/>
          <w:spacing w:val="2"/>
          <w:sz w:val="18"/>
          <w:szCs w:val="18"/>
          <w:lang w:val="ro-RO"/>
        </w:rPr>
        <w:t>s</w:t>
      </w:r>
      <w:r w:rsidRPr="0061654A">
        <w:rPr>
          <w:rFonts w:ascii="Verdana" w:hAnsi="Verdana"/>
          <w:sz w:val="18"/>
          <w:szCs w:val="18"/>
          <w:lang w:val="ro-RO"/>
        </w:rPr>
        <w:t>tandard al Rapoartelor zilnice se</w:t>
      </w:r>
      <w:r w:rsidRPr="0061654A">
        <w:rPr>
          <w:rFonts w:ascii="Verdana" w:hAnsi="Verdana"/>
          <w:spacing w:val="25"/>
          <w:sz w:val="18"/>
          <w:szCs w:val="18"/>
          <w:lang w:val="ro-RO"/>
        </w:rPr>
        <w:t xml:space="preserve"> </w:t>
      </w:r>
      <w:r w:rsidRPr="0061654A">
        <w:rPr>
          <w:rFonts w:ascii="Verdana" w:hAnsi="Verdana"/>
          <w:spacing w:val="-2"/>
          <w:sz w:val="18"/>
          <w:szCs w:val="18"/>
          <w:lang w:val="ro-RO"/>
        </w:rPr>
        <w:t>v</w:t>
      </w:r>
      <w:r w:rsidRPr="0061654A">
        <w:rPr>
          <w:rFonts w:ascii="Verdana" w:hAnsi="Verdana"/>
          <w:sz w:val="18"/>
          <w:szCs w:val="18"/>
          <w:lang w:val="ro-RO"/>
        </w:rPr>
        <w:t>a</w:t>
      </w:r>
      <w:r w:rsidRPr="0061654A">
        <w:rPr>
          <w:rFonts w:ascii="Verdana" w:hAnsi="Verdana"/>
          <w:spacing w:val="26"/>
          <w:sz w:val="18"/>
          <w:szCs w:val="18"/>
          <w:lang w:val="ro-RO"/>
        </w:rPr>
        <w:t xml:space="preserve"> </w:t>
      </w:r>
      <w:r w:rsidRPr="0061654A">
        <w:rPr>
          <w:rFonts w:ascii="Verdana" w:hAnsi="Verdana"/>
          <w:sz w:val="18"/>
          <w:szCs w:val="18"/>
          <w:lang w:val="ro-RO"/>
        </w:rPr>
        <w:t>conveni</w:t>
      </w:r>
      <w:r w:rsidRPr="0061654A">
        <w:rPr>
          <w:rFonts w:ascii="Verdana" w:hAnsi="Verdana"/>
          <w:spacing w:val="20"/>
          <w:sz w:val="18"/>
          <w:szCs w:val="18"/>
          <w:lang w:val="ro-RO"/>
        </w:rPr>
        <w:t xml:space="preserve"> </w:t>
      </w:r>
      <w:r w:rsidRPr="0061654A">
        <w:rPr>
          <w:rFonts w:ascii="Verdana" w:hAnsi="Verdana"/>
          <w:sz w:val="18"/>
          <w:szCs w:val="18"/>
          <w:lang w:val="ro-RO"/>
        </w:rPr>
        <w:t>intre Delegatar</w:t>
      </w:r>
      <w:r w:rsidRPr="0061654A">
        <w:rPr>
          <w:rFonts w:ascii="Verdana" w:hAnsi="Verdana"/>
          <w:spacing w:val="-16"/>
          <w:sz w:val="18"/>
          <w:szCs w:val="18"/>
          <w:lang w:val="ro-RO"/>
        </w:rPr>
        <w:t xml:space="preserve"> </w:t>
      </w:r>
      <w:r w:rsidR="00AF3701">
        <w:rPr>
          <w:rFonts w:ascii="Verdana" w:hAnsi="Verdana"/>
          <w:spacing w:val="1"/>
          <w:sz w:val="18"/>
          <w:szCs w:val="18"/>
          <w:lang w:val="ro-RO"/>
        </w:rPr>
        <w:t>și</w:t>
      </w:r>
      <w:r w:rsidRPr="0061654A">
        <w:rPr>
          <w:rFonts w:ascii="Verdana" w:hAnsi="Verdana"/>
          <w:spacing w:val="-1"/>
          <w:sz w:val="18"/>
          <w:szCs w:val="18"/>
          <w:lang w:val="ro-RO"/>
        </w:rPr>
        <w:t xml:space="preserve"> </w:t>
      </w:r>
      <w:r w:rsidRPr="0061654A">
        <w:rPr>
          <w:rFonts w:ascii="Verdana" w:hAnsi="Verdana"/>
          <w:sz w:val="18"/>
          <w:szCs w:val="18"/>
          <w:lang w:val="ro-RO"/>
        </w:rPr>
        <w:t>Delegat</w:t>
      </w:r>
      <w:r w:rsidRPr="0061654A">
        <w:rPr>
          <w:rFonts w:ascii="Verdana" w:hAnsi="Verdana"/>
          <w:spacing w:val="-7"/>
          <w:sz w:val="18"/>
          <w:szCs w:val="18"/>
          <w:lang w:val="ro-RO"/>
        </w:rPr>
        <w:t xml:space="preserve"> </w:t>
      </w:r>
      <w:r w:rsidR="00AF3701">
        <w:rPr>
          <w:rFonts w:ascii="Verdana" w:hAnsi="Verdana"/>
          <w:sz w:val="18"/>
          <w:szCs w:val="18"/>
          <w:lang w:val="ro-RO"/>
        </w:rPr>
        <w:t>înainte</w:t>
      </w:r>
      <w:r w:rsidRPr="0061654A">
        <w:rPr>
          <w:rFonts w:ascii="Verdana" w:hAnsi="Verdana"/>
          <w:spacing w:val="-6"/>
          <w:sz w:val="18"/>
          <w:szCs w:val="18"/>
          <w:lang w:val="ro-RO"/>
        </w:rPr>
        <w:t xml:space="preserve"> </w:t>
      </w:r>
      <w:r w:rsidRPr="0061654A">
        <w:rPr>
          <w:rFonts w:ascii="Verdana" w:hAnsi="Verdana"/>
          <w:spacing w:val="-1"/>
          <w:sz w:val="18"/>
          <w:szCs w:val="18"/>
          <w:lang w:val="ro-RO"/>
        </w:rPr>
        <w:t>d</w:t>
      </w:r>
      <w:r w:rsidRPr="0061654A">
        <w:rPr>
          <w:rFonts w:ascii="Verdana" w:hAnsi="Verdana"/>
          <w:sz w:val="18"/>
          <w:szCs w:val="18"/>
          <w:lang w:val="ro-RO"/>
        </w:rPr>
        <w:t>e</w:t>
      </w:r>
      <w:r w:rsidRPr="0061654A">
        <w:rPr>
          <w:rFonts w:ascii="Verdana" w:hAnsi="Verdana"/>
          <w:spacing w:val="-1"/>
          <w:sz w:val="18"/>
          <w:szCs w:val="18"/>
          <w:lang w:val="ro-RO"/>
        </w:rPr>
        <w:t xml:space="preserve"> </w:t>
      </w:r>
      <w:r w:rsidRPr="0061654A">
        <w:rPr>
          <w:rFonts w:ascii="Verdana" w:hAnsi="Verdana"/>
          <w:sz w:val="18"/>
          <w:szCs w:val="18"/>
          <w:lang w:val="ro-RO"/>
        </w:rPr>
        <w:t>Data</w:t>
      </w:r>
      <w:r w:rsidRPr="0061654A">
        <w:rPr>
          <w:rFonts w:ascii="Verdana" w:hAnsi="Verdana"/>
          <w:spacing w:val="52"/>
          <w:sz w:val="18"/>
          <w:szCs w:val="18"/>
          <w:lang w:val="ro-RO"/>
        </w:rPr>
        <w:t xml:space="preserve"> </w:t>
      </w:r>
      <w:r w:rsidRPr="0061654A">
        <w:rPr>
          <w:rFonts w:ascii="Verdana" w:hAnsi="Verdana"/>
          <w:sz w:val="18"/>
          <w:szCs w:val="18"/>
          <w:lang w:val="ro-RO"/>
        </w:rPr>
        <w:t>de</w:t>
      </w:r>
      <w:r w:rsidRPr="0061654A">
        <w:rPr>
          <w:rFonts w:ascii="Verdana" w:hAnsi="Verdana"/>
          <w:spacing w:val="-2"/>
          <w:sz w:val="18"/>
          <w:szCs w:val="18"/>
          <w:lang w:val="ro-RO"/>
        </w:rPr>
        <w:t xml:space="preserve"> </w:t>
      </w:r>
      <w:r w:rsidR="00ED3EA6">
        <w:rPr>
          <w:rFonts w:ascii="Verdana" w:hAnsi="Verdana"/>
          <w:sz w:val="18"/>
          <w:szCs w:val="18"/>
          <w:lang w:val="ro-RO"/>
        </w:rPr>
        <w:t>î</w:t>
      </w:r>
      <w:r w:rsidRPr="0061654A">
        <w:rPr>
          <w:rFonts w:ascii="Verdana" w:hAnsi="Verdana"/>
          <w:sz w:val="18"/>
          <w:szCs w:val="18"/>
          <w:lang w:val="ro-RO"/>
        </w:rPr>
        <w:t>ncepere.</w:t>
      </w:r>
    </w:p>
    <w:p w14:paraId="46B9ADEC" w14:textId="17D074A2" w:rsidR="000D79C4" w:rsidRPr="0061654A" w:rsidRDefault="00ED3EA6">
      <w:pPr>
        <w:widowControl w:val="0"/>
        <w:tabs>
          <w:tab w:val="left" w:pos="960"/>
          <w:tab w:val="left" w:pos="9000"/>
        </w:tabs>
        <w:autoSpaceDE w:val="0"/>
        <w:autoSpaceDN w:val="0"/>
        <w:adjustRightInd w:val="0"/>
        <w:spacing w:after="240" w:line="276" w:lineRule="auto"/>
        <w:ind w:right="71"/>
        <w:jc w:val="both"/>
        <w:rPr>
          <w:rFonts w:ascii="Verdana" w:hAnsi="Verdana"/>
          <w:sz w:val="18"/>
          <w:szCs w:val="18"/>
          <w:lang w:val="ro-RO"/>
        </w:rPr>
      </w:pPr>
      <w:r>
        <w:rPr>
          <w:rFonts w:ascii="Verdana" w:hAnsi="Verdana"/>
          <w:sz w:val="18"/>
          <w:szCs w:val="18"/>
          <w:lang w:val="ro-RO"/>
        </w:rPr>
        <w:t>S</w:t>
      </w:r>
      <w:r w:rsidR="00AF3701">
        <w:rPr>
          <w:rFonts w:ascii="Verdana" w:hAnsi="Verdana"/>
          <w:sz w:val="18"/>
          <w:szCs w:val="18"/>
          <w:lang w:val="ro-RO"/>
        </w:rPr>
        <w:t>i</w:t>
      </w:r>
      <w:r w:rsidR="00764E0D" w:rsidRPr="0061654A">
        <w:rPr>
          <w:rFonts w:ascii="Verdana" w:hAnsi="Verdana"/>
          <w:sz w:val="18"/>
          <w:szCs w:val="18"/>
          <w:lang w:val="ro-RO"/>
        </w:rPr>
        <w:t>stemul informa</w:t>
      </w:r>
      <w:r>
        <w:rPr>
          <w:rFonts w:ascii="Verdana" w:hAnsi="Verdana"/>
          <w:sz w:val="18"/>
          <w:szCs w:val="18"/>
          <w:lang w:val="ro-RO"/>
        </w:rPr>
        <w:t>ț</w:t>
      </w:r>
      <w:r w:rsidR="00764E0D" w:rsidRPr="0061654A">
        <w:rPr>
          <w:rFonts w:ascii="Verdana" w:hAnsi="Verdana"/>
          <w:sz w:val="18"/>
          <w:szCs w:val="18"/>
          <w:lang w:val="ro-RO"/>
        </w:rPr>
        <w:t xml:space="preserve">ional, pe baza </w:t>
      </w:r>
      <w:r>
        <w:rPr>
          <w:rFonts w:ascii="Verdana" w:hAnsi="Verdana"/>
          <w:sz w:val="18"/>
          <w:szCs w:val="18"/>
          <w:lang w:val="ro-RO"/>
        </w:rPr>
        <w:t>î</w:t>
      </w:r>
      <w:r w:rsidR="00764E0D" w:rsidRPr="0061654A">
        <w:rPr>
          <w:rFonts w:ascii="Verdana" w:hAnsi="Verdana"/>
          <w:sz w:val="18"/>
          <w:szCs w:val="18"/>
          <w:lang w:val="ro-RO"/>
        </w:rPr>
        <w:t>nregistr</w:t>
      </w:r>
      <w:r>
        <w:rPr>
          <w:rFonts w:ascii="Verdana" w:hAnsi="Verdana"/>
          <w:sz w:val="18"/>
          <w:szCs w:val="18"/>
          <w:lang w:val="ro-RO"/>
        </w:rPr>
        <w:t>ă</w:t>
      </w:r>
      <w:r w:rsidR="00764E0D" w:rsidRPr="0061654A">
        <w:rPr>
          <w:rFonts w:ascii="Verdana" w:hAnsi="Verdana"/>
          <w:sz w:val="18"/>
          <w:szCs w:val="18"/>
          <w:lang w:val="ro-RO"/>
        </w:rPr>
        <w:t>rilor zilnice, trebuie s</w:t>
      </w:r>
      <w:r>
        <w:rPr>
          <w:rFonts w:ascii="Verdana" w:hAnsi="Verdana"/>
          <w:sz w:val="18"/>
          <w:szCs w:val="18"/>
          <w:lang w:val="ro-RO"/>
        </w:rPr>
        <w:t>ă</w:t>
      </w:r>
      <w:r w:rsidR="00764E0D" w:rsidRPr="0061654A">
        <w:rPr>
          <w:rFonts w:ascii="Verdana" w:hAnsi="Verdana"/>
          <w:sz w:val="18"/>
          <w:szCs w:val="18"/>
          <w:lang w:val="ro-RO"/>
        </w:rPr>
        <w:t xml:space="preserve"> </w:t>
      </w:r>
      <w:r>
        <w:rPr>
          <w:rFonts w:ascii="Verdana" w:hAnsi="Verdana"/>
          <w:sz w:val="18"/>
          <w:szCs w:val="18"/>
          <w:lang w:val="ro-RO"/>
        </w:rPr>
        <w:t>p</w:t>
      </w:r>
      <w:r w:rsidR="00764E0D" w:rsidRPr="0061654A">
        <w:rPr>
          <w:rFonts w:ascii="Verdana" w:hAnsi="Verdana"/>
          <w:sz w:val="18"/>
          <w:szCs w:val="18"/>
          <w:lang w:val="ro-RO"/>
        </w:rPr>
        <w:t>oat</w:t>
      </w:r>
      <w:r>
        <w:rPr>
          <w:rFonts w:ascii="Verdana" w:hAnsi="Verdana"/>
          <w:sz w:val="18"/>
          <w:szCs w:val="18"/>
          <w:lang w:val="ro-RO"/>
        </w:rPr>
        <w:t>ă</w:t>
      </w:r>
      <w:r w:rsidR="00764E0D" w:rsidRPr="0061654A">
        <w:rPr>
          <w:rFonts w:ascii="Verdana" w:hAnsi="Verdana"/>
          <w:sz w:val="18"/>
          <w:szCs w:val="18"/>
          <w:lang w:val="ro-RO"/>
        </w:rPr>
        <w:t xml:space="preserve"> genera </w:t>
      </w:r>
      <w:r w:rsidR="00764E0D" w:rsidRPr="0061654A">
        <w:rPr>
          <w:rFonts w:ascii="Verdana" w:hAnsi="Verdana"/>
          <w:b/>
          <w:sz w:val="18"/>
          <w:szCs w:val="18"/>
          <w:lang w:val="ro-RO"/>
        </w:rPr>
        <w:t xml:space="preserve">rapoarte lunare, trimestriale </w:t>
      </w:r>
      <w:r w:rsidR="00AF3701">
        <w:rPr>
          <w:rFonts w:ascii="Verdana" w:hAnsi="Verdana"/>
          <w:b/>
          <w:sz w:val="18"/>
          <w:szCs w:val="18"/>
          <w:lang w:val="ro-RO"/>
        </w:rPr>
        <w:t>și</w:t>
      </w:r>
      <w:r w:rsidR="00764E0D" w:rsidRPr="0061654A">
        <w:rPr>
          <w:rFonts w:ascii="Verdana" w:hAnsi="Verdana"/>
          <w:b/>
          <w:sz w:val="18"/>
          <w:szCs w:val="18"/>
          <w:lang w:val="ro-RO"/>
        </w:rPr>
        <w:t xml:space="preserve"> anuale</w:t>
      </w:r>
      <w:r w:rsidR="00764E0D" w:rsidRPr="0061654A">
        <w:rPr>
          <w:rFonts w:ascii="Verdana" w:hAnsi="Verdana"/>
          <w:sz w:val="18"/>
          <w:szCs w:val="18"/>
          <w:lang w:val="ro-RO"/>
        </w:rPr>
        <w:t xml:space="preserve"> privind oricare categorie de </w:t>
      </w:r>
      <w:r>
        <w:rPr>
          <w:rFonts w:ascii="Verdana" w:hAnsi="Verdana"/>
          <w:sz w:val="18"/>
          <w:szCs w:val="18"/>
          <w:lang w:val="ro-RO"/>
        </w:rPr>
        <w:t>î</w:t>
      </w:r>
      <w:r w:rsidR="00764E0D" w:rsidRPr="0061654A">
        <w:rPr>
          <w:rFonts w:ascii="Verdana" w:hAnsi="Verdana"/>
          <w:sz w:val="18"/>
          <w:szCs w:val="18"/>
          <w:lang w:val="ro-RO"/>
        </w:rPr>
        <w:t>nregistr</w:t>
      </w:r>
      <w:r>
        <w:rPr>
          <w:rFonts w:ascii="Verdana" w:hAnsi="Verdana"/>
          <w:sz w:val="18"/>
          <w:szCs w:val="18"/>
          <w:lang w:val="ro-RO"/>
        </w:rPr>
        <w:t>ă</w:t>
      </w:r>
      <w:r w:rsidR="00764E0D" w:rsidRPr="0061654A">
        <w:rPr>
          <w:rFonts w:ascii="Verdana" w:hAnsi="Verdana"/>
          <w:sz w:val="18"/>
          <w:szCs w:val="18"/>
          <w:lang w:val="ro-RO"/>
        </w:rPr>
        <w:t>ri.</w:t>
      </w:r>
    </w:p>
    <w:p w14:paraId="5C5210F2" w14:textId="77777777" w:rsidR="000D79C4" w:rsidRPr="0061654A" w:rsidRDefault="000D79C4">
      <w:pPr>
        <w:widowControl w:val="0"/>
        <w:tabs>
          <w:tab w:val="left" w:pos="960"/>
        </w:tabs>
        <w:autoSpaceDE w:val="0"/>
        <w:autoSpaceDN w:val="0"/>
        <w:adjustRightInd w:val="0"/>
        <w:spacing w:after="240" w:line="276" w:lineRule="auto"/>
        <w:ind w:right="397"/>
        <w:jc w:val="both"/>
        <w:rPr>
          <w:rFonts w:ascii="Verdana" w:hAnsi="Verdana"/>
          <w:b/>
          <w:sz w:val="18"/>
          <w:szCs w:val="18"/>
          <w:lang w:val="ro-RO"/>
        </w:rPr>
      </w:pPr>
    </w:p>
    <w:p w14:paraId="5361086D" w14:textId="77777777" w:rsidR="000D79C4" w:rsidRPr="0061654A" w:rsidRDefault="00764E0D">
      <w:pPr>
        <w:widowControl w:val="0"/>
        <w:tabs>
          <w:tab w:val="left" w:pos="1100"/>
        </w:tabs>
        <w:autoSpaceDE w:val="0"/>
        <w:autoSpaceDN w:val="0"/>
        <w:adjustRightInd w:val="0"/>
        <w:spacing w:after="240" w:line="276" w:lineRule="auto"/>
        <w:rPr>
          <w:rFonts w:ascii="Verdana" w:hAnsi="Verdana"/>
          <w:b/>
          <w:sz w:val="18"/>
          <w:szCs w:val="18"/>
          <w:lang w:val="ro-RO"/>
        </w:rPr>
      </w:pPr>
      <w:r w:rsidRPr="0061654A">
        <w:rPr>
          <w:rFonts w:ascii="Verdana" w:hAnsi="Verdana"/>
          <w:b/>
          <w:sz w:val="18"/>
          <w:szCs w:val="18"/>
          <w:lang w:val="ro-RO"/>
        </w:rPr>
        <w:t>b) Raportul</w:t>
      </w:r>
      <w:r w:rsidRPr="0061654A">
        <w:rPr>
          <w:rFonts w:ascii="Verdana" w:hAnsi="Verdana"/>
          <w:b/>
          <w:spacing w:val="-8"/>
          <w:sz w:val="18"/>
          <w:szCs w:val="18"/>
          <w:lang w:val="ro-RO"/>
        </w:rPr>
        <w:t xml:space="preserve"> </w:t>
      </w:r>
      <w:r w:rsidRPr="0061654A">
        <w:rPr>
          <w:rFonts w:ascii="Verdana" w:hAnsi="Verdana"/>
          <w:b/>
          <w:sz w:val="18"/>
          <w:szCs w:val="18"/>
          <w:lang w:val="ro-RO"/>
        </w:rPr>
        <w:t>anual</w:t>
      </w:r>
    </w:p>
    <w:p w14:paraId="4C8D28BF" w14:textId="624298D7" w:rsidR="000D79C4" w:rsidRPr="0061654A" w:rsidRDefault="00764E0D">
      <w:pPr>
        <w:widowControl w:val="0"/>
        <w:tabs>
          <w:tab w:val="left" w:pos="228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 xml:space="preserve">Un raport anual consolidat se va depune nu mai </w:t>
      </w:r>
      <w:r w:rsidR="00AF3701">
        <w:rPr>
          <w:rFonts w:ascii="Verdana" w:hAnsi="Verdana"/>
          <w:sz w:val="18"/>
          <w:szCs w:val="18"/>
          <w:lang w:val="ro-RO"/>
        </w:rPr>
        <w:t>târziu</w:t>
      </w:r>
      <w:r w:rsidRPr="0061654A">
        <w:rPr>
          <w:rFonts w:ascii="Verdana" w:hAnsi="Verdana"/>
          <w:sz w:val="18"/>
          <w:szCs w:val="18"/>
          <w:lang w:val="ro-RO"/>
        </w:rPr>
        <w:t xml:space="preserve"> de o luna </w:t>
      </w:r>
      <w:r w:rsidR="00AF3701">
        <w:rPr>
          <w:rFonts w:ascii="Verdana" w:hAnsi="Verdana"/>
          <w:sz w:val="18"/>
          <w:szCs w:val="18"/>
          <w:lang w:val="ro-RO"/>
        </w:rPr>
        <w:t>după</w:t>
      </w:r>
      <w:r w:rsidRPr="0061654A">
        <w:rPr>
          <w:rFonts w:ascii="Verdana" w:hAnsi="Verdana"/>
          <w:sz w:val="18"/>
          <w:szCs w:val="18"/>
          <w:lang w:val="ro-RO"/>
        </w:rPr>
        <w:t xml:space="preserve"> </w:t>
      </w:r>
      <w:r w:rsidR="00351488">
        <w:rPr>
          <w:rFonts w:ascii="Verdana" w:hAnsi="Verdana"/>
          <w:sz w:val="18"/>
          <w:szCs w:val="18"/>
          <w:lang w:val="ro-RO"/>
        </w:rPr>
        <w:t>î</w:t>
      </w:r>
      <w:r w:rsidRPr="0061654A">
        <w:rPr>
          <w:rFonts w:ascii="Verdana" w:hAnsi="Verdana"/>
          <w:sz w:val="18"/>
          <w:szCs w:val="18"/>
          <w:lang w:val="ro-RO"/>
        </w:rPr>
        <w:t>ncheierea anului calendaristic. Acest raport va fi structurat in func</w:t>
      </w:r>
      <w:r w:rsidR="00351488">
        <w:rPr>
          <w:rFonts w:ascii="Verdana" w:hAnsi="Verdana"/>
          <w:sz w:val="18"/>
          <w:szCs w:val="18"/>
          <w:lang w:val="ro-RO"/>
        </w:rPr>
        <w:t>ț</w:t>
      </w:r>
      <w:r w:rsidRPr="0061654A">
        <w:rPr>
          <w:rFonts w:ascii="Verdana" w:hAnsi="Verdana"/>
          <w:sz w:val="18"/>
          <w:szCs w:val="18"/>
          <w:lang w:val="ro-RO"/>
        </w:rPr>
        <w:t xml:space="preserve">ie de </w:t>
      </w:r>
      <w:r w:rsidR="00AF3701">
        <w:rPr>
          <w:rFonts w:ascii="Verdana" w:hAnsi="Verdana"/>
          <w:sz w:val="18"/>
          <w:szCs w:val="18"/>
          <w:lang w:val="ro-RO"/>
        </w:rPr>
        <w:t>cerinț</w:t>
      </w:r>
      <w:r w:rsidRPr="0061654A">
        <w:rPr>
          <w:rFonts w:ascii="Verdana" w:hAnsi="Verdana"/>
          <w:sz w:val="18"/>
          <w:szCs w:val="18"/>
          <w:lang w:val="ro-RO"/>
        </w:rPr>
        <w:t xml:space="preserve">ele </w:t>
      </w:r>
      <w:r w:rsidR="00AF3701">
        <w:rPr>
          <w:rFonts w:ascii="Verdana" w:hAnsi="Verdana"/>
          <w:sz w:val="18"/>
          <w:szCs w:val="18"/>
          <w:lang w:val="ro-RO"/>
        </w:rPr>
        <w:t>Autorității</w:t>
      </w:r>
      <w:r w:rsidRPr="0061654A">
        <w:rPr>
          <w:rFonts w:ascii="Verdana" w:hAnsi="Verdana"/>
          <w:sz w:val="18"/>
          <w:szCs w:val="18"/>
          <w:lang w:val="ro-RO"/>
        </w:rPr>
        <w:t xml:space="preserve"> Contractante.</w:t>
      </w:r>
    </w:p>
    <w:p w14:paraId="5E60F77C" w14:textId="4DE5B7F2" w:rsidR="000D79C4" w:rsidRPr="0061654A" w:rsidRDefault="00764E0D">
      <w:pPr>
        <w:widowControl w:val="0"/>
        <w:tabs>
          <w:tab w:val="left" w:pos="2280"/>
        </w:tabs>
        <w:autoSpaceDE w:val="0"/>
        <w:autoSpaceDN w:val="0"/>
        <w:adjustRightInd w:val="0"/>
        <w:spacing w:after="240" w:line="276" w:lineRule="auto"/>
        <w:rPr>
          <w:rFonts w:ascii="Verdana" w:hAnsi="Verdana"/>
          <w:sz w:val="18"/>
          <w:szCs w:val="18"/>
          <w:lang w:val="ro-RO"/>
        </w:rPr>
      </w:pPr>
      <w:r w:rsidRPr="0061654A">
        <w:rPr>
          <w:rFonts w:ascii="Verdana" w:hAnsi="Verdana"/>
          <w:sz w:val="18"/>
          <w:szCs w:val="18"/>
          <w:lang w:val="ro-RO"/>
        </w:rPr>
        <w:t xml:space="preserve">Raportul anual va cuprinde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următoa</w:t>
      </w:r>
      <w:r w:rsidRPr="0061654A">
        <w:rPr>
          <w:rFonts w:ascii="Verdana" w:hAnsi="Verdana"/>
          <w:sz w:val="18"/>
          <w:szCs w:val="18"/>
          <w:lang w:val="ro-RO"/>
        </w:rPr>
        <w:t>rele dovezi:</w:t>
      </w:r>
    </w:p>
    <w:p w14:paraId="4903308E" w14:textId="6FD0B756" w:rsidR="000D79C4" w:rsidRPr="0061654A" w:rsidRDefault="00764E0D">
      <w:pPr>
        <w:widowControl w:val="0"/>
        <w:numPr>
          <w:ilvl w:val="0"/>
          <w:numId w:val="31"/>
        </w:numPr>
        <w:tabs>
          <w:tab w:val="left" w:pos="1800"/>
        </w:tabs>
        <w:autoSpaceDE w:val="0"/>
        <w:autoSpaceDN w:val="0"/>
        <w:adjustRightInd w:val="0"/>
        <w:spacing w:after="240" w:line="276" w:lineRule="auto"/>
        <w:rPr>
          <w:rFonts w:ascii="Verdana" w:hAnsi="Verdana"/>
          <w:sz w:val="18"/>
          <w:szCs w:val="18"/>
          <w:lang w:val="ro-RO"/>
        </w:rPr>
      </w:pPr>
      <w:r w:rsidRPr="0061654A">
        <w:rPr>
          <w:rFonts w:ascii="Verdana" w:hAnsi="Verdana"/>
          <w:sz w:val="18"/>
          <w:szCs w:val="18"/>
          <w:lang w:val="ro-RO"/>
        </w:rPr>
        <w:t>de</w:t>
      </w:r>
      <w:r w:rsidRPr="0061654A">
        <w:rPr>
          <w:rFonts w:ascii="Verdana" w:hAnsi="Verdana"/>
          <w:spacing w:val="16"/>
          <w:sz w:val="18"/>
          <w:szCs w:val="18"/>
          <w:lang w:val="ro-RO"/>
        </w:rPr>
        <w:t xml:space="preserve"> </w:t>
      </w:r>
      <w:r w:rsidRPr="0061654A">
        <w:rPr>
          <w:rFonts w:ascii="Verdana" w:hAnsi="Verdana"/>
          <w:sz w:val="18"/>
          <w:szCs w:val="18"/>
          <w:lang w:val="ro-RO"/>
        </w:rPr>
        <w:t>plata</w:t>
      </w:r>
      <w:r w:rsidRPr="0061654A">
        <w:rPr>
          <w:rFonts w:ascii="Verdana" w:hAnsi="Verdana"/>
          <w:spacing w:val="16"/>
          <w:sz w:val="18"/>
          <w:szCs w:val="18"/>
          <w:lang w:val="ro-RO"/>
        </w:rPr>
        <w:t xml:space="preserve"> </w:t>
      </w:r>
      <w:r w:rsidRPr="0061654A">
        <w:rPr>
          <w:rFonts w:ascii="Verdana" w:hAnsi="Verdana"/>
          <w:sz w:val="18"/>
          <w:szCs w:val="18"/>
          <w:lang w:val="ro-RO"/>
        </w:rPr>
        <w:t>a</w:t>
      </w:r>
      <w:r w:rsidRPr="0061654A">
        <w:rPr>
          <w:rFonts w:ascii="Verdana" w:hAnsi="Verdana"/>
          <w:spacing w:val="17"/>
          <w:sz w:val="18"/>
          <w:szCs w:val="18"/>
          <w:lang w:val="ro-RO"/>
        </w:rPr>
        <w:t xml:space="preserve"> </w:t>
      </w:r>
      <w:r w:rsidRPr="0061654A">
        <w:rPr>
          <w:rFonts w:ascii="Verdana" w:hAnsi="Verdana"/>
          <w:spacing w:val="-1"/>
          <w:sz w:val="18"/>
          <w:szCs w:val="18"/>
          <w:lang w:val="ro-RO"/>
        </w:rPr>
        <w:t>t</w:t>
      </w:r>
      <w:r w:rsidRPr="0061654A">
        <w:rPr>
          <w:rFonts w:ascii="Verdana" w:hAnsi="Verdana"/>
          <w:sz w:val="18"/>
          <w:szCs w:val="18"/>
          <w:lang w:val="ro-RO"/>
        </w:rPr>
        <w:t>uturor</w:t>
      </w:r>
      <w:r w:rsidRPr="0061654A">
        <w:rPr>
          <w:rFonts w:ascii="Verdana" w:hAnsi="Verdana"/>
          <w:spacing w:val="13"/>
          <w:sz w:val="18"/>
          <w:szCs w:val="18"/>
          <w:lang w:val="ro-RO"/>
        </w:rPr>
        <w:t xml:space="preserve"> </w:t>
      </w:r>
      <w:r w:rsidRPr="0061654A">
        <w:rPr>
          <w:rFonts w:ascii="Verdana" w:hAnsi="Verdana"/>
          <w:sz w:val="18"/>
          <w:szCs w:val="18"/>
          <w:lang w:val="ro-RO"/>
        </w:rPr>
        <w:t>impozitelor</w:t>
      </w:r>
      <w:r w:rsidRPr="0061654A">
        <w:rPr>
          <w:rFonts w:ascii="Verdana" w:hAnsi="Verdana"/>
          <w:spacing w:val="8"/>
          <w:sz w:val="18"/>
          <w:szCs w:val="18"/>
          <w:lang w:val="ro-RO"/>
        </w:rPr>
        <w:t xml:space="preserve"> </w:t>
      </w:r>
      <w:r w:rsidR="00AF3701">
        <w:rPr>
          <w:rFonts w:ascii="Verdana" w:hAnsi="Verdana"/>
          <w:spacing w:val="-1"/>
          <w:sz w:val="18"/>
          <w:szCs w:val="18"/>
          <w:lang w:val="ro-RO"/>
        </w:rPr>
        <w:t>și</w:t>
      </w:r>
      <w:r w:rsidRPr="0061654A">
        <w:rPr>
          <w:rFonts w:ascii="Verdana" w:hAnsi="Verdana"/>
          <w:spacing w:val="17"/>
          <w:sz w:val="18"/>
          <w:szCs w:val="18"/>
          <w:lang w:val="ro-RO"/>
        </w:rPr>
        <w:t xml:space="preserve"> </w:t>
      </w:r>
      <w:r w:rsidRPr="0061654A">
        <w:rPr>
          <w:rFonts w:ascii="Verdana" w:hAnsi="Verdana"/>
          <w:sz w:val="18"/>
          <w:szCs w:val="18"/>
          <w:lang w:val="ro-RO"/>
        </w:rPr>
        <w:t>a</w:t>
      </w:r>
      <w:r w:rsidRPr="0061654A">
        <w:rPr>
          <w:rFonts w:ascii="Verdana" w:hAnsi="Verdana"/>
          <w:spacing w:val="17"/>
          <w:sz w:val="18"/>
          <w:szCs w:val="18"/>
          <w:lang w:val="ro-RO"/>
        </w:rPr>
        <w:t xml:space="preserve"> </w:t>
      </w:r>
      <w:r w:rsidRPr="0061654A">
        <w:rPr>
          <w:rFonts w:ascii="Verdana" w:hAnsi="Verdana"/>
          <w:spacing w:val="-1"/>
          <w:sz w:val="18"/>
          <w:szCs w:val="18"/>
          <w:lang w:val="ro-RO"/>
        </w:rPr>
        <w:t>t</w:t>
      </w:r>
      <w:r w:rsidRPr="0061654A">
        <w:rPr>
          <w:rFonts w:ascii="Verdana" w:hAnsi="Verdana"/>
          <w:sz w:val="18"/>
          <w:szCs w:val="18"/>
          <w:lang w:val="ro-RO"/>
        </w:rPr>
        <w:t>axelor</w:t>
      </w:r>
      <w:r w:rsidRPr="0061654A">
        <w:rPr>
          <w:rFonts w:ascii="Verdana" w:hAnsi="Verdana"/>
          <w:spacing w:val="13"/>
          <w:sz w:val="18"/>
          <w:szCs w:val="18"/>
          <w:lang w:val="ro-RO"/>
        </w:rPr>
        <w:t xml:space="preserve"> </w:t>
      </w:r>
      <w:r w:rsidRPr="0061654A">
        <w:rPr>
          <w:rFonts w:ascii="Verdana" w:hAnsi="Verdana"/>
          <w:sz w:val="18"/>
          <w:szCs w:val="18"/>
          <w:lang w:val="ro-RO"/>
        </w:rPr>
        <w:t>de</w:t>
      </w:r>
      <w:r w:rsidRPr="0061654A">
        <w:rPr>
          <w:rFonts w:ascii="Verdana" w:hAnsi="Verdana"/>
          <w:spacing w:val="16"/>
          <w:sz w:val="18"/>
          <w:szCs w:val="18"/>
          <w:lang w:val="ro-RO"/>
        </w:rPr>
        <w:t xml:space="preserve"> </w:t>
      </w:r>
      <w:r w:rsidRPr="0061654A">
        <w:rPr>
          <w:rFonts w:ascii="Verdana" w:hAnsi="Verdana"/>
          <w:sz w:val="18"/>
          <w:szCs w:val="18"/>
          <w:lang w:val="ro-RO"/>
        </w:rPr>
        <w:t>a</w:t>
      </w:r>
      <w:r w:rsidR="00351488">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w:t>
      </w:r>
      <w:r w:rsidR="00351488">
        <w:rPr>
          <w:rFonts w:ascii="Verdana" w:hAnsi="Verdana"/>
          <w:sz w:val="18"/>
          <w:szCs w:val="18"/>
          <w:lang w:val="ro-RO"/>
        </w:rPr>
        <w:t>ă</w:t>
      </w:r>
      <w:r w:rsidRPr="0061654A">
        <w:rPr>
          <w:rFonts w:ascii="Verdana" w:hAnsi="Verdana"/>
          <w:sz w:val="18"/>
          <w:szCs w:val="18"/>
          <w:lang w:val="ro-RO"/>
        </w:rPr>
        <w:t>ri</w:t>
      </w:r>
      <w:r w:rsidRPr="0061654A">
        <w:rPr>
          <w:rFonts w:ascii="Verdana" w:hAnsi="Verdana"/>
          <w:spacing w:val="13"/>
          <w:sz w:val="18"/>
          <w:szCs w:val="18"/>
          <w:lang w:val="ro-RO"/>
        </w:rPr>
        <w:t xml:space="preserve"> </w:t>
      </w:r>
      <w:r w:rsidR="00AF3701">
        <w:rPr>
          <w:rFonts w:ascii="Verdana" w:hAnsi="Verdana"/>
          <w:spacing w:val="-1"/>
          <w:sz w:val="18"/>
          <w:szCs w:val="18"/>
          <w:lang w:val="ro-RO"/>
        </w:rPr>
        <w:t>și</w:t>
      </w:r>
      <w:r w:rsidRPr="0061654A">
        <w:rPr>
          <w:rFonts w:ascii="Verdana" w:hAnsi="Verdana"/>
          <w:spacing w:val="18"/>
          <w:sz w:val="18"/>
          <w:szCs w:val="18"/>
          <w:lang w:val="ro-RO"/>
        </w:rPr>
        <w:t xml:space="preserve"> </w:t>
      </w:r>
      <w:r w:rsidRPr="0061654A">
        <w:rPr>
          <w:rFonts w:ascii="Verdana" w:hAnsi="Verdana"/>
          <w:sz w:val="18"/>
          <w:szCs w:val="18"/>
          <w:lang w:val="ro-RO"/>
        </w:rPr>
        <w:t>sociale,</w:t>
      </w:r>
      <w:r w:rsidRPr="0061654A">
        <w:rPr>
          <w:rFonts w:ascii="Verdana" w:hAnsi="Verdana"/>
          <w:spacing w:val="11"/>
          <w:sz w:val="18"/>
          <w:szCs w:val="18"/>
          <w:lang w:val="ro-RO"/>
        </w:rPr>
        <w:t xml:space="preserve"> </w:t>
      </w:r>
      <w:r w:rsidRPr="0061654A">
        <w:rPr>
          <w:rFonts w:ascii="Verdana" w:hAnsi="Verdana"/>
          <w:sz w:val="18"/>
          <w:szCs w:val="18"/>
          <w:lang w:val="ro-RO"/>
        </w:rPr>
        <w:t>de</w:t>
      </w:r>
      <w:r w:rsidRPr="0061654A">
        <w:rPr>
          <w:rFonts w:ascii="Verdana" w:hAnsi="Verdana"/>
          <w:spacing w:val="15"/>
          <w:sz w:val="18"/>
          <w:szCs w:val="18"/>
          <w:lang w:val="ro-RO"/>
        </w:rPr>
        <w:t xml:space="preserve"> </w:t>
      </w:r>
      <w:r w:rsidR="00351488">
        <w:rPr>
          <w:rFonts w:ascii="Verdana" w:hAnsi="Verdana"/>
          <w:spacing w:val="-1"/>
          <w:sz w:val="18"/>
          <w:szCs w:val="18"/>
          <w:lang w:val="ro-RO"/>
        </w:rPr>
        <w:t>ș</w:t>
      </w:r>
      <w:r w:rsidRPr="0061654A">
        <w:rPr>
          <w:rFonts w:ascii="Verdana" w:hAnsi="Verdana"/>
          <w:sz w:val="18"/>
          <w:szCs w:val="18"/>
          <w:lang w:val="ro-RO"/>
        </w:rPr>
        <w:t xml:space="preserve">omaj </w:t>
      </w:r>
      <w:r w:rsidR="00AF3701">
        <w:rPr>
          <w:rFonts w:ascii="Verdana" w:hAnsi="Verdana"/>
          <w:spacing w:val="1"/>
          <w:sz w:val="18"/>
          <w:szCs w:val="18"/>
          <w:lang w:val="ro-RO"/>
        </w:rPr>
        <w:t>și</w:t>
      </w:r>
      <w:r w:rsidRPr="0061654A">
        <w:rPr>
          <w:rFonts w:ascii="Verdana" w:hAnsi="Verdana"/>
          <w:spacing w:val="-1"/>
          <w:sz w:val="18"/>
          <w:szCs w:val="18"/>
          <w:lang w:val="ro-RO"/>
        </w:rPr>
        <w:t xml:space="preserve"> </w:t>
      </w:r>
      <w:r w:rsidRPr="0061654A">
        <w:rPr>
          <w:rFonts w:ascii="Verdana" w:hAnsi="Verdana"/>
          <w:sz w:val="18"/>
          <w:szCs w:val="18"/>
          <w:lang w:val="ro-RO"/>
        </w:rPr>
        <w:t>de</w:t>
      </w:r>
      <w:r w:rsidRPr="0061654A">
        <w:rPr>
          <w:rFonts w:ascii="Verdana" w:hAnsi="Verdana"/>
          <w:spacing w:val="-2"/>
          <w:sz w:val="18"/>
          <w:szCs w:val="18"/>
          <w:lang w:val="ro-RO"/>
        </w:rPr>
        <w:t xml:space="preserve"> </w:t>
      </w:r>
      <w:r w:rsidR="00AF3701">
        <w:rPr>
          <w:rFonts w:ascii="Verdana" w:hAnsi="Verdana"/>
          <w:spacing w:val="1"/>
          <w:sz w:val="18"/>
          <w:szCs w:val="18"/>
          <w:lang w:val="ro-RO"/>
        </w:rPr>
        <w:t>sănătat</w:t>
      </w:r>
      <w:r w:rsidRPr="0061654A">
        <w:rPr>
          <w:rFonts w:ascii="Verdana" w:hAnsi="Verdana"/>
          <w:sz w:val="18"/>
          <w:szCs w:val="18"/>
          <w:lang w:val="ro-RO"/>
        </w:rPr>
        <w:t>e</w:t>
      </w:r>
      <w:r w:rsidRPr="0061654A">
        <w:rPr>
          <w:rFonts w:ascii="Verdana" w:hAnsi="Verdana"/>
          <w:spacing w:val="-1"/>
          <w:sz w:val="18"/>
          <w:szCs w:val="18"/>
          <w:lang w:val="ro-RO"/>
        </w:rPr>
        <w:t xml:space="preserve"> </w:t>
      </w:r>
      <w:r w:rsidRPr="0061654A">
        <w:rPr>
          <w:rFonts w:ascii="Verdana" w:hAnsi="Verdana"/>
          <w:w w:val="99"/>
          <w:sz w:val="18"/>
          <w:szCs w:val="18"/>
          <w:lang w:val="ro-RO"/>
        </w:rPr>
        <w:t>datorate;</w:t>
      </w:r>
    </w:p>
    <w:p w14:paraId="1A6A8FA1" w14:textId="649A4EF2" w:rsidR="000D79C4" w:rsidRPr="0061654A" w:rsidRDefault="00764E0D">
      <w:pPr>
        <w:widowControl w:val="0"/>
        <w:numPr>
          <w:ilvl w:val="0"/>
          <w:numId w:val="31"/>
        </w:numPr>
        <w:tabs>
          <w:tab w:val="left" w:pos="1800"/>
        </w:tabs>
        <w:autoSpaceDE w:val="0"/>
        <w:autoSpaceDN w:val="0"/>
        <w:adjustRightInd w:val="0"/>
        <w:spacing w:after="240" w:line="276" w:lineRule="auto"/>
        <w:rPr>
          <w:rFonts w:ascii="Verdana" w:hAnsi="Verdana"/>
          <w:sz w:val="18"/>
          <w:szCs w:val="18"/>
          <w:lang w:val="ro-RO"/>
        </w:rPr>
      </w:pPr>
      <w:r w:rsidRPr="0061654A">
        <w:rPr>
          <w:rFonts w:ascii="Verdana" w:hAnsi="Verdana"/>
          <w:sz w:val="18"/>
          <w:szCs w:val="18"/>
          <w:lang w:val="ro-RO"/>
        </w:rPr>
        <w:t>de</w:t>
      </w:r>
      <w:r w:rsidRPr="0061654A">
        <w:rPr>
          <w:rFonts w:ascii="Verdana" w:hAnsi="Verdana"/>
          <w:spacing w:val="-2"/>
          <w:sz w:val="18"/>
          <w:szCs w:val="18"/>
          <w:lang w:val="ro-RO"/>
        </w:rPr>
        <w:t xml:space="preserve"> </w:t>
      </w:r>
      <w:r w:rsidR="00351488">
        <w:rPr>
          <w:rFonts w:ascii="Verdana" w:hAnsi="Verdana"/>
          <w:sz w:val="18"/>
          <w:szCs w:val="18"/>
          <w:lang w:val="ro-RO"/>
        </w:rPr>
        <w:t>î</w:t>
      </w:r>
      <w:r w:rsidRPr="0061654A">
        <w:rPr>
          <w:rFonts w:ascii="Verdana" w:hAnsi="Verdana"/>
          <w:sz w:val="18"/>
          <w:szCs w:val="18"/>
          <w:lang w:val="ro-RO"/>
        </w:rPr>
        <w:t>nmatriculare</w:t>
      </w:r>
      <w:r w:rsidRPr="0061654A">
        <w:rPr>
          <w:rFonts w:ascii="Verdana" w:hAnsi="Verdana"/>
          <w:spacing w:val="-12"/>
          <w:sz w:val="18"/>
          <w:szCs w:val="18"/>
          <w:lang w:val="ro-RO"/>
        </w:rPr>
        <w:t xml:space="preserve"> </w:t>
      </w:r>
      <w:r w:rsidRPr="0061654A">
        <w:rPr>
          <w:rFonts w:ascii="Verdana" w:hAnsi="Verdana"/>
          <w:sz w:val="18"/>
          <w:szCs w:val="18"/>
          <w:lang w:val="ro-RO"/>
        </w:rPr>
        <w:t>a</w:t>
      </w:r>
      <w:r w:rsidRPr="0061654A">
        <w:rPr>
          <w:rFonts w:ascii="Verdana" w:hAnsi="Verdana"/>
          <w:spacing w:val="-1"/>
          <w:sz w:val="18"/>
          <w:szCs w:val="18"/>
          <w:lang w:val="ro-RO"/>
        </w:rPr>
        <w:t xml:space="preserve"> </w:t>
      </w:r>
      <w:r w:rsidRPr="0061654A">
        <w:rPr>
          <w:rFonts w:ascii="Verdana" w:hAnsi="Verdana"/>
          <w:sz w:val="18"/>
          <w:szCs w:val="18"/>
          <w:lang w:val="ro-RO"/>
        </w:rPr>
        <w:t>vehiculelor,</w:t>
      </w:r>
    </w:p>
    <w:p w14:paraId="0514D761" w14:textId="28D17A2E" w:rsidR="000D79C4" w:rsidRPr="0061654A" w:rsidRDefault="00764E0D">
      <w:pPr>
        <w:widowControl w:val="0"/>
        <w:numPr>
          <w:ilvl w:val="0"/>
          <w:numId w:val="31"/>
        </w:numPr>
        <w:tabs>
          <w:tab w:val="left" w:pos="1800"/>
        </w:tabs>
        <w:autoSpaceDE w:val="0"/>
        <w:autoSpaceDN w:val="0"/>
        <w:adjustRightInd w:val="0"/>
        <w:spacing w:after="240" w:line="276" w:lineRule="auto"/>
        <w:ind w:right="395"/>
        <w:jc w:val="both"/>
        <w:rPr>
          <w:rFonts w:ascii="Verdana" w:hAnsi="Verdana"/>
          <w:sz w:val="18"/>
          <w:szCs w:val="18"/>
          <w:lang w:val="ro-RO"/>
        </w:rPr>
      </w:pPr>
      <w:r w:rsidRPr="0061654A">
        <w:rPr>
          <w:rFonts w:ascii="Verdana" w:hAnsi="Verdana"/>
          <w:sz w:val="18"/>
          <w:szCs w:val="18"/>
          <w:lang w:val="ro-RO"/>
        </w:rPr>
        <w:t>de</w:t>
      </w:r>
      <w:r w:rsidRPr="0061654A">
        <w:rPr>
          <w:rFonts w:ascii="Verdana" w:hAnsi="Verdana"/>
          <w:spacing w:val="35"/>
          <w:sz w:val="18"/>
          <w:szCs w:val="18"/>
          <w:lang w:val="ro-RO"/>
        </w:rPr>
        <w:t xml:space="preserve"> </w:t>
      </w:r>
      <w:r w:rsidRPr="0061654A">
        <w:rPr>
          <w:rFonts w:ascii="Verdana" w:hAnsi="Verdana"/>
          <w:sz w:val="18"/>
          <w:szCs w:val="18"/>
          <w:lang w:val="ro-RO"/>
        </w:rPr>
        <w:t>control</w:t>
      </w:r>
      <w:r w:rsidRPr="0061654A">
        <w:rPr>
          <w:rFonts w:ascii="Verdana" w:hAnsi="Verdana"/>
          <w:spacing w:val="31"/>
          <w:sz w:val="18"/>
          <w:szCs w:val="18"/>
          <w:lang w:val="ro-RO"/>
        </w:rPr>
        <w:t xml:space="preserve"> </w:t>
      </w:r>
      <w:r w:rsidRPr="0061654A">
        <w:rPr>
          <w:rFonts w:ascii="Verdana" w:hAnsi="Verdana"/>
          <w:spacing w:val="-1"/>
          <w:sz w:val="18"/>
          <w:szCs w:val="18"/>
          <w:lang w:val="ro-RO"/>
        </w:rPr>
        <w:t>t</w:t>
      </w:r>
      <w:r w:rsidRPr="0061654A">
        <w:rPr>
          <w:rFonts w:ascii="Verdana" w:hAnsi="Verdana"/>
          <w:sz w:val="18"/>
          <w:szCs w:val="18"/>
          <w:lang w:val="ro-RO"/>
        </w:rPr>
        <w:t>ehnic</w:t>
      </w:r>
      <w:r w:rsidRPr="0061654A">
        <w:rPr>
          <w:rFonts w:ascii="Verdana" w:hAnsi="Verdana"/>
          <w:spacing w:val="32"/>
          <w:sz w:val="18"/>
          <w:szCs w:val="18"/>
          <w:lang w:val="ro-RO"/>
        </w:rPr>
        <w:t xml:space="preserve"> </w:t>
      </w:r>
      <w:r w:rsidRPr="0061654A">
        <w:rPr>
          <w:rFonts w:ascii="Verdana" w:hAnsi="Verdana"/>
          <w:sz w:val="18"/>
          <w:szCs w:val="18"/>
          <w:lang w:val="ro-RO"/>
        </w:rPr>
        <w:t>al</w:t>
      </w:r>
      <w:r w:rsidRPr="0061654A">
        <w:rPr>
          <w:rFonts w:ascii="Verdana" w:hAnsi="Verdana"/>
          <w:spacing w:val="36"/>
          <w:sz w:val="18"/>
          <w:szCs w:val="18"/>
          <w:lang w:val="ro-RO"/>
        </w:rPr>
        <w:t xml:space="preserve"> </w:t>
      </w:r>
      <w:r w:rsidRPr="0061654A">
        <w:rPr>
          <w:rFonts w:ascii="Verdana" w:hAnsi="Verdana"/>
          <w:sz w:val="18"/>
          <w:szCs w:val="18"/>
          <w:lang w:val="ro-RO"/>
        </w:rPr>
        <w:t>vehiculelor</w:t>
      </w:r>
      <w:r w:rsidRPr="0061654A">
        <w:rPr>
          <w:rFonts w:ascii="Verdana" w:hAnsi="Verdana"/>
          <w:spacing w:val="26"/>
          <w:sz w:val="18"/>
          <w:szCs w:val="18"/>
          <w:lang w:val="ro-RO"/>
        </w:rPr>
        <w:t xml:space="preserve"> </w:t>
      </w:r>
      <w:r w:rsidR="00AF3701">
        <w:rPr>
          <w:rFonts w:ascii="Verdana" w:hAnsi="Verdana"/>
          <w:spacing w:val="1"/>
          <w:sz w:val="18"/>
          <w:szCs w:val="18"/>
          <w:lang w:val="ro-RO"/>
        </w:rPr>
        <w:t>și</w:t>
      </w:r>
      <w:r w:rsidRPr="0061654A">
        <w:rPr>
          <w:rFonts w:ascii="Verdana" w:hAnsi="Verdana"/>
          <w:spacing w:val="34"/>
          <w:sz w:val="18"/>
          <w:szCs w:val="18"/>
          <w:lang w:val="ro-RO"/>
        </w:rPr>
        <w:t xml:space="preserve"> </w:t>
      </w:r>
      <w:r w:rsidRPr="0061654A">
        <w:rPr>
          <w:rFonts w:ascii="Verdana" w:hAnsi="Verdana"/>
          <w:sz w:val="18"/>
          <w:szCs w:val="18"/>
          <w:lang w:val="ro-RO"/>
        </w:rPr>
        <w:t>de</w:t>
      </w:r>
      <w:r w:rsidRPr="0061654A">
        <w:rPr>
          <w:rFonts w:ascii="Verdana" w:hAnsi="Verdana"/>
          <w:spacing w:val="35"/>
          <w:sz w:val="18"/>
          <w:szCs w:val="18"/>
          <w:lang w:val="ro-RO"/>
        </w:rPr>
        <w:t xml:space="preserve"> </w:t>
      </w:r>
      <w:r w:rsidR="00351488">
        <w:rPr>
          <w:rFonts w:ascii="Verdana" w:hAnsi="Verdana"/>
          <w:sz w:val="18"/>
          <w:szCs w:val="18"/>
          <w:lang w:val="ro-RO"/>
        </w:rPr>
        <w:t>î</w:t>
      </w:r>
      <w:r w:rsidRPr="0061654A">
        <w:rPr>
          <w:rFonts w:ascii="Verdana" w:hAnsi="Verdana"/>
          <w:sz w:val="18"/>
          <w:szCs w:val="18"/>
          <w:lang w:val="ro-RO"/>
        </w:rPr>
        <w:t>ncadra</w:t>
      </w:r>
      <w:r w:rsidRPr="0061654A">
        <w:rPr>
          <w:rFonts w:ascii="Verdana" w:hAnsi="Verdana"/>
          <w:spacing w:val="-1"/>
          <w:sz w:val="18"/>
          <w:szCs w:val="18"/>
          <w:lang w:val="ro-RO"/>
        </w:rPr>
        <w:t>r</w:t>
      </w:r>
      <w:r w:rsidRPr="0061654A">
        <w:rPr>
          <w:rFonts w:ascii="Verdana" w:hAnsi="Verdana"/>
          <w:sz w:val="18"/>
          <w:szCs w:val="18"/>
          <w:lang w:val="ro-RO"/>
        </w:rPr>
        <w:t>e</w:t>
      </w:r>
      <w:r w:rsidRPr="0061654A">
        <w:rPr>
          <w:rFonts w:ascii="Verdana" w:hAnsi="Verdana"/>
          <w:spacing w:val="31"/>
          <w:sz w:val="18"/>
          <w:szCs w:val="18"/>
          <w:lang w:val="ro-RO"/>
        </w:rPr>
        <w:t xml:space="preserve"> </w:t>
      </w:r>
      <w:r w:rsidRPr="0061654A">
        <w:rPr>
          <w:rFonts w:ascii="Verdana" w:hAnsi="Verdana"/>
          <w:sz w:val="18"/>
          <w:szCs w:val="18"/>
          <w:lang w:val="ro-RO"/>
        </w:rPr>
        <w:t>in</w:t>
      </w:r>
      <w:r w:rsidRPr="0061654A">
        <w:rPr>
          <w:rFonts w:ascii="Verdana" w:hAnsi="Verdana"/>
          <w:spacing w:val="36"/>
          <w:sz w:val="18"/>
          <w:szCs w:val="18"/>
          <w:lang w:val="ro-RO"/>
        </w:rPr>
        <w:t xml:space="preserve"> </w:t>
      </w:r>
      <w:r w:rsidRPr="0061654A">
        <w:rPr>
          <w:rFonts w:ascii="Verdana" w:hAnsi="Verdana"/>
          <w:sz w:val="18"/>
          <w:szCs w:val="18"/>
          <w:lang w:val="ro-RO"/>
        </w:rPr>
        <w:t>normele</w:t>
      </w:r>
      <w:r w:rsidRPr="0061654A">
        <w:rPr>
          <w:rFonts w:ascii="Verdana" w:hAnsi="Verdana"/>
          <w:spacing w:val="29"/>
          <w:sz w:val="18"/>
          <w:szCs w:val="18"/>
          <w:lang w:val="ro-RO"/>
        </w:rPr>
        <w:t xml:space="preserve"> </w:t>
      </w:r>
      <w:r w:rsidRPr="0061654A">
        <w:rPr>
          <w:rFonts w:ascii="Verdana" w:hAnsi="Verdana"/>
          <w:sz w:val="18"/>
          <w:szCs w:val="18"/>
          <w:lang w:val="ro-RO"/>
        </w:rPr>
        <w:t>de</w:t>
      </w:r>
      <w:r w:rsidRPr="0061654A">
        <w:rPr>
          <w:rFonts w:ascii="Verdana" w:hAnsi="Verdana"/>
          <w:spacing w:val="35"/>
          <w:sz w:val="18"/>
          <w:szCs w:val="18"/>
          <w:lang w:val="ro-RO"/>
        </w:rPr>
        <w:t xml:space="preserve"> </w:t>
      </w:r>
      <w:r w:rsidRPr="0061654A">
        <w:rPr>
          <w:rFonts w:ascii="Verdana" w:hAnsi="Verdana"/>
          <w:sz w:val="18"/>
          <w:szCs w:val="18"/>
          <w:lang w:val="ro-RO"/>
        </w:rPr>
        <w:t>contr</w:t>
      </w:r>
      <w:r w:rsidRPr="0061654A">
        <w:rPr>
          <w:rFonts w:ascii="Verdana" w:hAnsi="Verdana"/>
          <w:spacing w:val="-1"/>
          <w:sz w:val="18"/>
          <w:szCs w:val="18"/>
          <w:lang w:val="ro-RO"/>
        </w:rPr>
        <w:t>o</w:t>
      </w:r>
      <w:r w:rsidRPr="0061654A">
        <w:rPr>
          <w:rFonts w:ascii="Verdana" w:hAnsi="Verdana"/>
          <w:sz w:val="18"/>
          <w:szCs w:val="18"/>
          <w:lang w:val="ro-RO"/>
        </w:rPr>
        <w:t>l</w:t>
      </w:r>
      <w:r w:rsidRPr="0061654A">
        <w:rPr>
          <w:rFonts w:ascii="Verdana" w:hAnsi="Verdana"/>
          <w:spacing w:val="33"/>
          <w:sz w:val="18"/>
          <w:szCs w:val="18"/>
          <w:lang w:val="ro-RO"/>
        </w:rPr>
        <w:t xml:space="preserve"> </w:t>
      </w:r>
      <w:r w:rsidRPr="0061654A">
        <w:rPr>
          <w:rFonts w:ascii="Verdana" w:hAnsi="Verdana"/>
          <w:sz w:val="18"/>
          <w:szCs w:val="18"/>
          <w:lang w:val="ro-RO"/>
        </w:rPr>
        <w:t>al emi</w:t>
      </w:r>
      <w:r w:rsidR="00351488">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ilor,</w:t>
      </w:r>
    </w:p>
    <w:p w14:paraId="0B974715" w14:textId="77777777" w:rsidR="000D79C4" w:rsidRPr="0061654A" w:rsidRDefault="00764E0D">
      <w:pPr>
        <w:widowControl w:val="0"/>
        <w:numPr>
          <w:ilvl w:val="0"/>
          <w:numId w:val="31"/>
        </w:numPr>
        <w:tabs>
          <w:tab w:val="left" w:pos="1800"/>
        </w:tabs>
        <w:autoSpaceDE w:val="0"/>
        <w:autoSpaceDN w:val="0"/>
        <w:adjustRightInd w:val="0"/>
        <w:spacing w:after="240" w:line="276" w:lineRule="auto"/>
        <w:rPr>
          <w:rFonts w:ascii="Verdana" w:hAnsi="Verdana"/>
          <w:sz w:val="18"/>
          <w:szCs w:val="18"/>
          <w:lang w:val="ro-RO"/>
        </w:rPr>
      </w:pPr>
      <w:r w:rsidRPr="0061654A">
        <w:rPr>
          <w:rFonts w:ascii="Verdana" w:hAnsi="Verdana"/>
          <w:sz w:val="18"/>
          <w:szCs w:val="18"/>
          <w:lang w:val="ro-RO"/>
        </w:rPr>
        <w:t>de</w:t>
      </w:r>
      <w:r w:rsidRPr="0061654A">
        <w:rPr>
          <w:rFonts w:ascii="Verdana" w:hAnsi="Verdana"/>
          <w:spacing w:val="-2"/>
          <w:sz w:val="18"/>
          <w:szCs w:val="18"/>
          <w:lang w:val="ro-RO"/>
        </w:rPr>
        <w:t xml:space="preserve"> </w:t>
      </w:r>
      <w:r w:rsidRPr="0061654A">
        <w:rPr>
          <w:rFonts w:ascii="Verdana" w:hAnsi="Verdana"/>
          <w:sz w:val="18"/>
          <w:szCs w:val="18"/>
          <w:lang w:val="ro-RO"/>
        </w:rPr>
        <w:t>autoriza</w:t>
      </w:r>
      <w:r w:rsidRPr="0061654A">
        <w:rPr>
          <w:rFonts w:ascii="Verdana" w:hAnsi="Verdana"/>
          <w:spacing w:val="-1"/>
          <w:sz w:val="18"/>
          <w:szCs w:val="18"/>
          <w:lang w:val="ro-RO"/>
        </w:rPr>
        <w:t>r</w:t>
      </w:r>
      <w:r w:rsidRPr="0061654A">
        <w:rPr>
          <w:rFonts w:ascii="Verdana" w:hAnsi="Verdana"/>
          <w:sz w:val="18"/>
          <w:szCs w:val="18"/>
          <w:lang w:val="ro-RO"/>
        </w:rPr>
        <w:t>e</w:t>
      </w:r>
      <w:r w:rsidRPr="0061654A">
        <w:rPr>
          <w:rFonts w:ascii="Verdana" w:hAnsi="Verdana"/>
          <w:spacing w:val="-7"/>
          <w:sz w:val="18"/>
          <w:szCs w:val="18"/>
          <w:lang w:val="ro-RO"/>
        </w:rPr>
        <w:t xml:space="preserve"> </w:t>
      </w:r>
      <w:r w:rsidRPr="0061654A">
        <w:rPr>
          <w:rFonts w:ascii="Verdana" w:hAnsi="Verdana"/>
          <w:sz w:val="18"/>
          <w:szCs w:val="18"/>
          <w:lang w:val="ro-RO"/>
        </w:rPr>
        <w:t>a</w:t>
      </w:r>
      <w:r w:rsidRPr="0061654A">
        <w:rPr>
          <w:rFonts w:ascii="Verdana" w:hAnsi="Verdana"/>
          <w:spacing w:val="-1"/>
          <w:sz w:val="18"/>
          <w:szCs w:val="18"/>
          <w:lang w:val="ro-RO"/>
        </w:rPr>
        <w:t xml:space="preserve"> </w:t>
      </w:r>
      <w:r w:rsidRPr="0061654A">
        <w:rPr>
          <w:rFonts w:ascii="Verdana" w:hAnsi="Verdana"/>
          <w:sz w:val="18"/>
          <w:szCs w:val="18"/>
          <w:lang w:val="ro-RO"/>
        </w:rPr>
        <w:t>Delegatului,</w:t>
      </w:r>
    </w:p>
    <w:p w14:paraId="458EB5DD" w14:textId="1E545AA9" w:rsidR="000D79C4" w:rsidRPr="0061654A" w:rsidRDefault="00764E0D">
      <w:pPr>
        <w:widowControl w:val="0"/>
        <w:numPr>
          <w:ilvl w:val="0"/>
          <w:numId w:val="31"/>
        </w:numPr>
        <w:tabs>
          <w:tab w:val="left" w:pos="1800"/>
        </w:tabs>
        <w:autoSpaceDE w:val="0"/>
        <w:autoSpaceDN w:val="0"/>
        <w:adjustRightInd w:val="0"/>
        <w:spacing w:after="240" w:line="276" w:lineRule="auto"/>
        <w:rPr>
          <w:rFonts w:ascii="Verdana" w:hAnsi="Verdana"/>
          <w:sz w:val="18"/>
          <w:szCs w:val="18"/>
          <w:lang w:val="ro-RO"/>
        </w:rPr>
      </w:pPr>
      <w:r w:rsidRPr="0061654A">
        <w:rPr>
          <w:rFonts w:ascii="Verdana" w:hAnsi="Verdana"/>
          <w:position w:val="-1"/>
          <w:sz w:val="18"/>
          <w:szCs w:val="18"/>
          <w:lang w:val="ro-RO"/>
        </w:rPr>
        <w:t>de</w:t>
      </w:r>
      <w:r w:rsidRPr="0061654A">
        <w:rPr>
          <w:rFonts w:ascii="Verdana" w:hAnsi="Verdana"/>
          <w:spacing w:val="-2"/>
          <w:position w:val="-1"/>
          <w:sz w:val="18"/>
          <w:szCs w:val="18"/>
          <w:lang w:val="ro-RO"/>
        </w:rPr>
        <w:t xml:space="preserve"> </w:t>
      </w:r>
      <w:r w:rsidRPr="0061654A">
        <w:rPr>
          <w:rFonts w:ascii="Verdana" w:hAnsi="Verdana"/>
          <w:position w:val="-1"/>
          <w:sz w:val="18"/>
          <w:szCs w:val="18"/>
          <w:lang w:val="ro-RO"/>
        </w:rPr>
        <w:t>pose</w:t>
      </w:r>
      <w:r w:rsidR="00351488">
        <w:rPr>
          <w:rFonts w:ascii="Verdana" w:hAnsi="Verdana"/>
          <w:position w:val="-1"/>
          <w:sz w:val="18"/>
          <w:szCs w:val="18"/>
          <w:lang w:val="ro-RO"/>
        </w:rPr>
        <w:t>s</w:t>
      </w:r>
      <w:r w:rsidR="00AF3701">
        <w:rPr>
          <w:rFonts w:ascii="Verdana" w:hAnsi="Verdana"/>
          <w:position w:val="-1"/>
          <w:sz w:val="18"/>
          <w:szCs w:val="18"/>
          <w:lang w:val="ro-RO"/>
        </w:rPr>
        <w:t>i</w:t>
      </w:r>
      <w:r w:rsidRPr="0061654A">
        <w:rPr>
          <w:rFonts w:ascii="Verdana" w:hAnsi="Verdana"/>
          <w:position w:val="-1"/>
          <w:sz w:val="18"/>
          <w:szCs w:val="18"/>
          <w:lang w:val="ro-RO"/>
        </w:rPr>
        <w:t>e</w:t>
      </w:r>
      <w:r w:rsidRPr="0061654A">
        <w:rPr>
          <w:rFonts w:ascii="Verdana" w:hAnsi="Verdana"/>
          <w:spacing w:val="-8"/>
          <w:position w:val="-1"/>
          <w:sz w:val="18"/>
          <w:szCs w:val="18"/>
          <w:lang w:val="ro-RO"/>
        </w:rPr>
        <w:t xml:space="preserve"> </w:t>
      </w:r>
      <w:r w:rsidRPr="0061654A">
        <w:rPr>
          <w:rFonts w:ascii="Verdana" w:hAnsi="Verdana"/>
          <w:position w:val="-1"/>
          <w:sz w:val="18"/>
          <w:szCs w:val="18"/>
          <w:lang w:val="ro-RO"/>
        </w:rPr>
        <w:t>a</w:t>
      </w:r>
      <w:r w:rsidRPr="0061654A">
        <w:rPr>
          <w:rFonts w:ascii="Verdana" w:hAnsi="Verdana"/>
          <w:spacing w:val="-1"/>
          <w:position w:val="-1"/>
          <w:sz w:val="18"/>
          <w:szCs w:val="18"/>
          <w:lang w:val="ro-RO"/>
        </w:rPr>
        <w:t xml:space="preserve"> </w:t>
      </w:r>
      <w:r w:rsidR="00AF3701">
        <w:rPr>
          <w:rFonts w:ascii="Verdana" w:hAnsi="Verdana"/>
          <w:position w:val="-1"/>
          <w:sz w:val="18"/>
          <w:szCs w:val="18"/>
          <w:lang w:val="ro-RO"/>
        </w:rPr>
        <w:t>autorizați</w:t>
      </w:r>
      <w:r w:rsidRPr="0061654A">
        <w:rPr>
          <w:rFonts w:ascii="Verdana" w:hAnsi="Verdana"/>
          <w:position w:val="-1"/>
          <w:sz w:val="18"/>
          <w:szCs w:val="18"/>
          <w:lang w:val="ro-RO"/>
        </w:rPr>
        <w:t>ilor/avizelor</w:t>
      </w:r>
      <w:r w:rsidRPr="0061654A">
        <w:rPr>
          <w:rFonts w:ascii="Verdana" w:hAnsi="Verdana"/>
          <w:spacing w:val="-17"/>
          <w:position w:val="-1"/>
          <w:sz w:val="18"/>
          <w:szCs w:val="18"/>
          <w:lang w:val="ro-RO"/>
        </w:rPr>
        <w:t xml:space="preserve"> </w:t>
      </w:r>
      <w:r w:rsidRPr="0061654A">
        <w:rPr>
          <w:rFonts w:ascii="Verdana" w:hAnsi="Verdana"/>
          <w:position w:val="-1"/>
          <w:sz w:val="18"/>
          <w:szCs w:val="18"/>
          <w:lang w:val="ro-RO"/>
        </w:rPr>
        <w:t>care condi</w:t>
      </w:r>
      <w:r w:rsidR="00351488">
        <w:rPr>
          <w:rFonts w:ascii="Verdana" w:hAnsi="Verdana"/>
          <w:position w:val="-1"/>
          <w:sz w:val="18"/>
          <w:szCs w:val="18"/>
          <w:lang w:val="ro-RO"/>
        </w:rPr>
        <w:t>ț</w:t>
      </w:r>
      <w:r w:rsidRPr="0061654A">
        <w:rPr>
          <w:rFonts w:ascii="Verdana" w:hAnsi="Verdana"/>
          <w:position w:val="-1"/>
          <w:sz w:val="18"/>
          <w:szCs w:val="18"/>
          <w:lang w:val="ro-RO"/>
        </w:rPr>
        <w:t>ioneaz</w:t>
      </w:r>
      <w:r w:rsidR="00351488">
        <w:rPr>
          <w:rFonts w:ascii="Verdana" w:hAnsi="Verdana"/>
          <w:position w:val="-1"/>
          <w:sz w:val="18"/>
          <w:szCs w:val="18"/>
          <w:lang w:val="ro-RO"/>
        </w:rPr>
        <w:t>ă</w:t>
      </w:r>
      <w:r w:rsidRPr="0061654A">
        <w:rPr>
          <w:rFonts w:ascii="Verdana" w:hAnsi="Verdana"/>
          <w:position w:val="-1"/>
          <w:sz w:val="18"/>
          <w:szCs w:val="18"/>
          <w:lang w:val="ro-RO"/>
        </w:rPr>
        <w:t xml:space="preserve"> desf</w:t>
      </w:r>
      <w:r w:rsidR="00351488">
        <w:rPr>
          <w:rFonts w:ascii="Verdana" w:hAnsi="Verdana"/>
          <w:position w:val="-1"/>
          <w:sz w:val="18"/>
          <w:szCs w:val="18"/>
          <w:lang w:val="ro-RO"/>
        </w:rPr>
        <w:t>ăș</w:t>
      </w:r>
      <w:r w:rsidRPr="0061654A">
        <w:rPr>
          <w:rFonts w:ascii="Verdana" w:hAnsi="Verdana"/>
          <w:position w:val="-1"/>
          <w:sz w:val="18"/>
          <w:szCs w:val="18"/>
          <w:lang w:val="ro-RO"/>
        </w:rPr>
        <w:t xml:space="preserve">urarea </w:t>
      </w:r>
      <w:r w:rsidR="00AF3701">
        <w:rPr>
          <w:rFonts w:ascii="Verdana" w:hAnsi="Verdana"/>
          <w:position w:val="-1"/>
          <w:sz w:val="18"/>
          <w:szCs w:val="18"/>
          <w:lang w:val="ro-RO"/>
        </w:rPr>
        <w:t>activități</w:t>
      </w:r>
      <w:r w:rsidRPr="0061654A">
        <w:rPr>
          <w:rFonts w:ascii="Verdana" w:hAnsi="Verdana"/>
          <w:position w:val="-1"/>
          <w:sz w:val="18"/>
          <w:szCs w:val="18"/>
          <w:lang w:val="ro-RO"/>
        </w:rPr>
        <w:t>i.</w:t>
      </w:r>
    </w:p>
    <w:p w14:paraId="0EE3B2D5" w14:textId="77777777" w:rsidR="000D79C4" w:rsidRPr="0061654A" w:rsidRDefault="000D79C4">
      <w:pPr>
        <w:widowControl w:val="0"/>
        <w:autoSpaceDE w:val="0"/>
        <w:autoSpaceDN w:val="0"/>
        <w:adjustRightInd w:val="0"/>
        <w:spacing w:after="240" w:line="276" w:lineRule="auto"/>
        <w:rPr>
          <w:rFonts w:ascii="Verdana" w:hAnsi="Verdana"/>
          <w:sz w:val="18"/>
          <w:szCs w:val="18"/>
          <w:lang w:val="ro-RO"/>
        </w:rPr>
      </w:pPr>
    </w:p>
    <w:p w14:paraId="50505D29" w14:textId="51F78A99" w:rsidR="000D79C4" w:rsidRPr="0061654A" w:rsidRDefault="00764E0D">
      <w:pPr>
        <w:pStyle w:val="Heading3"/>
        <w:tabs>
          <w:tab w:val="num" w:pos="1134"/>
        </w:tabs>
        <w:spacing w:before="0" w:after="240" w:line="276" w:lineRule="auto"/>
        <w:ind w:left="720" w:hanging="720"/>
        <w:rPr>
          <w:rFonts w:ascii="Verdana" w:hAnsi="Verdana" w:cs="Times New Roman"/>
          <w:sz w:val="22"/>
          <w:szCs w:val="22"/>
          <w:lang w:val="ro-RO"/>
        </w:rPr>
      </w:pPr>
      <w:bookmarkStart w:id="185" w:name="_Toc68861060"/>
      <w:r w:rsidRPr="0061654A">
        <w:rPr>
          <w:rFonts w:ascii="Verdana" w:hAnsi="Verdana" w:cs="Times New Roman"/>
          <w:sz w:val="22"/>
          <w:szCs w:val="22"/>
          <w:lang w:val="ro-RO"/>
        </w:rPr>
        <w:t>4.11.2</w:t>
      </w:r>
      <w:r w:rsidRPr="0061654A">
        <w:rPr>
          <w:rFonts w:ascii="Verdana" w:hAnsi="Verdana" w:cs="Times New Roman"/>
          <w:sz w:val="22"/>
          <w:szCs w:val="22"/>
          <w:lang w:val="ro-RO"/>
        </w:rPr>
        <w:tab/>
      </w:r>
      <w:r w:rsidR="00AF3701">
        <w:rPr>
          <w:rFonts w:ascii="Verdana" w:hAnsi="Verdana" w:cs="Times New Roman"/>
          <w:sz w:val="22"/>
          <w:szCs w:val="22"/>
          <w:u w:val="single"/>
          <w:lang w:val="ro-RO"/>
        </w:rPr>
        <w:t>Cerinț</w:t>
      </w:r>
      <w:r w:rsidRPr="0061654A">
        <w:rPr>
          <w:rFonts w:ascii="Verdana" w:hAnsi="Verdana" w:cs="Times New Roman"/>
          <w:sz w:val="22"/>
          <w:szCs w:val="22"/>
          <w:u w:val="single"/>
          <w:lang w:val="ro-RO"/>
        </w:rPr>
        <w:t xml:space="preserve">e privind raportarea </w:t>
      </w:r>
      <w:r w:rsidR="00AF3701">
        <w:rPr>
          <w:rFonts w:ascii="Verdana" w:hAnsi="Verdana" w:cs="Times New Roman"/>
          <w:sz w:val="22"/>
          <w:szCs w:val="22"/>
          <w:u w:val="single"/>
          <w:lang w:val="ro-RO"/>
        </w:rPr>
        <w:t>înainte</w:t>
      </w:r>
      <w:r w:rsidRPr="0061654A">
        <w:rPr>
          <w:rFonts w:ascii="Verdana" w:hAnsi="Verdana" w:cs="Times New Roman"/>
          <w:sz w:val="22"/>
          <w:szCs w:val="22"/>
          <w:u w:val="single"/>
          <w:lang w:val="ro-RO"/>
        </w:rPr>
        <w:t xml:space="preserve"> de Data de incepere</w:t>
      </w:r>
      <w:bookmarkEnd w:id="185"/>
    </w:p>
    <w:p w14:paraId="3612C82F" w14:textId="6E2950A6" w:rsidR="000D79C4" w:rsidRPr="0061654A" w:rsidRDefault="00AF3701">
      <w:pPr>
        <w:widowControl w:val="0"/>
        <w:tabs>
          <w:tab w:val="left" w:pos="960"/>
        </w:tabs>
        <w:autoSpaceDE w:val="0"/>
        <w:autoSpaceDN w:val="0"/>
        <w:adjustRightInd w:val="0"/>
        <w:spacing w:after="240" w:line="276" w:lineRule="auto"/>
        <w:ind w:right="397"/>
        <w:jc w:val="both"/>
        <w:rPr>
          <w:rFonts w:ascii="Verdana" w:hAnsi="Verdana"/>
          <w:sz w:val="18"/>
          <w:szCs w:val="18"/>
          <w:lang w:val="ro-RO"/>
        </w:rPr>
      </w:pPr>
      <w:r>
        <w:rPr>
          <w:rFonts w:ascii="Verdana" w:hAnsi="Verdana"/>
          <w:sz w:val="18"/>
          <w:szCs w:val="18"/>
          <w:lang w:val="ro-RO"/>
        </w:rPr>
        <w:t>Înainte</w:t>
      </w:r>
      <w:r w:rsidR="00764E0D" w:rsidRPr="0061654A">
        <w:rPr>
          <w:rFonts w:ascii="Verdana" w:hAnsi="Verdana"/>
          <w:sz w:val="18"/>
          <w:szCs w:val="18"/>
          <w:lang w:val="ro-RO"/>
        </w:rPr>
        <w:t xml:space="preserve"> de Data de </w:t>
      </w:r>
      <w:r w:rsidR="00760042">
        <w:rPr>
          <w:rFonts w:ascii="Verdana" w:hAnsi="Verdana"/>
          <w:sz w:val="18"/>
          <w:szCs w:val="18"/>
          <w:lang w:val="ro-RO"/>
        </w:rPr>
        <w:t>î</w:t>
      </w:r>
      <w:r w:rsidR="00764E0D" w:rsidRPr="0061654A">
        <w:rPr>
          <w:rFonts w:ascii="Verdana" w:hAnsi="Verdana"/>
          <w:sz w:val="18"/>
          <w:szCs w:val="18"/>
          <w:lang w:val="ro-RO"/>
        </w:rPr>
        <w:t>ncepere, in timpul Perioadei de Mobilizar</w:t>
      </w:r>
      <w:r w:rsidR="00764E0D" w:rsidRPr="0061654A">
        <w:rPr>
          <w:rFonts w:ascii="Verdana" w:hAnsi="Verdana"/>
          <w:spacing w:val="1"/>
          <w:sz w:val="18"/>
          <w:szCs w:val="18"/>
          <w:lang w:val="ro-RO"/>
        </w:rPr>
        <w:t>e</w:t>
      </w:r>
      <w:r w:rsidR="00764E0D" w:rsidRPr="0061654A">
        <w:rPr>
          <w:rFonts w:ascii="Verdana" w:hAnsi="Verdana"/>
          <w:sz w:val="18"/>
          <w:szCs w:val="18"/>
          <w:lang w:val="ro-RO"/>
        </w:rPr>
        <w:t>, Delegatul</w:t>
      </w:r>
      <w:r w:rsidR="00764E0D" w:rsidRPr="0061654A">
        <w:rPr>
          <w:rFonts w:ascii="Verdana" w:hAnsi="Verdana"/>
          <w:spacing w:val="-9"/>
          <w:sz w:val="18"/>
          <w:szCs w:val="18"/>
          <w:lang w:val="ro-RO"/>
        </w:rPr>
        <w:t xml:space="preserve"> </w:t>
      </w:r>
      <w:r w:rsidR="00764E0D" w:rsidRPr="0061654A">
        <w:rPr>
          <w:rFonts w:ascii="Verdana" w:hAnsi="Verdana"/>
          <w:sz w:val="18"/>
          <w:szCs w:val="18"/>
          <w:lang w:val="ro-RO"/>
        </w:rPr>
        <w:t>va</w:t>
      </w:r>
      <w:r w:rsidR="00764E0D" w:rsidRPr="0061654A">
        <w:rPr>
          <w:rFonts w:ascii="Verdana" w:hAnsi="Verdana"/>
          <w:spacing w:val="-2"/>
          <w:sz w:val="18"/>
          <w:szCs w:val="18"/>
          <w:lang w:val="ro-RO"/>
        </w:rPr>
        <w:t xml:space="preserve"> </w:t>
      </w:r>
      <w:r w:rsidR="00764E0D" w:rsidRPr="0061654A">
        <w:rPr>
          <w:rFonts w:ascii="Verdana" w:hAnsi="Verdana"/>
          <w:sz w:val="18"/>
          <w:szCs w:val="18"/>
          <w:lang w:val="ro-RO"/>
        </w:rPr>
        <w:t>furniza</w:t>
      </w:r>
      <w:r w:rsidR="00764E0D" w:rsidRPr="0061654A">
        <w:rPr>
          <w:rFonts w:ascii="Verdana" w:hAnsi="Verdana"/>
          <w:spacing w:val="-6"/>
          <w:sz w:val="18"/>
          <w:szCs w:val="18"/>
          <w:lang w:val="ro-RO"/>
        </w:rPr>
        <w:t xml:space="preserve"> </w:t>
      </w:r>
      <w:r w:rsidR="00764E0D" w:rsidRPr="0061654A">
        <w:rPr>
          <w:rFonts w:ascii="Verdana" w:hAnsi="Verdana"/>
          <w:sz w:val="18"/>
          <w:szCs w:val="18"/>
          <w:lang w:val="ro-RO"/>
        </w:rPr>
        <w:t>Delegatarului:</w:t>
      </w:r>
    </w:p>
    <w:p w14:paraId="09968832" w14:textId="5CDC453E" w:rsidR="000D79C4" w:rsidRPr="0061654A" w:rsidRDefault="00764E0D">
      <w:pPr>
        <w:widowControl w:val="0"/>
        <w:tabs>
          <w:tab w:val="left" w:pos="1800"/>
        </w:tabs>
        <w:autoSpaceDE w:val="0"/>
        <w:autoSpaceDN w:val="0"/>
        <w:adjustRightInd w:val="0"/>
        <w:spacing w:after="240" w:line="276" w:lineRule="auto"/>
        <w:rPr>
          <w:rFonts w:ascii="Verdana" w:hAnsi="Verdana"/>
          <w:sz w:val="18"/>
          <w:szCs w:val="18"/>
          <w:lang w:val="ro-RO"/>
        </w:rPr>
      </w:pPr>
      <w:r w:rsidRPr="0061654A">
        <w:rPr>
          <w:rFonts w:ascii="Verdana" w:hAnsi="Verdana"/>
          <w:sz w:val="18"/>
          <w:szCs w:val="18"/>
          <w:lang w:val="ro-RO"/>
        </w:rPr>
        <w:t>1. Raport</w:t>
      </w:r>
      <w:r w:rsidRPr="0061654A">
        <w:rPr>
          <w:rFonts w:ascii="Verdana" w:hAnsi="Verdana"/>
          <w:spacing w:val="-6"/>
          <w:sz w:val="18"/>
          <w:szCs w:val="18"/>
          <w:lang w:val="ro-RO"/>
        </w:rPr>
        <w:t xml:space="preserve"> </w:t>
      </w:r>
      <w:r w:rsidRPr="0061654A">
        <w:rPr>
          <w:rFonts w:ascii="Verdana" w:hAnsi="Verdana"/>
          <w:sz w:val="18"/>
          <w:szCs w:val="18"/>
          <w:lang w:val="ro-RO"/>
        </w:rPr>
        <w:t>asupra</w:t>
      </w:r>
      <w:r w:rsidRPr="0061654A">
        <w:rPr>
          <w:rFonts w:ascii="Verdana" w:hAnsi="Verdana"/>
          <w:spacing w:val="-6"/>
          <w:sz w:val="18"/>
          <w:szCs w:val="18"/>
          <w:lang w:val="ro-RO"/>
        </w:rPr>
        <w:t xml:space="preserve"> </w:t>
      </w:r>
      <w:r w:rsidRPr="0061654A">
        <w:rPr>
          <w:rFonts w:ascii="Verdana" w:hAnsi="Verdana"/>
          <w:sz w:val="18"/>
          <w:szCs w:val="18"/>
          <w:lang w:val="ro-RO"/>
        </w:rPr>
        <w:t>S</w:t>
      </w:r>
      <w:r w:rsidRPr="0061654A">
        <w:rPr>
          <w:rFonts w:ascii="Verdana" w:hAnsi="Verdana"/>
          <w:spacing w:val="1"/>
          <w:sz w:val="18"/>
          <w:szCs w:val="18"/>
          <w:lang w:val="ro-RO"/>
        </w:rPr>
        <w:t>t</w:t>
      </w:r>
      <w:r w:rsidR="00760042">
        <w:rPr>
          <w:rFonts w:ascii="Verdana" w:hAnsi="Verdana"/>
          <w:sz w:val="18"/>
          <w:szCs w:val="18"/>
          <w:lang w:val="ro-RO"/>
        </w:rPr>
        <w:t>ă</w:t>
      </w:r>
      <w:r w:rsidRPr="0061654A">
        <w:rPr>
          <w:rFonts w:ascii="Verdana" w:hAnsi="Verdana"/>
          <w:sz w:val="18"/>
          <w:szCs w:val="18"/>
          <w:lang w:val="ro-RO"/>
        </w:rPr>
        <w:t>rii</w:t>
      </w:r>
      <w:r w:rsidRPr="0061654A">
        <w:rPr>
          <w:rFonts w:ascii="Verdana" w:hAnsi="Verdana"/>
          <w:spacing w:val="-1"/>
          <w:sz w:val="18"/>
          <w:szCs w:val="18"/>
          <w:lang w:val="ro-RO"/>
        </w:rPr>
        <w:t xml:space="preserve"> </w:t>
      </w:r>
      <w:r w:rsidRPr="0061654A">
        <w:rPr>
          <w:rFonts w:ascii="Verdana" w:hAnsi="Verdana"/>
          <w:sz w:val="18"/>
          <w:szCs w:val="18"/>
          <w:lang w:val="ro-RO"/>
        </w:rPr>
        <w:t>Proiectului,</w:t>
      </w:r>
      <w:r w:rsidRPr="0061654A">
        <w:rPr>
          <w:rFonts w:ascii="Verdana" w:hAnsi="Verdana"/>
          <w:spacing w:val="-10"/>
          <w:sz w:val="18"/>
          <w:szCs w:val="18"/>
          <w:lang w:val="ro-RO"/>
        </w:rPr>
        <w:t xml:space="preserve"> </w:t>
      </w:r>
      <w:r w:rsidRPr="0061654A">
        <w:rPr>
          <w:rFonts w:ascii="Verdana" w:hAnsi="Verdana"/>
          <w:sz w:val="18"/>
          <w:szCs w:val="18"/>
          <w:lang w:val="ro-RO"/>
        </w:rPr>
        <w:t>la</w:t>
      </w:r>
      <w:r w:rsidRPr="0061654A">
        <w:rPr>
          <w:rFonts w:ascii="Verdana" w:hAnsi="Verdana"/>
          <w:spacing w:val="-2"/>
          <w:sz w:val="18"/>
          <w:szCs w:val="18"/>
          <w:lang w:val="ro-RO"/>
        </w:rPr>
        <w:t xml:space="preserve"> </w:t>
      </w:r>
      <w:r w:rsidRPr="0061654A">
        <w:rPr>
          <w:rFonts w:ascii="Verdana" w:hAnsi="Verdana"/>
          <w:sz w:val="18"/>
          <w:szCs w:val="18"/>
          <w:lang w:val="ro-RO"/>
        </w:rPr>
        <w:t>in</w:t>
      </w:r>
      <w:r w:rsidRPr="0061654A">
        <w:rPr>
          <w:rFonts w:ascii="Verdana" w:hAnsi="Verdana"/>
          <w:spacing w:val="-1"/>
          <w:sz w:val="18"/>
          <w:szCs w:val="18"/>
          <w:lang w:val="ro-RO"/>
        </w:rPr>
        <w:t>t</w:t>
      </w:r>
      <w:r w:rsidRPr="0061654A">
        <w:rPr>
          <w:rFonts w:ascii="Verdana" w:hAnsi="Verdana"/>
          <w:sz w:val="18"/>
          <w:szCs w:val="18"/>
          <w:lang w:val="ro-RO"/>
        </w:rPr>
        <w:t>erval</w:t>
      </w:r>
      <w:r w:rsidRPr="0061654A">
        <w:rPr>
          <w:rFonts w:ascii="Verdana" w:hAnsi="Verdana"/>
          <w:spacing w:val="-2"/>
          <w:sz w:val="18"/>
          <w:szCs w:val="18"/>
          <w:lang w:val="ro-RO"/>
        </w:rPr>
        <w:t xml:space="preserve"> </w:t>
      </w:r>
      <w:r w:rsidRPr="0061654A">
        <w:rPr>
          <w:rFonts w:ascii="Verdana" w:hAnsi="Verdana"/>
          <w:sz w:val="18"/>
          <w:szCs w:val="18"/>
          <w:lang w:val="ro-RO"/>
        </w:rPr>
        <w:t>de</w:t>
      </w:r>
      <w:r w:rsidRPr="0061654A">
        <w:rPr>
          <w:rFonts w:ascii="Verdana" w:hAnsi="Verdana"/>
          <w:spacing w:val="-2"/>
          <w:sz w:val="18"/>
          <w:szCs w:val="18"/>
          <w:lang w:val="ro-RO"/>
        </w:rPr>
        <w:t xml:space="preserve"> maxim </w:t>
      </w:r>
      <w:r w:rsidRPr="0061654A">
        <w:rPr>
          <w:rFonts w:ascii="Verdana" w:hAnsi="Verdana"/>
          <w:sz w:val="18"/>
          <w:szCs w:val="18"/>
          <w:lang w:val="ro-RO"/>
        </w:rPr>
        <w:t>2</w:t>
      </w:r>
      <w:r w:rsidRPr="0061654A">
        <w:rPr>
          <w:rFonts w:ascii="Verdana" w:hAnsi="Verdana"/>
          <w:spacing w:val="-1"/>
          <w:sz w:val="18"/>
          <w:szCs w:val="18"/>
          <w:lang w:val="ro-RO"/>
        </w:rPr>
        <w:t xml:space="preserve"> </w:t>
      </w:r>
      <w:r w:rsidRPr="0061654A">
        <w:rPr>
          <w:rFonts w:ascii="Verdana" w:hAnsi="Verdana"/>
          <w:sz w:val="18"/>
          <w:szCs w:val="18"/>
          <w:lang w:val="ro-RO"/>
        </w:rPr>
        <w:t>s</w:t>
      </w:r>
      <w:r w:rsidR="00760042">
        <w:rPr>
          <w:rFonts w:ascii="Verdana" w:hAnsi="Verdana"/>
          <w:sz w:val="18"/>
          <w:szCs w:val="18"/>
          <w:lang w:val="ro-RO"/>
        </w:rPr>
        <w:t>ă</w:t>
      </w:r>
      <w:r w:rsidRPr="0061654A">
        <w:rPr>
          <w:rFonts w:ascii="Verdana" w:hAnsi="Verdana"/>
          <w:sz w:val="18"/>
          <w:szCs w:val="18"/>
          <w:lang w:val="ro-RO"/>
        </w:rPr>
        <w:t>pt</w:t>
      </w:r>
      <w:r w:rsidR="00760042">
        <w:rPr>
          <w:rFonts w:ascii="Verdana" w:hAnsi="Verdana"/>
          <w:sz w:val="18"/>
          <w:szCs w:val="18"/>
          <w:lang w:val="ro-RO"/>
        </w:rPr>
        <w:t>ă</w:t>
      </w:r>
      <w:r w:rsidRPr="0061654A">
        <w:rPr>
          <w:rFonts w:ascii="Verdana" w:hAnsi="Verdana"/>
          <w:sz w:val="18"/>
          <w:szCs w:val="18"/>
          <w:lang w:val="ro-RO"/>
        </w:rPr>
        <w:t>m</w:t>
      </w:r>
      <w:r w:rsidR="00760042">
        <w:rPr>
          <w:rFonts w:ascii="Verdana" w:hAnsi="Verdana"/>
          <w:sz w:val="18"/>
          <w:szCs w:val="18"/>
          <w:lang w:val="ro-RO"/>
        </w:rPr>
        <w:t>â</w:t>
      </w:r>
      <w:r w:rsidRPr="0061654A">
        <w:rPr>
          <w:rFonts w:ascii="Verdana" w:hAnsi="Verdana"/>
          <w:sz w:val="18"/>
          <w:szCs w:val="18"/>
          <w:lang w:val="ro-RO"/>
        </w:rPr>
        <w:t>ni,</w:t>
      </w:r>
      <w:r w:rsidRPr="0061654A">
        <w:rPr>
          <w:rFonts w:ascii="Verdana" w:hAnsi="Verdana"/>
          <w:spacing w:val="-1"/>
          <w:sz w:val="18"/>
          <w:szCs w:val="18"/>
          <w:lang w:val="ro-RO"/>
        </w:rPr>
        <w:t xml:space="preserve"> </w:t>
      </w:r>
      <w:r w:rsidRPr="0061654A">
        <w:rPr>
          <w:rFonts w:ascii="Verdana" w:hAnsi="Verdana"/>
          <w:sz w:val="18"/>
          <w:szCs w:val="18"/>
          <w:lang w:val="ro-RO"/>
        </w:rPr>
        <w:t>incluz</w:t>
      </w:r>
      <w:r w:rsidR="00760042">
        <w:rPr>
          <w:rFonts w:ascii="Verdana" w:hAnsi="Verdana"/>
          <w:sz w:val="18"/>
          <w:szCs w:val="18"/>
          <w:lang w:val="ro-RO"/>
        </w:rPr>
        <w:t>â</w:t>
      </w:r>
      <w:r w:rsidRPr="0061654A">
        <w:rPr>
          <w:rFonts w:ascii="Verdana" w:hAnsi="Verdana"/>
          <w:sz w:val="18"/>
          <w:szCs w:val="18"/>
          <w:lang w:val="ro-RO"/>
        </w:rPr>
        <w:t>nd:</w:t>
      </w:r>
    </w:p>
    <w:p w14:paraId="6EF3A6D3" w14:textId="6B684BA9" w:rsidR="000D79C4" w:rsidRPr="0061654A" w:rsidRDefault="00764E0D">
      <w:pPr>
        <w:widowControl w:val="0"/>
        <w:numPr>
          <w:ilvl w:val="0"/>
          <w:numId w:val="32"/>
        </w:numPr>
        <w:tabs>
          <w:tab w:val="left" w:pos="2300"/>
        </w:tabs>
        <w:autoSpaceDE w:val="0"/>
        <w:autoSpaceDN w:val="0"/>
        <w:adjustRightInd w:val="0"/>
        <w:spacing w:after="240" w:line="276" w:lineRule="auto"/>
        <w:ind w:right="395"/>
        <w:rPr>
          <w:rFonts w:ascii="Verdana" w:hAnsi="Verdana"/>
          <w:sz w:val="18"/>
          <w:szCs w:val="18"/>
          <w:lang w:val="ro-RO"/>
        </w:rPr>
      </w:pPr>
      <w:r w:rsidRPr="0061654A">
        <w:rPr>
          <w:rFonts w:ascii="Verdana" w:hAnsi="Verdana"/>
          <w:sz w:val="18"/>
          <w:szCs w:val="18"/>
          <w:lang w:val="ro-RO"/>
        </w:rPr>
        <w:t>Programul</w:t>
      </w:r>
      <w:r w:rsidRPr="0061654A">
        <w:rPr>
          <w:rFonts w:ascii="Verdana" w:hAnsi="Verdana"/>
          <w:spacing w:val="-9"/>
          <w:sz w:val="18"/>
          <w:szCs w:val="18"/>
          <w:lang w:val="ro-RO"/>
        </w:rPr>
        <w:t xml:space="preserve"> </w:t>
      </w:r>
      <w:r w:rsidRPr="0061654A">
        <w:rPr>
          <w:rFonts w:ascii="Verdana" w:hAnsi="Verdana"/>
          <w:sz w:val="18"/>
          <w:szCs w:val="18"/>
          <w:lang w:val="ro-RO"/>
        </w:rPr>
        <w:t>de</w:t>
      </w:r>
      <w:r w:rsidRPr="0061654A">
        <w:rPr>
          <w:rFonts w:ascii="Verdana" w:hAnsi="Verdana"/>
          <w:spacing w:val="-2"/>
          <w:sz w:val="18"/>
          <w:szCs w:val="18"/>
          <w:lang w:val="ro-RO"/>
        </w:rPr>
        <w:t xml:space="preserve"> </w:t>
      </w:r>
      <w:r w:rsidRPr="0061654A">
        <w:rPr>
          <w:rFonts w:ascii="Verdana" w:hAnsi="Verdana"/>
          <w:sz w:val="18"/>
          <w:szCs w:val="18"/>
          <w:lang w:val="ro-RO"/>
        </w:rPr>
        <w:t>mobilizare</w:t>
      </w:r>
      <w:r w:rsidRPr="0061654A">
        <w:rPr>
          <w:rFonts w:ascii="Verdana" w:hAnsi="Verdana"/>
          <w:spacing w:val="-10"/>
          <w:sz w:val="18"/>
          <w:szCs w:val="18"/>
          <w:lang w:val="ro-RO"/>
        </w:rPr>
        <w:t xml:space="preserve"> </w:t>
      </w:r>
      <w:r w:rsidRPr="0061654A">
        <w:rPr>
          <w:rFonts w:ascii="Verdana" w:hAnsi="Verdana"/>
          <w:sz w:val="18"/>
          <w:szCs w:val="18"/>
          <w:lang w:val="ro-RO"/>
        </w:rPr>
        <w:t>a</w:t>
      </w:r>
      <w:r w:rsidRPr="0061654A">
        <w:rPr>
          <w:rFonts w:ascii="Verdana" w:hAnsi="Verdana"/>
          <w:spacing w:val="-1"/>
          <w:sz w:val="18"/>
          <w:szCs w:val="18"/>
          <w:lang w:val="ro-RO"/>
        </w:rPr>
        <w:t xml:space="preserve"> </w:t>
      </w:r>
      <w:r w:rsidRPr="0061654A">
        <w:rPr>
          <w:rFonts w:ascii="Verdana" w:hAnsi="Verdana"/>
          <w:sz w:val="18"/>
          <w:szCs w:val="18"/>
          <w:lang w:val="ro-RO"/>
        </w:rPr>
        <w:t>proiectul</w:t>
      </w:r>
      <w:r w:rsidRPr="0061654A">
        <w:rPr>
          <w:rFonts w:ascii="Verdana" w:hAnsi="Verdana"/>
          <w:spacing w:val="-1"/>
          <w:sz w:val="18"/>
          <w:szCs w:val="18"/>
          <w:lang w:val="ro-RO"/>
        </w:rPr>
        <w:t>u</w:t>
      </w:r>
      <w:r w:rsidRPr="0061654A">
        <w:rPr>
          <w:rFonts w:ascii="Verdana" w:hAnsi="Verdana"/>
          <w:sz w:val="18"/>
          <w:szCs w:val="18"/>
          <w:lang w:val="ro-RO"/>
        </w:rPr>
        <w:t>i</w:t>
      </w:r>
      <w:r w:rsidRPr="0061654A">
        <w:rPr>
          <w:rFonts w:ascii="Verdana" w:hAnsi="Verdana"/>
          <w:spacing w:val="-7"/>
          <w:sz w:val="18"/>
          <w:szCs w:val="18"/>
          <w:lang w:val="ro-RO"/>
        </w:rPr>
        <w:t xml:space="preserve"> </w:t>
      </w:r>
      <w:r w:rsidR="00AF3701">
        <w:rPr>
          <w:rFonts w:ascii="Verdana" w:hAnsi="Verdana"/>
          <w:spacing w:val="1"/>
          <w:sz w:val="18"/>
          <w:szCs w:val="18"/>
          <w:lang w:val="ro-RO"/>
        </w:rPr>
        <w:t>și</w:t>
      </w:r>
      <w:r w:rsidRPr="0061654A">
        <w:rPr>
          <w:rFonts w:ascii="Verdana" w:hAnsi="Verdana"/>
          <w:spacing w:val="-1"/>
          <w:sz w:val="18"/>
          <w:szCs w:val="18"/>
          <w:lang w:val="ro-RO"/>
        </w:rPr>
        <w:t xml:space="preserve"> </w:t>
      </w:r>
      <w:r w:rsidRPr="0061654A">
        <w:rPr>
          <w:rFonts w:ascii="Verdana" w:hAnsi="Verdana"/>
          <w:sz w:val="18"/>
          <w:szCs w:val="18"/>
          <w:lang w:val="ro-RO"/>
        </w:rPr>
        <w:t>progres</w:t>
      </w:r>
      <w:r w:rsidRPr="0061654A">
        <w:rPr>
          <w:rFonts w:ascii="Verdana" w:hAnsi="Verdana"/>
          <w:spacing w:val="-1"/>
          <w:sz w:val="18"/>
          <w:szCs w:val="18"/>
          <w:lang w:val="ro-RO"/>
        </w:rPr>
        <w:t>e</w:t>
      </w:r>
      <w:r w:rsidRPr="0061654A">
        <w:rPr>
          <w:rFonts w:ascii="Verdana" w:hAnsi="Verdana"/>
          <w:sz w:val="18"/>
          <w:szCs w:val="18"/>
          <w:lang w:val="ro-RO"/>
        </w:rPr>
        <w:t>le</w:t>
      </w:r>
      <w:r w:rsidRPr="0061654A">
        <w:rPr>
          <w:rFonts w:ascii="Verdana" w:hAnsi="Verdana"/>
          <w:spacing w:val="-7"/>
          <w:sz w:val="18"/>
          <w:szCs w:val="18"/>
          <w:lang w:val="ro-RO"/>
        </w:rPr>
        <w:t xml:space="preserve"> </w:t>
      </w:r>
      <w:r w:rsidRPr="0061654A">
        <w:rPr>
          <w:rFonts w:ascii="Verdana" w:hAnsi="Verdana"/>
          <w:sz w:val="18"/>
          <w:szCs w:val="18"/>
          <w:lang w:val="ro-RO"/>
        </w:rPr>
        <w:t>la</w:t>
      </w:r>
      <w:r w:rsidRPr="0061654A">
        <w:rPr>
          <w:rFonts w:ascii="Verdana" w:hAnsi="Verdana"/>
          <w:spacing w:val="-2"/>
          <w:sz w:val="18"/>
          <w:szCs w:val="18"/>
          <w:lang w:val="ro-RO"/>
        </w:rPr>
        <w:t xml:space="preserve"> </w:t>
      </w:r>
      <w:r w:rsidRPr="0061654A">
        <w:rPr>
          <w:rFonts w:ascii="Verdana" w:hAnsi="Verdana"/>
          <w:sz w:val="18"/>
          <w:szCs w:val="18"/>
          <w:lang w:val="ro-RO"/>
        </w:rPr>
        <w:t>data</w:t>
      </w:r>
      <w:r w:rsidRPr="0061654A">
        <w:rPr>
          <w:rFonts w:ascii="Verdana" w:hAnsi="Verdana"/>
          <w:spacing w:val="-4"/>
          <w:sz w:val="18"/>
          <w:szCs w:val="18"/>
          <w:lang w:val="ro-RO"/>
        </w:rPr>
        <w:t xml:space="preserve"> </w:t>
      </w:r>
      <w:r w:rsidRPr="0061654A">
        <w:rPr>
          <w:rFonts w:ascii="Verdana" w:hAnsi="Verdana"/>
          <w:sz w:val="18"/>
          <w:szCs w:val="18"/>
          <w:lang w:val="ro-RO"/>
        </w:rPr>
        <w:t>r</w:t>
      </w:r>
      <w:r w:rsidRPr="0061654A">
        <w:rPr>
          <w:rFonts w:ascii="Verdana" w:hAnsi="Verdana"/>
          <w:spacing w:val="-1"/>
          <w:sz w:val="18"/>
          <w:szCs w:val="18"/>
          <w:lang w:val="ro-RO"/>
        </w:rPr>
        <w:t>e</w:t>
      </w:r>
      <w:r w:rsidRPr="0061654A">
        <w:rPr>
          <w:rFonts w:ascii="Verdana" w:hAnsi="Verdana"/>
          <w:sz w:val="18"/>
          <w:szCs w:val="18"/>
          <w:lang w:val="ro-RO"/>
        </w:rPr>
        <w:t>spectiva;</w:t>
      </w:r>
    </w:p>
    <w:p w14:paraId="1453E37E" w14:textId="50AE31B7" w:rsidR="000D79C4" w:rsidRPr="0061654A" w:rsidRDefault="00764E0D">
      <w:pPr>
        <w:widowControl w:val="0"/>
        <w:numPr>
          <w:ilvl w:val="0"/>
          <w:numId w:val="32"/>
        </w:numPr>
        <w:tabs>
          <w:tab w:val="left" w:pos="2300"/>
        </w:tabs>
        <w:autoSpaceDE w:val="0"/>
        <w:autoSpaceDN w:val="0"/>
        <w:adjustRightInd w:val="0"/>
        <w:spacing w:after="240" w:line="276" w:lineRule="auto"/>
        <w:ind w:right="71"/>
        <w:rPr>
          <w:rFonts w:ascii="Verdana" w:hAnsi="Verdana"/>
          <w:sz w:val="18"/>
          <w:szCs w:val="18"/>
          <w:lang w:val="ro-RO"/>
        </w:rPr>
      </w:pPr>
      <w:r w:rsidRPr="0061654A">
        <w:rPr>
          <w:rFonts w:ascii="Verdana" w:hAnsi="Verdana"/>
          <w:sz w:val="18"/>
          <w:szCs w:val="18"/>
          <w:lang w:val="ro-RO"/>
        </w:rPr>
        <w:t xml:space="preserve">Devieri de la programul de mobilizare, motive </w:t>
      </w:r>
      <w:r w:rsidR="00AF3701">
        <w:rPr>
          <w:rFonts w:ascii="Verdana" w:hAnsi="Verdana"/>
          <w:spacing w:val="1"/>
          <w:sz w:val="18"/>
          <w:szCs w:val="18"/>
          <w:lang w:val="ro-RO"/>
        </w:rPr>
        <w:t>și</w:t>
      </w:r>
      <w:r w:rsidRPr="0061654A">
        <w:rPr>
          <w:rFonts w:ascii="Verdana" w:hAnsi="Verdana"/>
          <w:sz w:val="18"/>
          <w:szCs w:val="18"/>
          <w:lang w:val="ro-RO"/>
        </w:rPr>
        <w:t xml:space="preserve"> </w:t>
      </w:r>
      <w:r w:rsidRPr="0061654A">
        <w:rPr>
          <w:rFonts w:ascii="Verdana" w:hAnsi="Verdana"/>
          <w:spacing w:val="-1"/>
          <w:sz w:val="18"/>
          <w:szCs w:val="18"/>
          <w:lang w:val="ro-RO"/>
        </w:rPr>
        <w:t>m</w:t>
      </w:r>
      <w:r w:rsidRPr="0061654A">
        <w:rPr>
          <w:rFonts w:ascii="Verdana" w:hAnsi="Verdana"/>
          <w:sz w:val="18"/>
          <w:szCs w:val="18"/>
          <w:lang w:val="ro-RO"/>
        </w:rPr>
        <w:t>asuri de solu</w:t>
      </w:r>
      <w:r w:rsidR="00760042">
        <w:rPr>
          <w:rFonts w:ascii="Verdana" w:hAnsi="Verdana"/>
          <w:sz w:val="18"/>
          <w:szCs w:val="18"/>
          <w:lang w:val="ro-RO"/>
        </w:rPr>
        <w:t>ț</w:t>
      </w:r>
      <w:r w:rsidRPr="0061654A">
        <w:rPr>
          <w:rFonts w:ascii="Verdana" w:hAnsi="Verdana"/>
          <w:sz w:val="18"/>
          <w:szCs w:val="18"/>
          <w:lang w:val="ro-RO"/>
        </w:rPr>
        <w:t>ionare;</w:t>
      </w:r>
    </w:p>
    <w:p w14:paraId="714B0F8B" w14:textId="413841BD" w:rsidR="000D79C4" w:rsidRPr="0061654A" w:rsidRDefault="00764E0D">
      <w:pPr>
        <w:widowControl w:val="0"/>
        <w:numPr>
          <w:ilvl w:val="0"/>
          <w:numId w:val="32"/>
        </w:numPr>
        <w:tabs>
          <w:tab w:val="left" w:pos="2300"/>
        </w:tabs>
        <w:autoSpaceDE w:val="0"/>
        <w:autoSpaceDN w:val="0"/>
        <w:adjustRightInd w:val="0"/>
        <w:spacing w:after="240" w:line="276" w:lineRule="auto"/>
        <w:ind w:right="71"/>
        <w:rPr>
          <w:rFonts w:ascii="Verdana" w:hAnsi="Verdana"/>
          <w:sz w:val="18"/>
          <w:szCs w:val="18"/>
          <w:lang w:val="ro-RO"/>
        </w:rPr>
      </w:pPr>
      <w:r w:rsidRPr="0061654A">
        <w:rPr>
          <w:rFonts w:ascii="Verdana" w:hAnsi="Verdana"/>
          <w:sz w:val="18"/>
          <w:szCs w:val="18"/>
          <w:lang w:val="ro-RO"/>
        </w:rPr>
        <w:t>Inform</w:t>
      </w:r>
      <w:r w:rsidRPr="0061654A">
        <w:rPr>
          <w:rFonts w:ascii="Verdana" w:hAnsi="Verdana"/>
          <w:spacing w:val="-1"/>
          <w:sz w:val="18"/>
          <w:szCs w:val="18"/>
          <w:lang w:val="ro-RO"/>
        </w:rPr>
        <w:t>a</w:t>
      </w:r>
      <w:r w:rsidR="00760042">
        <w:rPr>
          <w:rFonts w:ascii="Verdana" w:hAnsi="Verdana"/>
          <w:sz w:val="18"/>
          <w:szCs w:val="18"/>
          <w:lang w:val="ro-RO"/>
        </w:rPr>
        <w:t>ț</w:t>
      </w:r>
      <w:r w:rsidRPr="0061654A">
        <w:rPr>
          <w:rFonts w:ascii="Verdana" w:hAnsi="Verdana"/>
          <w:sz w:val="18"/>
          <w:szCs w:val="18"/>
          <w:lang w:val="ro-RO"/>
        </w:rPr>
        <w:t>ii</w:t>
      </w:r>
      <w:r w:rsidRPr="0061654A">
        <w:rPr>
          <w:rFonts w:ascii="Verdana" w:hAnsi="Verdana"/>
          <w:spacing w:val="-6"/>
          <w:sz w:val="18"/>
          <w:szCs w:val="18"/>
          <w:lang w:val="ro-RO"/>
        </w:rPr>
        <w:t xml:space="preserve"> </w:t>
      </w:r>
      <w:r w:rsidRPr="0061654A">
        <w:rPr>
          <w:rFonts w:ascii="Verdana" w:hAnsi="Verdana"/>
          <w:sz w:val="18"/>
          <w:szCs w:val="18"/>
          <w:lang w:val="ro-RO"/>
        </w:rPr>
        <w:t>diverse.</w:t>
      </w:r>
    </w:p>
    <w:p w14:paraId="67A03F3B" w14:textId="77A0AE14" w:rsidR="000D79C4" w:rsidRPr="0061654A" w:rsidRDefault="00764E0D">
      <w:pPr>
        <w:widowControl w:val="0"/>
        <w:tabs>
          <w:tab w:val="left" w:pos="1800"/>
        </w:tabs>
        <w:autoSpaceDE w:val="0"/>
        <w:autoSpaceDN w:val="0"/>
        <w:adjustRightInd w:val="0"/>
        <w:spacing w:after="240" w:line="276" w:lineRule="auto"/>
        <w:rPr>
          <w:rFonts w:ascii="Verdana" w:hAnsi="Verdana"/>
          <w:sz w:val="18"/>
          <w:szCs w:val="18"/>
          <w:lang w:val="ro-RO"/>
        </w:rPr>
      </w:pPr>
      <w:r w:rsidRPr="0061654A">
        <w:rPr>
          <w:rFonts w:ascii="Verdana" w:hAnsi="Verdana"/>
          <w:sz w:val="18"/>
          <w:szCs w:val="18"/>
          <w:lang w:val="ro-RO"/>
        </w:rPr>
        <w:t>2. Detalii</w:t>
      </w:r>
      <w:r w:rsidRPr="0061654A">
        <w:rPr>
          <w:rFonts w:ascii="Verdana" w:hAnsi="Verdana"/>
          <w:spacing w:val="-6"/>
          <w:sz w:val="18"/>
          <w:szCs w:val="18"/>
          <w:lang w:val="ro-RO"/>
        </w:rPr>
        <w:t xml:space="preserve"> </w:t>
      </w:r>
      <w:r w:rsidRPr="0061654A">
        <w:rPr>
          <w:rFonts w:ascii="Verdana" w:hAnsi="Verdana"/>
          <w:sz w:val="18"/>
          <w:szCs w:val="18"/>
          <w:lang w:val="ro-RO"/>
        </w:rPr>
        <w:t>asup</w:t>
      </w:r>
      <w:r w:rsidRPr="0061654A">
        <w:rPr>
          <w:rFonts w:ascii="Verdana" w:hAnsi="Verdana"/>
          <w:spacing w:val="-1"/>
          <w:sz w:val="18"/>
          <w:szCs w:val="18"/>
          <w:lang w:val="ro-RO"/>
        </w:rPr>
        <w:t>r</w:t>
      </w:r>
      <w:r w:rsidRPr="0061654A">
        <w:rPr>
          <w:rFonts w:ascii="Verdana" w:hAnsi="Verdana"/>
          <w:sz w:val="18"/>
          <w:szCs w:val="18"/>
          <w:lang w:val="ro-RO"/>
        </w:rPr>
        <w:t>a</w:t>
      </w:r>
      <w:r w:rsidRPr="0061654A">
        <w:rPr>
          <w:rFonts w:ascii="Verdana" w:hAnsi="Verdana"/>
          <w:spacing w:val="-4"/>
          <w:sz w:val="18"/>
          <w:szCs w:val="18"/>
          <w:lang w:val="ro-RO"/>
        </w:rPr>
        <w:t xml:space="preserve"> </w:t>
      </w:r>
      <w:r w:rsidRPr="0061654A">
        <w:rPr>
          <w:rFonts w:ascii="Verdana" w:hAnsi="Verdana"/>
          <w:sz w:val="18"/>
          <w:szCs w:val="18"/>
          <w:lang w:val="ro-RO"/>
        </w:rPr>
        <w:t>implemen</w:t>
      </w:r>
      <w:r w:rsidRPr="0061654A">
        <w:rPr>
          <w:rFonts w:ascii="Verdana" w:hAnsi="Verdana"/>
          <w:spacing w:val="1"/>
          <w:sz w:val="18"/>
          <w:szCs w:val="18"/>
          <w:lang w:val="ro-RO"/>
        </w:rPr>
        <w:t>t</w:t>
      </w:r>
      <w:r w:rsidR="00F42066">
        <w:rPr>
          <w:rFonts w:ascii="Verdana" w:hAnsi="Verdana"/>
          <w:sz w:val="18"/>
          <w:szCs w:val="18"/>
          <w:lang w:val="ro-RO"/>
        </w:rPr>
        <w:t>ă</w:t>
      </w:r>
      <w:r w:rsidRPr="0061654A">
        <w:rPr>
          <w:rFonts w:ascii="Verdana" w:hAnsi="Verdana"/>
          <w:sz w:val="18"/>
          <w:szCs w:val="18"/>
          <w:lang w:val="ro-RO"/>
        </w:rPr>
        <w:t>rii</w:t>
      </w:r>
      <w:r w:rsidRPr="0061654A">
        <w:rPr>
          <w:rFonts w:ascii="Verdana" w:hAnsi="Verdana"/>
          <w:spacing w:val="-9"/>
          <w:sz w:val="18"/>
          <w:szCs w:val="18"/>
          <w:lang w:val="ro-RO"/>
        </w:rPr>
        <w:t xml:space="preserve"> </w:t>
      </w:r>
      <w:r w:rsidR="00F42066">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stemului</w:t>
      </w:r>
      <w:r w:rsidRPr="0061654A">
        <w:rPr>
          <w:rFonts w:ascii="Verdana" w:hAnsi="Verdana"/>
          <w:spacing w:val="-9"/>
          <w:sz w:val="18"/>
          <w:szCs w:val="18"/>
          <w:lang w:val="ro-RO"/>
        </w:rPr>
        <w:t xml:space="preserve"> </w:t>
      </w:r>
      <w:r w:rsidRPr="0061654A">
        <w:rPr>
          <w:rFonts w:ascii="Verdana" w:hAnsi="Verdana"/>
          <w:sz w:val="18"/>
          <w:szCs w:val="18"/>
          <w:lang w:val="ro-RO"/>
        </w:rPr>
        <w:t>informatic.</w:t>
      </w:r>
    </w:p>
    <w:p w14:paraId="09A69E77" w14:textId="0C9D732F" w:rsidR="000D79C4" w:rsidRPr="0061654A" w:rsidRDefault="00764E0D">
      <w:pPr>
        <w:widowControl w:val="0"/>
        <w:tabs>
          <w:tab w:val="left" w:pos="0"/>
        </w:tabs>
        <w:autoSpaceDE w:val="0"/>
        <w:autoSpaceDN w:val="0"/>
        <w:adjustRightInd w:val="0"/>
        <w:spacing w:after="240" w:line="276" w:lineRule="auto"/>
        <w:ind w:right="394"/>
        <w:jc w:val="both"/>
        <w:rPr>
          <w:rFonts w:ascii="Verdana" w:hAnsi="Verdana"/>
          <w:sz w:val="18"/>
          <w:szCs w:val="18"/>
          <w:lang w:val="ro-RO"/>
        </w:rPr>
      </w:pPr>
      <w:r w:rsidRPr="0061654A">
        <w:rPr>
          <w:rFonts w:ascii="Verdana" w:hAnsi="Verdana"/>
          <w:sz w:val="18"/>
          <w:szCs w:val="18"/>
          <w:lang w:val="ro-RO"/>
        </w:rPr>
        <w:t xml:space="preserve">Orice  </w:t>
      </w:r>
      <w:r w:rsidRPr="0061654A">
        <w:rPr>
          <w:rFonts w:ascii="Verdana" w:hAnsi="Verdana"/>
          <w:spacing w:val="3"/>
          <w:sz w:val="18"/>
          <w:szCs w:val="18"/>
          <w:lang w:val="ro-RO"/>
        </w:rPr>
        <w:t xml:space="preserve"> </w:t>
      </w:r>
      <w:r w:rsidRPr="0061654A">
        <w:rPr>
          <w:rFonts w:ascii="Verdana" w:hAnsi="Verdana"/>
          <w:sz w:val="18"/>
          <w:szCs w:val="18"/>
          <w:lang w:val="ro-RO"/>
        </w:rPr>
        <w:t>rap</w:t>
      </w:r>
      <w:r w:rsidRPr="0061654A">
        <w:rPr>
          <w:rFonts w:ascii="Verdana" w:hAnsi="Verdana"/>
          <w:spacing w:val="-1"/>
          <w:sz w:val="18"/>
          <w:szCs w:val="18"/>
          <w:lang w:val="ro-RO"/>
        </w:rPr>
        <w:t>o</w:t>
      </w:r>
      <w:r w:rsidRPr="0061654A">
        <w:rPr>
          <w:rFonts w:ascii="Verdana" w:hAnsi="Verdana"/>
          <w:sz w:val="18"/>
          <w:szCs w:val="18"/>
          <w:lang w:val="ro-RO"/>
        </w:rPr>
        <w:t xml:space="preserve">arte  </w:t>
      </w:r>
      <w:r w:rsidRPr="0061654A">
        <w:rPr>
          <w:rFonts w:ascii="Verdana" w:hAnsi="Verdana"/>
          <w:spacing w:val="5"/>
          <w:sz w:val="18"/>
          <w:szCs w:val="18"/>
          <w:lang w:val="ro-RO"/>
        </w:rPr>
        <w:t xml:space="preserve"> </w:t>
      </w:r>
      <w:r w:rsidRPr="0061654A">
        <w:rPr>
          <w:rFonts w:ascii="Verdana" w:hAnsi="Verdana"/>
          <w:sz w:val="18"/>
          <w:szCs w:val="18"/>
          <w:lang w:val="ro-RO"/>
        </w:rPr>
        <w:t xml:space="preserve">scrise  </w:t>
      </w:r>
      <w:r w:rsidRPr="0061654A">
        <w:rPr>
          <w:rFonts w:ascii="Verdana" w:hAnsi="Verdana"/>
          <w:spacing w:val="2"/>
          <w:sz w:val="18"/>
          <w:szCs w:val="18"/>
          <w:lang w:val="ro-RO"/>
        </w:rPr>
        <w:t xml:space="preserve"> </w:t>
      </w:r>
      <w:r w:rsidR="00AF3701">
        <w:rPr>
          <w:rFonts w:ascii="Verdana" w:hAnsi="Verdana"/>
          <w:spacing w:val="1"/>
          <w:sz w:val="18"/>
          <w:szCs w:val="18"/>
          <w:lang w:val="ro-RO"/>
        </w:rPr>
        <w:t>și</w:t>
      </w:r>
      <w:r w:rsidRPr="0061654A">
        <w:rPr>
          <w:rFonts w:ascii="Verdana" w:hAnsi="Verdana"/>
          <w:sz w:val="18"/>
          <w:szCs w:val="18"/>
          <w:lang w:val="ro-RO"/>
        </w:rPr>
        <w:t xml:space="preserve">  </w:t>
      </w:r>
      <w:r w:rsidRPr="0061654A">
        <w:rPr>
          <w:rFonts w:ascii="Verdana" w:hAnsi="Verdana"/>
          <w:spacing w:val="7"/>
          <w:sz w:val="18"/>
          <w:szCs w:val="18"/>
          <w:lang w:val="ro-RO"/>
        </w:rPr>
        <w:t xml:space="preserve"> </w:t>
      </w:r>
      <w:r w:rsidRPr="0061654A">
        <w:rPr>
          <w:rFonts w:ascii="Verdana" w:hAnsi="Verdana"/>
          <w:spacing w:val="-1"/>
          <w:sz w:val="18"/>
          <w:szCs w:val="18"/>
          <w:lang w:val="ro-RO"/>
        </w:rPr>
        <w:t>d</w:t>
      </w:r>
      <w:r w:rsidRPr="0061654A">
        <w:rPr>
          <w:rFonts w:ascii="Verdana" w:hAnsi="Verdana"/>
          <w:sz w:val="18"/>
          <w:szCs w:val="18"/>
          <w:lang w:val="ro-RO"/>
        </w:rPr>
        <w:t>ocumenta</w:t>
      </w:r>
      <w:r w:rsidR="00F42066">
        <w:rPr>
          <w:rFonts w:ascii="Verdana" w:hAnsi="Verdana"/>
          <w:sz w:val="18"/>
          <w:szCs w:val="18"/>
          <w:lang w:val="ro-RO"/>
        </w:rPr>
        <w:t>ț</w:t>
      </w:r>
      <w:r w:rsidRPr="0061654A">
        <w:rPr>
          <w:rFonts w:ascii="Verdana" w:hAnsi="Verdana"/>
          <w:sz w:val="18"/>
          <w:szCs w:val="18"/>
          <w:lang w:val="ro-RO"/>
        </w:rPr>
        <w:t xml:space="preserve">ii  </w:t>
      </w:r>
      <w:r w:rsidRPr="0061654A">
        <w:rPr>
          <w:rFonts w:ascii="Verdana" w:hAnsi="Verdana"/>
          <w:spacing w:val="6"/>
          <w:sz w:val="18"/>
          <w:szCs w:val="18"/>
          <w:lang w:val="ro-RO"/>
        </w:rPr>
        <w:t xml:space="preserve"> </w:t>
      </w:r>
      <w:r w:rsidRPr="0061654A">
        <w:rPr>
          <w:rFonts w:ascii="Verdana" w:hAnsi="Verdana"/>
          <w:sz w:val="18"/>
          <w:szCs w:val="18"/>
          <w:lang w:val="ro-RO"/>
        </w:rPr>
        <w:t>cer</w:t>
      </w:r>
      <w:r w:rsidRPr="0061654A">
        <w:rPr>
          <w:rFonts w:ascii="Verdana" w:hAnsi="Verdana"/>
          <w:spacing w:val="-1"/>
          <w:sz w:val="18"/>
          <w:szCs w:val="18"/>
          <w:lang w:val="ro-RO"/>
        </w:rPr>
        <w:t>u</w:t>
      </w:r>
      <w:r w:rsidRPr="0061654A">
        <w:rPr>
          <w:rFonts w:ascii="Verdana" w:hAnsi="Verdana"/>
          <w:sz w:val="18"/>
          <w:szCs w:val="18"/>
          <w:lang w:val="ro-RO"/>
        </w:rPr>
        <w:t xml:space="preserve">te  </w:t>
      </w:r>
      <w:r w:rsidRPr="0061654A">
        <w:rPr>
          <w:rFonts w:ascii="Verdana" w:hAnsi="Verdana"/>
          <w:spacing w:val="5"/>
          <w:sz w:val="18"/>
          <w:szCs w:val="18"/>
          <w:lang w:val="ro-RO"/>
        </w:rPr>
        <w:t xml:space="preserve"> </w:t>
      </w:r>
      <w:r w:rsidRPr="0061654A">
        <w:rPr>
          <w:rFonts w:ascii="Verdana" w:hAnsi="Verdana"/>
          <w:sz w:val="18"/>
          <w:szCs w:val="18"/>
          <w:lang w:val="ro-RO"/>
        </w:rPr>
        <w:t xml:space="preserve">de  </w:t>
      </w:r>
      <w:r w:rsidRPr="0061654A">
        <w:rPr>
          <w:rFonts w:ascii="Verdana" w:hAnsi="Verdana"/>
          <w:spacing w:val="6"/>
          <w:sz w:val="18"/>
          <w:szCs w:val="18"/>
          <w:lang w:val="ro-RO"/>
        </w:rPr>
        <w:t xml:space="preserve"> </w:t>
      </w:r>
      <w:r w:rsidRPr="0061654A">
        <w:rPr>
          <w:rFonts w:ascii="Verdana" w:hAnsi="Verdana"/>
          <w:sz w:val="18"/>
          <w:szCs w:val="18"/>
          <w:lang w:val="ro-RO"/>
        </w:rPr>
        <w:t>Co</w:t>
      </w:r>
      <w:r w:rsidRPr="0061654A">
        <w:rPr>
          <w:rFonts w:ascii="Verdana" w:hAnsi="Verdana"/>
          <w:spacing w:val="-1"/>
          <w:sz w:val="18"/>
          <w:szCs w:val="18"/>
          <w:lang w:val="ro-RO"/>
        </w:rPr>
        <w:t>n</w:t>
      </w:r>
      <w:r w:rsidRPr="0061654A">
        <w:rPr>
          <w:rFonts w:ascii="Verdana" w:hAnsi="Verdana"/>
          <w:sz w:val="18"/>
          <w:szCs w:val="18"/>
          <w:lang w:val="ro-RO"/>
        </w:rPr>
        <w:t xml:space="preserve">tract  </w:t>
      </w:r>
      <w:r w:rsidRPr="0061654A">
        <w:rPr>
          <w:rFonts w:ascii="Verdana" w:hAnsi="Verdana"/>
          <w:spacing w:val="2"/>
          <w:sz w:val="18"/>
          <w:szCs w:val="18"/>
          <w:lang w:val="ro-RO"/>
        </w:rPr>
        <w:t xml:space="preserve"> </w:t>
      </w:r>
      <w:r w:rsidRPr="0061654A">
        <w:rPr>
          <w:rFonts w:ascii="Verdana" w:hAnsi="Verdana"/>
          <w:sz w:val="18"/>
          <w:szCs w:val="18"/>
          <w:lang w:val="ro-RO"/>
        </w:rPr>
        <w:t xml:space="preserve">vor  </w:t>
      </w:r>
      <w:r w:rsidRPr="0061654A">
        <w:rPr>
          <w:rFonts w:ascii="Verdana" w:hAnsi="Verdana"/>
          <w:spacing w:val="5"/>
          <w:sz w:val="18"/>
          <w:szCs w:val="18"/>
          <w:lang w:val="ro-RO"/>
        </w:rPr>
        <w:t xml:space="preserve"> </w:t>
      </w:r>
      <w:r w:rsidRPr="0061654A">
        <w:rPr>
          <w:rFonts w:ascii="Verdana" w:hAnsi="Verdana"/>
          <w:sz w:val="18"/>
          <w:szCs w:val="18"/>
          <w:lang w:val="ro-RO"/>
        </w:rPr>
        <w:t xml:space="preserve">fi  </w:t>
      </w:r>
      <w:r w:rsidRPr="0061654A">
        <w:rPr>
          <w:rFonts w:ascii="Verdana" w:hAnsi="Verdana"/>
          <w:spacing w:val="8"/>
          <w:sz w:val="18"/>
          <w:szCs w:val="18"/>
          <w:lang w:val="ro-RO"/>
        </w:rPr>
        <w:t xml:space="preserve"> </w:t>
      </w:r>
      <w:r w:rsidR="00AF3701">
        <w:rPr>
          <w:rFonts w:ascii="Verdana" w:hAnsi="Verdana"/>
          <w:sz w:val="18"/>
          <w:szCs w:val="18"/>
          <w:lang w:val="ro-RO"/>
        </w:rPr>
        <w:t>înaint</w:t>
      </w:r>
      <w:r w:rsidRPr="0061654A">
        <w:rPr>
          <w:rFonts w:ascii="Verdana" w:hAnsi="Verdana"/>
          <w:sz w:val="18"/>
          <w:szCs w:val="18"/>
          <w:lang w:val="ro-RO"/>
        </w:rPr>
        <w:t>ate Delegatarului</w:t>
      </w:r>
      <w:r w:rsidRPr="0061654A">
        <w:rPr>
          <w:rFonts w:ascii="Verdana" w:hAnsi="Verdana"/>
          <w:spacing w:val="30"/>
          <w:sz w:val="18"/>
          <w:szCs w:val="18"/>
          <w:lang w:val="ro-RO"/>
        </w:rPr>
        <w:t xml:space="preserve"> </w:t>
      </w:r>
      <w:r w:rsidRPr="0061654A">
        <w:rPr>
          <w:rFonts w:ascii="Verdana" w:hAnsi="Verdana"/>
          <w:sz w:val="18"/>
          <w:szCs w:val="18"/>
          <w:lang w:val="ro-RO"/>
        </w:rPr>
        <w:t>in</w:t>
      </w:r>
      <w:r w:rsidRPr="0061654A">
        <w:rPr>
          <w:rFonts w:ascii="Verdana" w:hAnsi="Verdana"/>
          <w:spacing w:val="30"/>
          <w:sz w:val="18"/>
          <w:szCs w:val="18"/>
          <w:lang w:val="ro-RO"/>
        </w:rPr>
        <w:t xml:space="preserve"> </w:t>
      </w:r>
      <w:r w:rsidRPr="0061654A">
        <w:rPr>
          <w:rFonts w:ascii="Verdana" w:hAnsi="Verdana"/>
          <w:sz w:val="18"/>
          <w:szCs w:val="18"/>
          <w:lang w:val="ro-RO"/>
        </w:rPr>
        <w:t>do</w:t>
      </w:r>
      <w:r w:rsidRPr="0061654A">
        <w:rPr>
          <w:rFonts w:ascii="Verdana" w:hAnsi="Verdana"/>
          <w:spacing w:val="1"/>
          <w:sz w:val="18"/>
          <w:szCs w:val="18"/>
          <w:lang w:val="ro-RO"/>
        </w:rPr>
        <w:t>u</w:t>
      </w:r>
      <w:r w:rsidRPr="0061654A">
        <w:rPr>
          <w:rFonts w:ascii="Verdana" w:hAnsi="Verdana"/>
          <w:sz w:val="18"/>
          <w:szCs w:val="18"/>
          <w:lang w:val="ro-RO"/>
        </w:rPr>
        <w:t>a</w:t>
      </w:r>
      <w:r w:rsidRPr="0061654A">
        <w:rPr>
          <w:rFonts w:ascii="Verdana" w:hAnsi="Verdana"/>
          <w:spacing w:val="29"/>
          <w:sz w:val="18"/>
          <w:szCs w:val="18"/>
          <w:lang w:val="ro-RO"/>
        </w:rPr>
        <w:t xml:space="preserve"> </w:t>
      </w:r>
      <w:r w:rsidRPr="0061654A">
        <w:rPr>
          <w:rFonts w:ascii="Verdana" w:hAnsi="Verdana"/>
          <w:sz w:val="18"/>
          <w:szCs w:val="18"/>
          <w:lang w:val="ro-RO"/>
        </w:rPr>
        <w:t>(2)</w:t>
      </w:r>
      <w:r w:rsidRPr="0061654A">
        <w:rPr>
          <w:rFonts w:ascii="Verdana" w:hAnsi="Verdana"/>
          <w:spacing w:val="28"/>
          <w:sz w:val="18"/>
          <w:szCs w:val="18"/>
          <w:lang w:val="ro-RO"/>
        </w:rPr>
        <w:t xml:space="preserve"> </w:t>
      </w:r>
      <w:r w:rsidRPr="0061654A">
        <w:rPr>
          <w:rFonts w:ascii="Verdana" w:hAnsi="Verdana"/>
          <w:sz w:val="18"/>
          <w:szCs w:val="18"/>
          <w:lang w:val="ro-RO"/>
        </w:rPr>
        <w:t>ex</w:t>
      </w:r>
      <w:r w:rsidRPr="0061654A">
        <w:rPr>
          <w:rFonts w:ascii="Verdana" w:hAnsi="Verdana"/>
          <w:spacing w:val="1"/>
          <w:sz w:val="18"/>
          <w:szCs w:val="18"/>
          <w:lang w:val="ro-RO"/>
        </w:rPr>
        <w:t>e</w:t>
      </w:r>
      <w:r w:rsidRPr="0061654A">
        <w:rPr>
          <w:rFonts w:ascii="Verdana" w:hAnsi="Verdana"/>
          <w:spacing w:val="-1"/>
          <w:sz w:val="18"/>
          <w:szCs w:val="18"/>
          <w:lang w:val="ro-RO"/>
        </w:rPr>
        <w:t>m</w:t>
      </w:r>
      <w:r w:rsidRPr="0061654A">
        <w:rPr>
          <w:rFonts w:ascii="Verdana" w:hAnsi="Verdana"/>
          <w:sz w:val="18"/>
          <w:szCs w:val="18"/>
          <w:lang w:val="ro-RO"/>
        </w:rPr>
        <w:t>plare</w:t>
      </w:r>
      <w:r w:rsidRPr="0061654A">
        <w:rPr>
          <w:rFonts w:ascii="Verdana" w:hAnsi="Verdana"/>
          <w:spacing w:val="28"/>
          <w:sz w:val="18"/>
          <w:szCs w:val="18"/>
          <w:lang w:val="ro-RO"/>
        </w:rPr>
        <w:t xml:space="preserve"> </w:t>
      </w:r>
      <w:r w:rsidRPr="0061654A">
        <w:rPr>
          <w:rFonts w:ascii="Verdana" w:hAnsi="Verdana"/>
          <w:sz w:val="18"/>
          <w:szCs w:val="18"/>
          <w:lang w:val="ro-RO"/>
        </w:rPr>
        <w:t>ti</w:t>
      </w:r>
      <w:r w:rsidRPr="0061654A">
        <w:rPr>
          <w:rFonts w:ascii="Verdana" w:hAnsi="Verdana"/>
          <w:spacing w:val="1"/>
          <w:sz w:val="18"/>
          <w:szCs w:val="18"/>
          <w:lang w:val="ro-RO"/>
        </w:rPr>
        <w:t>p</w:t>
      </w:r>
      <w:r w:rsidR="00F42066">
        <w:rPr>
          <w:rFonts w:ascii="Verdana" w:hAnsi="Verdana"/>
          <w:sz w:val="18"/>
          <w:szCs w:val="18"/>
          <w:lang w:val="ro-RO"/>
        </w:rPr>
        <w:t>ă</w:t>
      </w:r>
      <w:r w:rsidRPr="0061654A">
        <w:rPr>
          <w:rFonts w:ascii="Verdana" w:hAnsi="Verdana"/>
          <w:sz w:val="18"/>
          <w:szCs w:val="18"/>
          <w:lang w:val="ro-RO"/>
        </w:rPr>
        <w:t>rite</w:t>
      </w:r>
      <w:r w:rsidRPr="0061654A">
        <w:rPr>
          <w:rFonts w:ascii="Verdana" w:hAnsi="Verdana"/>
          <w:spacing w:val="30"/>
          <w:sz w:val="18"/>
          <w:szCs w:val="18"/>
          <w:lang w:val="ro-RO"/>
        </w:rPr>
        <w:t xml:space="preserve"> </w:t>
      </w:r>
      <w:r w:rsidR="00AF3701">
        <w:rPr>
          <w:rFonts w:ascii="Verdana" w:hAnsi="Verdana"/>
          <w:spacing w:val="1"/>
          <w:sz w:val="18"/>
          <w:szCs w:val="18"/>
          <w:lang w:val="ro-RO"/>
        </w:rPr>
        <w:t>și</w:t>
      </w:r>
      <w:r w:rsidRPr="0061654A">
        <w:rPr>
          <w:rFonts w:ascii="Verdana" w:hAnsi="Verdana"/>
          <w:spacing w:val="29"/>
          <w:sz w:val="18"/>
          <w:szCs w:val="18"/>
          <w:lang w:val="ro-RO"/>
        </w:rPr>
        <w:t xml:space="preserve"> </w:t>
      </w:r>
      <w:r w:rsidRPr="0061654A">
        <w:rPr>
          <w:rFonts w:ascii="Verdana" w:hAnsi="Verdana"/>
          <w:sz w:val="18"/>
          <w:szCs w:val="18"/>
          <w:lang w:val="ro-RO"/>
        </w:rPr>
        <w:t>in</w:t>
      </w:r>
      <w:r w:rsidRPr="0061654A">
        <w:rPr>
          <w:rFonts w:ascii="Verdana" w:hAnsi="Verdana"/>
          <w:spacing w:val="29"/>
          <w:sz w:val="18"/>
          <w:szCs w:val="18"/>
          <w:lang w:val="ro-RO"/>
        </w:rPr>
        <w:t xml:space="preserve"> </w:t>
      </w:r>
      <w:r w:rsidRPr="0061654A">
        <w:rPr>
          <w:rFonts w:ascii="Verdana" w:hAnsi="Verdana"/>
          <w:sz w:val="18"/>
          <w:szCs w:val="18"/>
          <w:lang w:val="ro-RO"/>
        </w:rPr>
        <w:t>forma</w:t>
      </w:r>
      <w:r w:rsidRPr="0061654A">
        <w:rPr>
          <w:rFonts w:ascii="Verdana" w:hAnsi="Verdana"/>
          <w:spacing w:val="27"/>
          <w:sz w:val="18"/>
          <w:szCs w:val="18"/>
          <w:lang w:val="ro-RO"/>
        </w:rPr>
        <w:t xml:space="preserve"> </w:t>
      </w:r>
      <w:r w:rsidRPr="0061654A">
        <w:rPr>
          <w:rFonts w:ascii="Verdana" w:hAnsi="Verdana"/>
          <w:sz w:val="18"/>
          <w:szCs w:val="18"/>
          <w:lang w:val="ro-RO"/>
        </w:rPr>
        <w:t>e</w:t>
      </w:r>
      <w:r w:rsidRPr="0061654A">
        <w:rPr>
          <w:rFonts w:ascii="Verdana" w:hAnsi="Verdana"/>
          <w:spacing w:val="2"/>
          <w:sz w:val="18"/>
          <w:szCs w:val="18"/>
          <w:lang w:val="ro-RO"/>
        </w:rPr>
        <w:t>l</w:t>
      </w:r>
      <w:r w:rsidRPr="0061654A">
        <w:rPr>
          <w:rFonts w:ascii="Verdana" w:hAnsi="Verdana"/>
          <w:sz w:val="18"/>
          <w:szCs w:val="18"/>
          <w:lang w:val="ro-RO"/>
        </w:rPr>
        <w:t>ectroni</w:t>
      </w:r>
      <w:r w:rsidRPr="0061654A">
        <w:rPr>
          <w:rFonts w:ascii="Verdana" w:hAnsi="Verdana"/>
          <w:spacing w:val="1"/>
          <w:sz w:val="18"/>
          <w:szCs w:val="18"/>
          <w:lang w:val="ro-RO"/>
        </w:rPr>
        <w:t>c</w:t>
      </w:r>
      <w:r w:rsidRPr="0061654A">
        <w:rPr>
          <w:rFonts w:ascii="Verdana" w:hAnsi="Verdana"/>
          <w:sz w:val="18"/>
          <w:szCs w:val="18"/>
          <w:lang w:val="ro-RO"/>
        </w:rPr>
        <w:t>a</w:t>
      </w:r>
      <w:r w:rsidRPr="0061654A">
        <w:rPr>
          <w:rFonts w:ascii="Verdana" w:hAnsi="Verdana"/>
          <w:spacing w:val="30"/>
          <w:sz w:val="18"/>
          <w:szCs w:val="18"/>
          <w:lang w:val="ro-RO"/>
        </w:rPr>
        <w:t xml:space="preserve"> </w:t>
      </w:r>
      <w:r w:rsidRPr="0061654A">
        <w:rPr>
          <w:rFonts w:ascii="Verdana" w:hAnsi="Verdana"/>
          <w:sz w:val="18"/>
          <w:szCs w:val="18"/>
          <w:lang w:val="ro-RO"/>
        </w:rPr>
        <w:t>(</w:t>
      </w:r>
      <w:r w:rsidRPr="0061654A">
        <w:rPr>
          <w:rFonts w:ascii="Verdana" w:hAnsi="Verdana"/>
          <w:spacing w:val="-1"/>
          <w:sz w:val="18"/>
          <w:szCs w:val="18"/>
          <w:lang w:val="ro-RO"/>
        </w:rPr>
        <w:t>e</w:t>
      </w:r>
      <w:r w:rsidRPr="0061654A">
        <w:rPr>
          <w:rFonts w:ascii="Verdana" w:hAnsi="Verdana"/>
          <w:sz w:val="18"/>
          <w:szCs w:val="18"/>
          <w:lang w:val="ro-RO"/>
        </w:rPr>
        <w:t>x.</w:t>
      </w:r>
      <w:r w:rsidRPr="0061654A">
        <w:rPr>
          <w:rFonts w:ascii="Verdana" w:hAnsi="Verdana"/>
          <w:spacing w:val="31"/>
          <w:sz w:val="18"/>
          <w:szCs w:val="18"/>
          <w:lang w:val="ro-RO"/>
        </w:rPr>
        <w:t xml:space="preserve"> </w:t>
      </w:r>
      <w:r w:rsidRPr="0061654A">
        <w:rPr>
          <w:rFonts w:ascii="Verdana" w:hAnsi="Verdana"/>
          <w:sz w:val="18"/>
          <w:szCs w:val="18"/>
          <w:lang w:val="ro-RO"/>
        </w:rPr>
        <w:t>pe</w:t>
      </w:r>
      <w:r w:rsidRPr="0061654A">
        <w:rPr>
          <w:rFonts w:ascii="Verdana" w:hAnsi="Verdana"/>
          <w:spacing w:val="29"/>
          <w:sz w:val="18"/>
          <w:szCs w:val="18"/>
          <w:lang w:val="ro-RO"/>
        </w:rPr>
        <w:t xml:space="preserve"> </w:t>
      </w:r>
      <w:r w:rsidRPr="0061654A">
        <w:rPr>
          <w:rFonts w:ascii="Verdana" w:hAnsi="Verdana"/>
          <w:sz w:val="18"/>
          <w:szCs w:val="18"/>
          <w:lang w:val="ro-RO"/>
        </w:rPr>
        <w:t>CD)</w:t>
      </w:r>
      <w:r w:rsidRPr="0061654A">
        <w:rPr>
          <w:rFonts w:ascii="Verdana" w:hAnsi="Verdana"/>
          <w:spacing w:val="-4"/>
          <w:sz w:val="18"/>
          <w:szCs w:val="18"/>
          <w:lang w:val="ro-RO"/>
        </w:rPr>
        <w:t xml:space="preserve"> </w:t>
      </w:r>
      <w:r w:rsidR="00F42066">
        <w:rPr>
          <w:rFonts w:ascii="Verdana" w:hAnsi="Verdana"/>
          <w:sz w:val="18"/>
          <w:szCs w:val="18"/>
          <w:lang w:val="ro-RO"/>
        </w:rPr>
        <w:t>î</w:t>
      </w:r>
      <w:r w:rsidRPr="0061654A">
        <w:rPr>
          <w:rFonts w:ascii="Verdana" w:hAnsi="Verdana"/>
          <w:sz w:val="18"/>
          <w:szCs w:val="18"/>
          <w:lang w:val="ro-RO"/>
        </w:rPr>
        <w:t>ntr-un format</w:t>
      </w:r>
      <w:r w:rsidRPr="0061654A">
        <w:rPr>
          <w:rFonts w:ascii="Verdana" w:hAnsi="Verdana"/>
          <w:spacing w:val="-6"/>
          <w:sz w:val="18"/>
          <w:szCs w:val="18"/>
          <w:lang w:val="ro-RO"/>
        </w:rPr>
        <w:t xml:space="preserve"> </w:t>
      </w:r>
      <w:r w:rsidRPr="0061654A">
        <w:rPr>
          <w:rFonts w:ascii="Verdana" w:hAnsi="Verdana"/>
          <w:sz w:val="18"/>
          <w:szCs w:val="18"/>
          <w:lang w:val="ro-RO"/>
        </w:rPr>
        <w:t>care</w:t>
      </w:r>
      <w:r w:rsidRPr="0061654A">
        <w:rPr>
          <w:rFonts w:ascii="Verdana" w:hAnsi="Verdana"/>
          <w:spacing w:val="-4"/>
          <w:sz w:val="18"/>
          <w:szCs w:val="18"/>
          <w:lang w:val="ro-RO"/>
        </w:rPr>
        <w:t xml:space="preserve"> </w:t>
      </w:r>
      <w:r w:rsidRPr="0061654A">
        <w:rPr>
          <w:rFonts w:ascii="Verdana" w:hAnsi="Verdana"/>
          <w:spacing w:val="1"/>
          <w:sz w:val="18"/>
          <w:szCs w:val="18"/>
          <w:lang w:val="ro-RO"/>
        </w:rPr>
        <w:t>s</w:t>
      </w:r>
      <w:r w:rsidRPr="0061654A">
        <w:rPr>
          <w:rFonts w:ascii="Verdana" w:hAnsi="Verdana"/>
          <w:sz w:val="18"/>
          <w:szCs w:val="18"/>
          <w:lang w:val="ro-RO"/>
        </w:rPr>
        <w:t xml:space="preserve">a </w:t>
      </w:r>
      <w:r w:rsidR="00F42066">
        <w:rPr>
          <w:rFonts w:ascii="Verdana" w:hAnsi="Verdana"/>
          <w:spacing w:val="-1"/>
          <w:sz w:val="18"/>
          <w:szCs w:val="18"/>
          <w:lang w:val="ro-RO"/>
        </w:rPr>
        <w:t>p</w:t>
      </w:r>
      <w:r w:rsidRPr="0061654A">
        <w:rPr>
          <w:rFonts w:ascii="Verdana" w:hAnsi="Verdana"/>
          <w:sz w:val="18"/>
          <w:szCs w:val="18"/>
          <w:lang w:val="ro-RO"/>
        </w:rPr>
        <w:t>oat</w:t>
      </w:r>
      <w:r w:rsidR="00F42066">
        <w:rPr>
          <w:rFonts w:ascii="Verdana" w:hAnsi="Verdana"/>
          <w:sz w:val="18"/>
          <w:szCs w:val="18"/>
          <w:lang w:val="ro-RO"/>
        </w:rPr>
        <w:t>ă</w:t>
      </w:r>
      <w:r w:rsidRPr="0061654A">
        <w:rPr>
          <w:rFonts w:ascii="Verdana" w:hAnsi="Verdana"/>
          <w:sz w:val="18"/>
          <w:szCs w:val="18"/>
          <w:lang w:val="ro-RO"/>
        </w:rPr>
        <w:t xml:space="preserve"> fi ci</w:t>
      </w:r>
      <w:r w:rsidRPr="0061654A">
        <w:rPr>
          <w:rFonts w:ascii="Verdana" w:hAnsi="Verdana"/>
          <w:spacing w:val="-1"/>
          <w:sz w:val="18"/>
          <w:szCs w:val="18"/>
          <w:lang w:val="ro-RO"/>
        </w:rPr>
        <w:t>t</w:t>
      </w:r>
      <w:r w:rsidRPr="0061654A">
        <w:rPr>
          <w:rFonts w:ascii="Verdana" w:hAnsi="Verdana"/>
          <w:sz w:val="18"/>
          <w:szCs w:val="18"/>
          <w:lang w:val="ro-RO"/>
        </w:rPr>
        <w:t>it</w:t>
      </w:r>
      <w:r w:rsidRPr="0061654A">
        <w:rPr>
          <w:rFonts w:ascii="Verdana" w:hAnsi="Verdana"/>
          <w:spacing w:val="-1"/>
          <w:sz w:val="18"/>
          <w:szCs w:val="18"/>
          <w:lang w:val="ro-RO"/>
        </w:rPr>
        <w:t xml:space="preserve"> d</w:t>
      </w:r>
      <w:r w:rsidRPr="0061654A">
        <w:rPr>
          <w:rFonts w:ascii="Verdana" w:hAnsi="Verdana"/>
          <w:sz w:val="18"/>
          <w:szCs w:val="18"/>
          <w:lang w:val="ro-RO"/>
        </w:rPr>
        <w:t>e</w:t>
      </w:r>
      <w:r w:rsidRPr="0061654A">
        <w:rPr>
          <w:rFonts w:ascii="Verdana" w:hAnsi="Verdana"/>
          <w:spacing w:val="-1"/>
          <w:sz w:val="18"/>
          <w:szCs w:val="18"/>
          <w:lang w:val="ro-RO"/>
        </w:rPr>
        <w:t xml:space="preserve"> </w:t>
      </w:r>
      <w:r w:rsidRPr="0061654A">
        <w:rPr>
          <w:rFonts w:ascii="Verdana" w:hAnsi="Verdana"/>
          <w:sz w:val="18"/>
          <w:szCs w:val="18"/>
          <w:lang w:val="ro-RO"/>
        </w:rPr>
        <w:t>Delegatar.</w:t>
      </w:r>
    </w:p>
    <w:p w14:paraId="581A0183" w14:textId="77777777" w:rsidR="000D79C4" w:rsidRPr="0061654A" w:rsidRDefault="000D79C4">
      <w:pPr>
        <w:widowControl w:val="0"/>
        <w:autoSpaceDE w:val="0"/>
        <w:autoSpaceDN w:val="0"/>
        <w:adjustRightInd w:val="0"/>
        <w:spacing w:after="240" w:line="276" w:lineRule="auto"/>
        <w:rPr>
          <w:rFonts w:ascii="Verdana" w:hAnsi="Verdana"/>
          <w:sz w:val="22"/>
          <w:szCs w:val="22"/>
          <w:lang w:val="ro-RO"/>
        </w:rPr>
      </w:pPr>
    </w:p>
    <w:p w14:paraId="78B8E6F6" w14:textId="77777777" w:rsidR="000D79C4" w:rsidRPr="0061654A" w:rsidRDefault="00764E0D">
      <w:pPr>
        <w:pStyle w:val="Heading2"/>
        <w:numPr>
          <w:ilvl w:val="0"/>
          <w:numId w:val="0"/>
        </w:numPr>
        <w:tabs>
          <w:tab w:val="num" w:pos="720"/>
          <w:tab w:val="num" w:pos="1314"/>
        </w:tabs>
        <w:spacing w:before="0" w:after="240" w:line="276" w:lineRule="auto"/>
        <w:rPr>
          <w:rFonts w:ascii="Verdana" w:hAnsi="Verdana"/>
          <w:sz w:val="22"/>
          <w:szCs w:val="22"/>
          <w:lang w:val="ro-RO"/>
        </w:rPr>
      </w:pPr>
      <w:bookmarkStart w:id="186" w:name="_Toc68861061"/>
      <w:r w:rsidRPr="0061654A">
        <w:rPr>
          <w:rFonts w:ascii="Verdana" w:hAnsi="Verdana"/>
          <w:sz w:val="22"/>
          <w:szCs w:val="22"/>
          <w:lang w:val="ro-RO"/>
        </w:rPr>
        <w:t>4.12</w:t>
      </w:r>
      <w:r w:rsidRPr="0061654A">
        <w:rPr>
          <w:rFonts w:ascii="Verdana" w:hAnsi="Verdana"/>
          <w:sz w:val="22"/>
          <w:szCs w:val="22"/>
          <w:lang w:val="ro-RO"/>
        </w:rPr>
        <w:tab/>
        <w:t>Comunicarea</w:t>
      </w:r>
      <w:bookmarkEnd w:id="186"/>
    </w:p>
    <w:p w14:paraId="68816C8B" w14:textId="77777777" w:rsidR="000D79C4" w:rsidRPr="0061654A" w:rsidRDefault="00764E0D">
      <w:pPr>
        <w:pStyle w:val="Heading3"/>
        <w:tabs>
          <w:tab w:val="num" w:pos="1134"/>
        </w:tabs>
        <w:spacing w:before="0" w:after="240" w:line="276" w:lineRule="auto"/>
        <w:ind w:left="720" w:hanging="720"/>
        <w:rPr>
          <w:rFonts w:ascii="Verdana" w:hAnsi="Verdana" w:cs="Times New Roman"/>
          <w:sz w:val="22"/>
          <w:szCs w:val="22"/>
          <w:lang w:val="ro-RO"/>
        </w:rPr>
      </w:pPr>
      <w:bookmarkStart w:id="187" w:name="_Toc68861062"/>
      <w:r w:rsidRPr="0061654A">
        <w:rPr>
          <w:rFonts w:ascii="Verdana" w:hAnsi="Verdana" w:cs="Times New Roman"/>
          <w:sz w:val="22"/>
          <w:szCs w:val="22"/>
          <w:lang w:val="ro-RO"/>
        </w:rPr>
        <w:t>4.12.1</w:t>
      </w:r>
      <w:r w:rsidRPr="0061654A">
        <w:rPr>
          <w:rFonts w:ascii="Verdana" w:hAnsi="Verdana" w:cs="Times New Roman"/>
          <w:sz w:val="22"/>
          <w:szCs w:val="22"/>
          <w:lang w:val="ro-RO"/>
        </w:rPr>
        <w:tab/>
      </w:r>
      <w:r w:rsidRPr="0061654A">
        <w:rPr>
          <w:rFonts w:ascii="Verdana" w:hAnsi="Verdana" w:cs="Times New Roman"/>
          <w:sz w:val="22"/>
          <w:szCs w:val="22"/>
          <w:u w:val="single"/>
          <w:lang w:val="ro-RO"/>
        </w:rPr>
        <w:t>Comunicarea cu Delegatarul</w:t>
      </w:r>
      <w:bookmarkEnd w:id="187"/>
    </w:p>
    <w:p w14:paraId="482DF008" w14:textId="4C20207A"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Delegatul va informa Delegatarul imediat referitor la orice probleme ce afecteaz</w:t>
      </w:r>
      <w:r w:rsidR="00F42066">
        <w:rPr>
          <w:rFonts w:ascii="Verdana" w:hAnsi="Verdana"/>
          <w:sz w:val="18"/>
          <w:szCs w:val="18"/>
          <w:lang w:val="ro-RO"/>
        </w:rPr>
        <w:t>ă</w:t>
      </w:r>
      <w:r w:rsidRPr="0061654A">
        <w:rPr>
          <w:rFonts w:ascii="Verdana" w:hAnsi="Verdana"/>
          <w:sz w:val="18"/>
          <w:szCs w:val="18"/>
          <w:lang w:val="ro-RO"/>
        </w:rPr>
        <w:t xml:space="preserve"> prestarea Serviciului. Asemenea probleme vor fi prezentate in scris, </w:t>
      </w:r>
      <w:r w:rsidR="00AF3701">
        <w:rPr>
          <w:rFonts w:ascii="Verdana" w:hAnsi="Verdana"/>
          <w:sz w:val="18"/>
          <w:szCs w:val="18"/>
          <w:lang w:val="ro-RO"/>
        </w:rPr>
        <w:t>împreună</w:t>
      </w:r>
      <w:r w:rsidRPr="0061654A">
        <w:rPr>
          <w:rFonts w:ascii="Verdana" w:hAnsi="Verdana"/>
          <w:sz w:val="18"/>
          <w:szCs w:val="18"/>
          <w:lang w:val="ro-RO"/>
        </w:rPr>
        <w:t xml:space="preserve"> cu propunerile de rezolvare a </w:t>
      </w:r>
      <w:r w:rsidR="00F42066">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tua</w:t>
      </w:r>
      <w:r w:rsidR="00F42066">
        <w:rPr>
          <w:rFonts w:ascii="Verdana" w:hAnsi="Verdana"/>
          <w:sz w:val="18"/>
          <w:szCs w:val="18"/>
          <w:lang w:val="ro-RO"/>
        </w:rPr>
        <w:t>ț</w:t>
      </w:r>
      <w:r w:rsidRPr="0061654A">
        <w:rPr>
          <w:rFonts w:ascii="Verdana" w:hAnsi="Verdana"/>
          <w:sz w:val="18"/>
          <w:szCs w:val="18"/>
          <w:lang w:val="ro-RO"/>
        </w:rPr>
        <w:t>iei.</w:t>
      </w:r>
    </w:p>
    <w:p w14:paraId="255E2D16" w14:textId="7777777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Numai ordinele scrise date de Delegatar Delegatului vor fi obligatorii.</w:t>
      </w:r>
    </w:p>
    <w:p w14:paraId="28F47817" w14:textId="788F59BE"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Întâlnirile interne dintre Delegatar </w:t>
      </w:r>
      <w:r w:rsidR="00AF3701">
        <w:rPr>
          <w:rFonts w:ascii="Verdana" w:hAnsi="Verdana"/>
          <w:sz w:val="18"/>
          <w:szCs w:val="18"/>
          <w:lang w:val="ro-RO"/>
        </w:rPr>
        <w:t>și</w:t>
      </w:r>
      <w:r w:rsidRPr="0061654A">
        <w:rPr>
          <w:rFonts w:ascii="Verdana" w:hAnsi="Verdana"/>
          <w:sz w:val="18"/>
          <w:szCs w:val="18"/>
          <w:lang w:val="ro-RO"/>
        </w:rPr>
        <w:t xml:space="preserve"> Delegat vor fi organizate la cerere </w:t>
      </w:r>
      <w:r w:rsidR="00AF3701">
        <w:rPr>
          <w:rFonts w:ascii="Verdana" w:hAnsi="Verdana"/>
          <w:sz w:val="18"/>
          <w:szCs w:val="18"/>
          <w:lang w:val="ro-RO"/>
        </w:rPr>
        <w:t>și</w:t>
      </w:r>
      <w:r w:rsidRPr="0061654A">
        <w:rPr>
          <w:rFonts w:ascii="Verdana" w:hAnsi="Verdana"/>
          <w:sz w:val="18"/>
          <w:szCs w:val="18"/>
          <w:lang w:val="ro-RO"/>
        </w:rPr>
        <w:t xml:space="preserve"> cel pu</w:t>
      </w:r>
      <w:r w:rsidR="00F42066">
        <w:rPr>
          <w:rFonts w:ascii="Verdana" w:hAnsi="Verdana"/>
          <w:sz w:val="18"/>
          <w:szCs w:val="18"/>
          <w:lang w:val="ro-RO"/>
        </w:rPr>
        <w:t>ț</w:t>
      </w:r>
      <w:r w:rsidRPr="0061654A">
        <w:rPr>
          <w:rFonts w:ascii="Verdana" w:hAnsi="Verdana"/>
          <w:sz w:val="18"/>
          <w:szCs w:val="18"/>
          <w:lang w:val="ro-RO"/>
        </w:rPr>
        <w:t>in o dată pe trimestru la ini</w:t>
      </w:r>
      <w:r w:rsidR="00F42066">
        <w:rPr>
          <w:rFonts w:ascii="Verdana" w:hAnsi="Verdana"/>
          <w:sz w:val="18"/>
          <w:szCs w:val="18"/>
          <w:lang w:val="ro-RO"/>
        </w:rPr>
        <w:t>ț</w:t>
      </w:r>
      <w:r w:rsidRPr="0061654A">
        <w:rPr>
          <w:rFonts w:ascii="Verdana" w:hAnsi="Verdana"/>
          <w:sz w:val="18"/>
          <w:szCs w:val="18"/>
          <w:lang w:val="ro-RO"/>
        </w:rPr>
        <w:t xml:space="preserve">iativa Delegatului. Dacă </w:t>
      </w:r>
      <w:r w:rsidR="00F42066">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tua</w:t>
      </w:r>
      <w:r w:rsidR="00F42066">
        <w:rPr>
          <w:rFonts w:ascii="Verdana" w:hAnsi="Verdana"/>
          <w:sz w:val="18"/>
          <w:szCs w:val="18"/>
          <w:lang w:val="ro-RO"/>
        </w:rPr>
        <w:t>ț</w:t>
      </w:r>
      <w:r w:rsidRPr="0061654A">
        <w:rPr>
          <w:rFonts w:ascii="Verdana" w:hAnsi="Verdana"/>
          <w:sz w:val="18"/>
          <w:szCs w:val="18"/>
          <w:lang w:val="ro-RO"/>
        </w:rPr>
        <w:t>ia o cere, Delegatarul poate ini</w:t>
      </w:r>
      <w:r w:rsidR="00F42066">
        <w:rPr>
          <w:rFonts w:ascii="Verdana" w:hAnsi="Verdana"/>
          <w:sz w:val="18"/>
          <w:szCs w:val="18"/>
          <w:lang w:val="ro-RO"/>
        </w:rPr>
        <w:t>ț</w:t>
      </w:r>
      <w:r w:rsidRPr="0061654A">
        <w:rPr>
          <w:rFonts w:ascii="Verdana" w:hAnsi="Verdana"/>
          <w:sz w:val="18"/>
          <w:szCs w:val="18"/>
          <w:lang w:val="ro-RO"/>
        </w:rPr>
        <w:t>ia întâlniri obligatorii suplimentare anun</w:t>
      </w:r>
      <w:r w:rsidR="00F42066">
        <w:rPr>
          <w:rFonts w:ascii="Verdana" w:hAnsi="Verdana"/>
          <w:sz w:val="18"/>
          <w:szCs w:val="18"/>
          <w:lang w:val="ro-RO"/>
        </w:rPr>
        <w:t>ț</w:t>
      </w:r>
      <w:r w:rsidRPr="0061654A">
        <w:rPr>
          <w:rFonts w:ascii="Verdana" w:hAnsi="Verdana"/>
          <w:sz w:val="18"/>
          <w:szCs w:val="18"/>
          <w:lang w:val="ro-RO"/>
        </w:rPr>
        <w:t>ate cu o zi înainte.</w:t>
      </w:r>
    </w:p>
    <w:p w14:paraId="45AFCEB1" w14:textId="77777777" w:rsidR="000D79C4" w:rsidRPr="0061654A" w:rsidRDefault="000D79C4">
      <w:pPr>
        <w:spacing w:after="240" w:line="276" w:lineRule="auto"/>
        <w:jc w:val="both"/>
        <w:rPr>
          <w:rFonts w:ascii="Verdana" w:hAnsi="Verdana"/>
          <w:sz w:val="18"/>
          <w:szCs w:val="18"/>
          <w:lang w:val="ro-RO"/>
        </w:rPr>
      </w:pPr>
    </w:p>
    <w:p w14:paraId="049928F5" w14:textId="01CC41F2" w:rsidR="000D79C4" w:rsidRPr="0061654A" w:rsidRDefault="00764E0D">
      <w:pPr>
        <w:pStyle w:val="Heading3"/>
        <w:tabs>
          <w:tab w:val="num" w:pos="1134"/>
        </w:tabs>
        <w:spacing w:before="0" w:after="240" w:line="276" w:lineRule="auto"/>
        <w:ind w:left="720" w:hanging="720"/>
        <w:rPr>
          <w:rFonts w:ascii="Verdana" w:hAnsi="Verdana" w:cs="Times New Roman"/>
          <w:sz w:val="22"/>
          <w:szCs w:val="22"/>
          <w:lang w:val="ro-RO"/>
        </w:rPr>
      </w:pPr>
      <w:bookmarkStart w:id="188" w:name="_Toc68861063"/>
      <w:r w:rsidRPr="0061654A">
        <w:rPr>
          <w:rFonts w:ascii="Verdana" w:hAnsi="Verdana" w:cs="Times New Roman"/>
          <w:sz w:val="22"/>
          <w:szCs w:val="22"/>
          <w:lang w:val="ro-RO"/>
        </w:rPr>
        <w:t>4.12.2</w:t>
      </w:r>
      <w:r w:rsidRPr="0061654A">
        <w:rPr>
          <w:rFonts w:ascii="Verdana" w:hAnsi="Verdana" w:cs="Times New Roman"/>
          <w:sz w:val="22"/>
          <w:szCs w:val="22"/>
          <w:lang w:val="ro-RO"/>
        </w:rPr>
        <w:tab/>
      </w:r>
      <w:r w:rsidRPr="0061654A">
        <w:rPr>
          <w:rFonts w:ascii="Verdana" w:hAnsi="Verdana" w:cs="Times New Roman"/>
          <w:sz w:val="22"/>
          <w:szCs w:val="22"/>
          <w:u w:val="single"/>
          <w:lang w:val="ro-RO"/>
        </w:rPr>
        <w:t>Comunicarea cu Clien</w:t>
      </w:r>
      <w:r w:rsidR="00F42066">
        <w:rPr>
          <w:rFonts w:ascii="Verdana" w:hAnsi="Verdana" w:cs="Times New Roman"/>
          <w:sz w:val="22"/>
          <w:szCs w:val="22"/>
          <w:u w:val="single"/>
          <w:lang w:val="ro-RO"/>
        </w:rPr>
        <w:t>ț</w:t>
      </w:r>
      <w:r w:rsidRPr="0061654A">
        <w:rPr>
          <w:rFonts w:ascii="Verdana" w:hAnsi="Verdana" w:cs="Times New Roman"/>
          <w:sz w:val="22"/>
          <w:szCs w:val="22"/>
          <w:u w:val="single"/>
          <w:lang w:val="ro-RO"/>
        </w:rPr>
        <w:t>ii</w:t>
      </w:r>
      <w:bookmarkEnd w:id="188"/>
    </w:p>
    <w:p w14:paraId="02C4EB84" w14:textId="2D8FAC32"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Utilizatorii serviciilor de colectare </w:t>
      </w:r>
      <w:r w:rsidR="00AF3701">
        <w:rPr>
          <w:rFonts w:ascii="Verdana" w:hAnsi="Verdana"/>
          <w:sz w:val="18"/>
          <w:szCs w:val="18"/>
          <w:lang w:val="ro-RO"/>
        </w:rPr>
        <w:t>și</w:t>
      </w:r>
      <w:r w:rsidRPr="0061654A">
        <w:rPr>
          <w:rFonts w:ascii="Verdana" w:hAnsi="Verdana"/>
          <w:sz w:val="18"/>
          <w:szCs w:val="18"/>
          <w:lang w:val="ro-RO"/>
        </w:rPr>
        <w:t xml:space="preserve"> transport a </w:t>
      </w:r>
      <w:r w:rsidR="00AF3701">
        <w:rPr>
          <w:rFonts w:ascii="Verdana" w:hAnsi="Verdana"/>
          <w:sz w:val="18"/>
          <w:szCs w:val="18"/>
          <w:lang w:val="ro-RO"/>
        </w:rPr>
        <w:t>Deșeurilor</w:t>
      </w:r>
      <w:r w:rsidRPr="0061654A">
        <w:rPr>
          <w:rFonts w:ascii="Verdana" w:hAnsi="Verdana"/>
          <w:sz w:val="18"/>
          <w:szCs w:val="18"/>
          <w:lang w:val="ro-RO"/>
        </w:rPr>
        <w:t xml:space="preserve"> vor fi informa</w:t>
      </w:r>
      <w:r w:rsidR="00F42066">
        <w:rPr>
          <w:rFonts w:ascii="Verdana" w:hAnsi="Verdana"/>
          <w:sz w:val="18"/>
          <w:szCs w:val="18"/>
          <w:lang w:val="ro-RO"/>
        </w:rPr>
        <w:t>ț</w:t>
      </w:r>
      <w:r w:rsidRPr="0061654A">
        <w:rPr>
          <w:rFonts w:ascii="Verdana" w:hAnsi="Verdana"/>
          <w:sz w:val="18"/>
          <w:szCs w:val="18"/>
          <w:lang w:val="ro-RO"/>
        </w:rPr>
        <w:t xml:space="preserve">i in campania de informare a </w:t>
      </w:r>
      <w:r w:rsidR="00AF3701">
        <w:rPr>
          <w:rFonts w:ascii="Verdana" w:hAnsi="Verdana"/>
          <w:sz w:val="18"/>
          <w:szCs w:val="18"/>
          <w:lang w:val="ro-RO"/>
        </w:rPr>
        <w:t>Autorității</w:t>
      </w:r>
      <w:r w:rsidRPr="0061654A">
        <w:rPr>
          <w:rFonts w:ascii="Verdana" w:hAnsi="Verdana"/>
          <w:sz w:val="18"/>
          <w:szCs w:val="18"/>
          <w:lang w:val="ro-RO"/>
        </w:rPr>
        <w:t xml:space="preserve"> Contractante ca orice comentariu, reclama</w:t>
      </w:r>
      <w:r w:rsidR="00F42066">
        <w:rPr>
          <w:rFonts w:ascii="Verdana" w:hAnsi="Verdana"/>
          <w:sz w:val="18"/>
          <w:szCs w:val="18"/>
          <w:lang w:val="ro-RO"/>
        </w:rPr>
        <w:t>ț</w:t>
      </w:r>
      <w:r w:rsidRPr="0061654A">
        <w:rPr>
          <w:rFonts w:ascii="Verdana" w:hAnsi="Verdana"/>
          <w:sz w:val="18"/>
          <w:szCs w:val="18"/>
          <w:lang w:val="ro-RO"/>
        </w:rPr>
        <w:t>ie sau cerere a unui client sau membru al publicului privind Serviciile va fi adresata Delegatului.</w:t>
      </w:r>
    </w:p>
    <w:p w14:paraId="578BD662" w14:textId="3DE0355D"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În acest scop, Delegatul va </w:t>
      </w:r>
      <w:r w:rsidR="00AF3701">
        <w:rPr>
          <w:rFonts w:ascii="Verdana" w:hAnsi="Verdana"/>
          <w:sz w:val="18"/>
          <w:szCs w:val="18"/>
          <w:lang w:val="ro-RO"/>
        </w:rPr>
        <w:t>înfi</w:t>
      </w:r>
      <w:r w:rsidR="00F42066">
        <w:rPr>
          <w:rFonts w:ascii="Verdana" w:hAnsi="Verdana"/>
          <w:sz w:val="18"/>
          <w:szCs w:val="18"/>
          <w:lang w:val="ro-RO"/>
        </w:rPr>
        <w:t>i</w:t>
      </w:r>
      <w:r w:rsidR="00AF3701">
        <w:rPr>
          <w:rFonts w:ascii="Verdana" w:hAnsi="Verdana"/>
          <w:sz w:val="18"/>
          <w:szCs w:val="18"/>
          <w:lang w:val="ro-RO"/>
        </w:rPr>
        <w:t>n</w:t>
      </w:r>
      <w:r w:rsidR="00F42066">
        <w:rPr>
          <w:rFonts w:ascii="Verdana" w:hAnsi="Verdana"/>
          <w:sz w:val="18"/>
          <w:szCs w:val="18"/>
          <w:lang w:val="ro-RO"/>
        </w:rPr>
        <w:t>ț</w:t>
      </w:r>
      <w:r w:rsidR="00AF3701">
        <w:rPr>
          <w:rFonts w:ascii="Verdana" w:hAnsi="Verdana"/>
          <w:sz w:val="18"/>
          <w:szCs w:val="18"/>
          <w:lang w:val="ro-RO"/>
        </w:rPr>
        <w:t>a</w:t>
      </w:r>
      <w:r w:rsidRPr="0061654A">
        <w:rPr>
          <w:rFonts w:ascii="Verdana" w:hAnsi="Verdana"/>
          <w:sz w:val="18"/>
          <w:szCs w:val="18"/>
          <w:lang w:val="ro-RO"/>
        </w:rPr>
        <w:t xml:space="preserve"> un serviciu telefonic funcțional între orele 8:00 </w:t>
      </w:r>
      <w:r w:rsidR="00AF3701">
        <w:rPr>
          <w:rFonts w:ascii="Verdana" w:hAnsi="Verdana"/>
          <w:sz w:val="18"/>
          <w:szCs w:val="18"/>
          <w:lang w:val="ro-RO"/>
        </w:rPr>
        <w:t>și</w:t>
      </w:r>
      <w:r w:rsidRPr="0061654A">
        <w:rPr>
          <w:rFonts w:ascii="Verdana" w:hAnsi="Verdana"/>
          <w:sz w:val="18"/>
          <w:szCs w:val="18"/>
          <w:lang w:val="ro-RO"/>
        </w:rPr>
        <w:t xml:space="preserve"> 17:00 în toate zilele de colectare. Numărul de telefon folo</w:t>
      </w:r>
      <w:r w:rsidR="00F42066">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 în acest scop trebuie trimis Autorită</w:t>
      </w:r>
      <w:r w:rsidR="00F42066">
        <w:rPr>
          <w:rFonts w:ascii="Verdana" w:hAnsi="Verdana"/>
          <w:sz w:val="18"/>
          <w:szCs w:val="18"/>
          <w:lang w:val="ro-RO"/>
        </w:rPr>
        <w:t>ț</w:t>
      </w:r>
      <w:r w:rsidRPr="0061654A">
        <w:rPr>
          <w:rFonts w:ascii="Verdana" w:hAnsi="Verdana"/>
          <w:sz w:val="18"/>
          <w:szCs w:val="18"/>
          <w:lang w:val="ro-RO"/>
        </w:rPr>
        <w:t xml:space="preserve">ii Contractante. </w:t>
      </w:r>
    </w:p>
    <w:p w14:paraId="2AAC469F" w14:textId="4BA4485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Delegatul are obliga</w:t>
      </w:r>
      <w:r w:rsidR="00F42066">
        <w:rPr>
          <w:rFonts w:ascii="Verdana" w:hAnsi="Verdana"/>
          <w:sz w:val="18"/>
          <w:szCs w:val="18"/>
          <w:lang w:val="ro-RO"/>
        </w:rPr>
        <w:t>ț</w:t>
      </w:r>
      <w:r w:rsidRPr="0061654A">
        <w:rPr>
          <w:rFonts w:ascii="Verdana" w:hAnsi="Verdana"/>
          <w:sz w:val="18"/>
          <w:szCs w:val="18"/>
          <w:lang w:val="ro-RO"/>
        </w:rPr>
        <w:t xml:space="preserve">ia sa informeze Delegatarul asupra lor </w:t>
      </w:r>
      <w:r w:rsidR="00AF3701">
        <w:rPr>
          <w:rFonts w:ascii="Verdana" w:hAnsi="Verdana"/>
          <w:sz w:val="18"/>
          <w:szCs w:val="18"/>
          <w:lang w:val="ro-RO"/>
        </w:rPr>
        <w:t>și</w:t>
      </w:r>
      <w:r w:rsidRPr="0061654A">
        <w:rPr>
          <w:rFonts w:ascii="Verdana" w:hAnsi="Verdana"/>
          <w:sz w:val="18"/>
          <w:szCs w:val="18"/>
          <w:lang w:val="ro-RO"/>
        </w:rPr>
        <w:t xml:space="preserve"> a modul de rezolvare. La sf</w:t>
      </w:r>
      <w:r w:rsidR="00F42066">
        <w:rPr>
          <w:rFonts w:ascii="Verdana" w:hAnsi="Verdana"/>
          <w:sz w:val="18"/>
          <w:szCs w:val="18"/>
          <w:lang w:val="ro-RO"/>
        </w:rPr>
        <w:t>â</w:t>
      </w:r>
      <w:r w:rsidRPr="0061654A">
        <w:rPr>
          <w:rFonts w:ascii="Verdana" w:hAnsi="Verdana"/>
          <w:sz w:val="18"/>
          <w:szCs w:val="18"/>
          <w:lang w:val="ro-RO"/>
        </w:rPr>
        <w:t>r</w:t>
      </w:r>
      <w:r w:rsidR="00AF3701">
        <w:rPr>
          <w:rFonts w:ascii="Verdana" w:hAnsi="Verdana"/>
          <w:sz w:val="18"/>
          <w:szCs w:val="18"/>
          <w:lang w:val="ro-RO"/>
        </w:rPr>
        <w:t>și</w:t>
      </w:r>
      <w:r w:rsidRPr="0061654A">
        <w:rPr>
          <w:rFonts w:ascii="Verdana" w:hAnsi="Verdana"/>
          <w:sz w:val="18"/>
          <w:szCs w:val="18"/>
          <w:lang w:val="ro-RO"/>
        </w:rPr>
        <w:t>tul fiec</w:t>
      </w:r>
      <w:r w:rsidR="00F42066">
        <w:rPr>
          <w:rFonts w:ascii="Verdana" w:hAnsi="Verdana"/>
          <w:sz w:val="18"/>
          <w:szCs w:val="18"/>
          <w:lang w:val="ro-RO"/>
        </w:rPr>
        <w:t>ă</w:t>
      </w:r>
      <w:r w:rsidRPr="0061654A">
        <w:rPr>
          <w:rFonts w:ascii="Verdana" w:hAnsi="Verdana"/>
          <w:sz w:val="18"/>
          <w:szCs w:val="18"/>
          <w:lang w:val="ro-RO"/>
        </w:rPr>
        <w:t xml:space="preserve">rei perioade de raportare, Delegatul va transmite </w:t>
      </w:r>
      <w:r w:rsidR="00AF3701">
        <w:rPr>
          <w:rFonts w:ascii="Verdana" w:hAnsi="Verdana"/>
          <w:sz w:val="18"/>
          <w:szCs w:val="18"/>
          <w:lang w:val="ro-RO"/>
        </w:rPr>
        <w:t>număru</w:t>
      </w:r>
      <w:r w:rsidRPr="0061654A">
        <w:rPr>
          <w:rFonts w:ascii="Verdana" w:hAnsi="Verdana"/>
          <w:sz w:val="18"/>
          <w:szCs w:val="18"/>
          <w:lang w:val="ro-RO"/>
        </w:rPr>
        <w:t>l cererilor, reclama</w:t>
      </w:r>
      <w:r w:rsidR="00F42066">
        <w:rPr>
          <w:rFonts w:ascii="Verdana" w:hAnsi="Verdana"/>
          <w:sz w:val="18"/>
          <w:szCs w:val="18"/>
          <w:lang w:val="ro-RO"/>
        </w:rPr>
        <w:t>ț</w:t>
      </w:r>
      <w:r w:rsidRPr="0061654A">
        <w:rPr>
          <w:rFonts w:ascii="Verdana" w:hAnsi="Verdana"/>
          <w:sz w:val="18"/>
          <w:szCs w:val="18"/>
          <w:lang w:val="ro-RO"/>
        </w:rPr>
        <w:t>iilor sau pl</w:t>
      </w:r>
      <w:r w:rsidR="00F42066">
        <w:rPr>
          <w:rFonts w:ascii="Verdana" w:hAnsi="Verdana"/>
          <w:sz w:val="18"/>
          <w:szCs w:val="18"/>
          <w:lang w:val="ro-RO"/>
        </w:rPr>
        <w:t>â</w:t>
      </w:r>
      <w:r w:rsidRPr="0061654A">
        <w:rPr>
          <w:rFonts w:ascii="Verdana" w:hAnsi="Verdana"/>
          <w:sz w:val="18"/>
          <w:szCs w:val="18"/>
          <w:lang w:val="ro-RO"/>
        </w:rPr>
        <w:t>ngerilor cu privire la prestarea serviciului.</w:t>
      </w:r>
    </w:p>
    <w:p w14:paraId="2E1E0426" w14:textId="33449D8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Delegatul are obligația să informeze utilizatorii asupra regulilor de utilizare a serviciilor, respectiv să îi înștiințeze pentru a indica un eventual comportament indezirabil (probleme legate colectarea separată gre</w:t>
      </w:r>
      <w:r w:rsidR="00AF3701">
        <w:rPr>
          <w:rFonts w:ascii="Verdana" w:hAnsi="Verdana"/>
          <w:sz w:val="18"/>
          <w:szCs w:val="18"/>
          <w:lang w:val="ro-RO"/>
        </w:rPr>
        <w:t>și</w:t>
      </w:r>
      <w:r w:rsidRPr="0061654A">
        <w:rPr>
          <w:rFonts w:ascii="Verdana" w:hAnsi="Verdana"/>
          <w:sz w:val="18"/>
          <w:szCs w:val="18"/>
          <w:lang w:val="ro-RO"/>
        </w:rPr>
        <w:t xml:space="preserve">tă a </w:t>
      </w:r>
      <w:r w:rsidR="00AF3701">
        <w:rPr>
          <w:rFonts w:ascii="Verdana" w:hAnsi="Verdana"/>
          <w:sz w:val="18"/>
          <w:szCs w:val="18"/>
          <w:lang w:val="ro-RO"/>
        </w:rPr>
        <w:t>Deșeurilor</w:t>
      </w:r>
      <w:r w:rsidRPr="0061654A">
        <w:rPr>
          <w:rFonts w:ascii="Verdana" w:hAnsi="Verdana"/>
          <w:sz w:val="18"/>
          <w:szCs w:val="18"/>
          <w:lang w:val="ro-RO"/>
        </w:rPr>
        <w:t>, umplerea până la refuz sau alte nerespectări ale regulilor).</w:t>
      </w:r>
    </w:p>
    <w:p w14:paraId="5091FD18" w14:textId="0B85E22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În</w:t>
      </w:r>
      <w:r w:rsidR="00617B1B">
        <w:rPr>
          <w:rFonts w:ascii="Verdana" w:hAnsi="Verdana"/>
          <w:sz w:val="18"/>
          <w:szCs w:val="18"/>
          <w:lang w:val="ro-RO"/>
        </w:rPr>
        <w:t>ș</w:t>
      </w:r>
      <w:r w:rsidRPr="0061654A">
        <w:rPr>
          <w:rFonts w:ascii="Verdana" w:hAnsi="Verdana"/>
          <w:sz w:val="18"/>
          <w:szCs w:val="18"/>
          <w:lang w:val="ro-RO"/>
        </w:rPr>
        <w:t>tiin</w:t>
      </w:r>
      <w:r w:rsidR="00617B1B">
        <w:rPr>
          <w:rFonts w:ascii="Verdana" w:hAnsi="Verdana"/>
          <w:sz w:val="18"/>
          <w:szCs w:val="18"/>
          <w:lang w:val="ro-RO"/>
        </w:rPr>
        <w:t>ț</w:t>
      </w:r>
      <w:r w:rsidRPr="0061654A">
        <w:rPr>
          <w:rFonts w:ascii="Verdana" w:hAnsi="Verdana"/>
          <w:sz w:val="18"/>
          <w:szCs w:val="18"/>
          <w:lang w:val="ro-RO"/>
        </w:rPr>
        <w:t>area originală trebuie să fie lăsată în cutia po</w:t>
      </w:r>
      <w:r w:rsidR="00617B1B">
        <w:rPr>
          <w:rFonts w:ascii="Verdana" w:hAnsi="Verdana"/>
          <w:sz w:val="18"/>
          <w:szCs w:val="18"/>
          <w:lang w:val="ro-RO"/>
        </w:rPr>
        <w:t>ș</w:t>
      </w:r>
      <w:r w:rsidRPr="0061654A">
        <w:rPr>
          <w:rFonts w:ascii="Verdana" w:hAnsi="Verdana"/>
          <w:sz w:val="18"/>
          <w:szCs w:val="18"/>
          <w:lang w:val="ro-RO"/>
        </w:rPr>
        <w:t>tală a proprietarului sau trimisă persoanei responsabile (administratorul clădirii).  O copie a în</w:t>
      </w:r>
      <w:r w:rsidR="00617B1B">
        <w:rPr>
          <w:rFonts w:ascii="Verdana" w:hAnsi="Verdana"/>
          <w:sz w:val="18"/>
          <w:szCs w:val="18"/>
          <w:lang w:val="ro-RO"/>
        </w:rPr>
        <w:t>ș</w:t>
      </w:r>
      <w:r w:rsidRPr="0061654A">
        <w:rPr>
          <w:rFonts w:ascii="Verdana" w:hAnsi="Verdana"/>
          <w:sz w:val="18"/>
          <w:szCs w:val="18"/>
          <w:lang w:val="ro-RO"/>
        </w:rPr>
        <w:t>tiin</w:t>
      </w:r>
      <w:r w:rsidR="00617B1B">
        <w:rPr>
          <w:rFonts w:ascii="Verdana" w:hAnsi="Verdana"/>
          <w:sz w:val="18"/>
          <w:szCs w:val="18"/>
          <w:lang w:val="ro-RO"/>
        </w:rPr>
        <w:t>ț</w:t>
      </w:r>
      <w:r w:rsidRPr="0061654A">
        <w:rPr>
          <w:rFonts w:ascii="Verdana" w:hAnsi="Verdana"/>
          <w:sz w:val="18"/>
          <w:szCs w:val="18"/>
          <w:lang w:val="ro-RO"/>
        </w:rPr>
        <w:t xml:space="preserve">ării trebuie păstrată de Delegat </w:t>
      </w:r>
      <w:r w:rsidR="00AF3701">
        <w:rPr>
          <w:rFonts w:ascii="Verdana" w:hAnsi="Verdana"/>
          <w:sz w:val="18"/>
          <w:szCs w:val="18"/>
          <w:lang w:val="ro-RO"/>
        </w:rPr>
        <w:t>și</w:t>
      </w:r>
      <w:r w:rsidRPr="0061654A">
        <w:rPr>
          <w:rFonts w:ascii="Verdana" w:hAnsi="Verdana"/>
          <w:sz w:val="18"/>
          <w:szCs w:val="18"/>
          <w:lang w:val="ro-RO"/>
        </w:rPr>
        <w:t xml:space="preserve"> folo</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tă pentru raportul oferit Autorită</w:t>
      </w:r>
      <w:r w:rsidR="00617B1B">
        <w:rPr>
          <w:rFonts w:ascii="Verdana" w:hAnsi="Verdana"/>
          <w:sz w:val="18"/>
          <w:szCs w:val="18"/>
          <w:lang w:val="ro-RO"/>
        </w:rPr>
        <w:t>ț</w:t>
      </w:r>
      <w:r w:rsidRPr="0061654A">
        <w:rPr>
          <w:rFonts w:ascii="Verdana" w:hAnsi="Verdana"/>
          <w:sz w:val="18"/>
          <w:szCs w:val="18"/>
          <w:lang w:val="ro-RO"/>
        </w:rPr>
        <w:t>ii Contractante. Aceasta poate solicita copii ale în</w:t>
      </w:r>
      <w:r w:rsidR="00617B1B">
        <w:rPr>
          <w:rFonts w:ascii="Verdana" w:hAnsi="Verdana"/>
          <w:sz w:val="18"/>
          <w:szCs w:val="18"/>
          <w:lang w:val="ro-RO"/>
        </w:rPr>
        <w:t>ș</w:t>
      </w:r>
      <w:r w:rsidRPr="0061654A">
        <w:rPr>
          <w:rFonts w:ascii="Verdana" w:hAnsi="Verdana"/>
          <w:sz w:val="18"/>
          <w:szCs w:val="18"/>
          <w:lang w:val="ro-RO"/>
        </w:rPr>
        <w:t>tiin</w:t>
      </w:r>
      <w:r w:rsidR="00617B1B">
        <w:rPr>
          <w:rFonts w:ascii="Verdana" w:hAnsi="Verdana"/>
          <w:sz w:val="18"/>
          <w:szCs w:val="18"/>
          <w:lang w:val="ro-RO"/>
        </w:rPr>
        <w:t>ț</w:t>
      </w:r>
      <w:r w:rsidRPr="0061654A">
        <w:rPr>
          <w:rFonts w:ascii="Verdana" w:hAnsi="Verdana"/>
          <w:sz w:val="18"/>
          <w:szCs w:val="18"/>
          <w:lang w:val="ro-RO"/>
        </w:rPr>
        <w:t>ărilor pentru documentare.</w:t>
      </w:r>
    </w:p>
    <w:p w14:paraId="0BA77304" w14:textId="7777777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În niciun caz, Delegatul nu poate condiționa prestarea serviciului de existența unei reclamații de la utilizatori.</w:t>
      </w:r>
    </w:p>
    <w:p w14:paraId="31F40625" w14:textId="27ECDB1A"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De asemenea, împreuna cu Delegatarul, Delegatul va a</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gur</w:t>
      </w:r>
      <w:r w:rsidR="00617B1B">
        <w:rPr>
          <w:rFonts w:ascii="Verdana" w:hAnsi="Verdana"/>
          <w:sz w:val="18"/>
          <w:szCs w:val="18"/>
          <w:lang w:val="ro-RO"/>
        </w:rPr>
        <w:t>ă</w:t>
      </w:r>
      <w:r w:rsidRPr="0061654A">
        <w:rPr>
          <w:rFonts w:ascii="Verdana" w:hAnsi="Verdana"/>
          <w:sz w:val="18"/>
          <w:szCs w:val="18"/>
          <w:lang w:val="ro-RO"/>
        </w:rPr>
        <w:t xml:space="preserve"> rezolvarea tuturor problemelor ce apar in gestionarea obiectivelor, in rela</w:t>
      </w:r>
      <w:r w:rsidR="00617B1B">
        <w:rPr>
          <w:rFonts w:ascii="Verdana" w:hAnsi="Verdana"/>
          <w:sz w:val="18"/>
          <w:szCs w:val="18"/>
          <w:lang w:val="ro-RO"/>
        </w:rPr>
        <w:t>ț</w:t>
      </w:r>
      <w:r w:rsidRPr="0061654A">
        <w:rPr>
          <w:rFonts w:ascii="Verdana" w:hAnsi="Verdana"/>
          <w:sz w:val="18"/>
          <w:szCs w:val="18"/>
          <w:lang w:val="ro-RO"/>
        </w:rPr>
        <w:t>ia cu operatorii de instala</w:t>
      </w:r>
      <w:r w:rsidR="00617B1B">
        <w:rPr>
          <w:rFonts w:ascii="Verdana" w:hAnsi="Verdana"/>
          <w:sz w:val="18"/>
          <w:szCs w:val="18"/>
          <w:lang w:val="ro-RO"/>
        </w:rPr>
        <w:t>ț</w:t>
      </w:r>
      <w:r w:rsidRPr="0061654A">
        <w:rPr>
          <w:rFonts w:ascii="Verdana" w:hAnsi="Verdana"/>
          <w:sz w:val="18"/>
          <w:szCs w:val="18"/>
          <w:lang w:val="ro-RO"/>
        </w:rPr>
        <w:t xml:space="preserve">iilor de gestionare a </w:t>
      </w:r>
      <w:r w:rsidR="00AF3701">
        <w:rPr>
          <w:rFonts w:ascii="Verdana" w:hAnsi="Verdana"/>
          <w:sz w:val="18"/>
          <w:szCs w:val="18"/>
          <w:lang w:val="ro-RO"/>
        </w:rPr>
        <w:t>Deșeurilor</w:t>
      </w:r>
      <w:r w:rsidRPr="0061654A">
        <w:rPr>
          <w:rFonts w:ascii="Verdana" w:hAnsi="Verdana"/>
          <w:sz w:val="18"/>
          <w:szCs w:val="18"/>
          <w:lang w:val="ro-RO"/>
        </w:rPr>
        <w:t>.</w:t>
      </w:r>
    </w:p>
    <w:p w14:paraId="799C7AED" w14:textId="77777777" w:rsidR="000D79C4" w:rsidRPr="0061654A" w:rsidRDefault="000D79C4">
      <w:pPr>
        <w:spacing w:after="240" w:line="276" w:lineRule="auto"/>
        <w:jc w:val="both"/>
        <w:rPr>
          <w:rFonts w:ascii="Verdana" w:hAnsi="Verdana"/>
          <w:color w:val="0000FF"/>
          <w:sz w:val="18"/>
          <w:szCs w:val="18"/>
          <w:lang w:val="ro-RO"/>
        </w:rPr>
      </w:pPr>
    </w:p>
    <w:p w14:paraId="0324CCDD" w14:textId="347E6DCE" w:rsidR="000D79C4" w:rsidRPr="0061654A" w:rsidRDefault="00764E0D">
      <w:pPr>
        <w:pStyle w:val="Heading2"/>
        <w:numPr>
          <w:ilvl w:val="0"/>
          <w:numId w:val="0"/>
        </w:numPr>
        <w:tabs>
          <w:tab w:val="num" w:pos="720"/>
          <w:tab w:val="num" w:pos="1314"/>
        </w:tabs>
        <w:spacing w:before="0" w:after="240" w:line="276" w:lineRule="auto"/>
        <w:rPr>
          <w:rFonts w:ascii="Verdana" w:hAnsi="Verdana"/>
          <w:lang w:val="ro-RO"/>
        </w:rPr>
      </w:pPr>
      <w:bookmarkStart w:id="189" w:name="_Toc68861064"/>
      <w:r w:rsidRPr="0061654A">
        <w:rPr>
          <w:rFonts w:ascii="Verdana" w:hAnsi="Verdana"/>
          <w:lang w:val="ro-RO"/>
        </w:rPr>
        <w:t>4.13</w:t>
      </w:r>
      <w:r w:rsidRPr="0061654A">
        <w:rPr>
          <w:rFonts w:ascii="Verdana" w:hAnsi="Verdana"/>
          <w:lang w:val="ro-RO"/>
        </w:rPr>
        <w:tab/>
        <w:t xml:space="preserve">Planul de organizare a </w:t>
      </w:r>
      <w:r w:rsidR="00AF3701">
        <w:rPr>
          <w:rFonts w:ascii="Verdana" w:hAnsi="Verdana"/>
          <w:lang w:val="ro-RO"/>
        </w:rPr>
        <w:t>activități</w:t>
      </w:r>
      <w:r w:rsidRPr="0061654A">
        <w:rPr>
          <w:rFonts w:ascii="Verdana" w:hAnsi="Verdana"/>
          <w:lang w:val="ro-RO"/>
        </w:rPr>
        <w:t>i</w:t>
      </w:r>
      <w:bookmarkEnd w:id="189"/>
    </w:p>
    <w:p w14:paraId="35D3EA04" w14:textId="711BC8C5"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În oferta tehnică, Ofertantul trebuie să prezinte un Plan de organizare a </w:t>
      </w:r>
      <w:r w:rsidR="00AF3701">
        <w:rPr>
          <w:rFonts w:ascii="Verdana" w:hAnsi="Verdana"/>
          <w:sz w:val="18"/>
          <w:szCs w:val="18"/>
          <w:lang w:val="ro-RO"/>
        </w:rPr>
        <w:t>activități</w:t>
      </w:r>
      <w:r w:rsidRPr="0061654A">
        <w:rPr>
          <w:rFonts w:ascii="Verdana" w:hAnsi="Verdana"/>
          <w:sz w:val="18"/>
          <w:szCs w:val="18"/>
          <w:lang w:val="ro-RO"/>
        </w:rPr>
        <w:t xml:space="preserve">i detaliat </w:t>
      </w:r>
      <w:r w:rsidR="00AF3701">
        <w:rPr>
          <w:rFonts w:ascii="Verdana" w:hAnsi="Verdana"/>
          <w:sz w:val="18"/>
          <w:szCs w:val="18"/>
          <w:lang w:val="ro-RO"/>
        </w:rPr>
        <w:t>și</w:t>
      </w:r>
      <w:r w:rsidRPr="0061654A">
        <w:rPr>
          <w:rFonts w:ascii="Verdana" w:hAnsi="Verdana"/>
          <w:sz w:val="18"/>
          <w:szCs w:val="18"/>
          <w:lang w:val="ro-RO"/>
        </w:rPr>
        <w:t xml:space="preserve"> coerent, care sa prezinte cel </w:t>
      </w:r>
      <w:r w:rsidR="00AF3701">
        <w:rPr>
          <w:rFonts w:ascii="Verdana" w:hAnsi="Verdana"/>
          <w:sz w:val="18"/>
          <w:szCs w:val="18"/>
          <w:lang w:val="ro-RO"/>
        </w:rPr>
        <w:t>puțin</w:t>
      </w:r>
      <w:r w:rsidRPr="0061654A">
        <w:rPr>
          <w:rFonts w:ascii="Verdana" w:hAnsi="Verdana"/>
          <w:sz w:val="18"/>
          <w:szCs w:val="18"/>
          <w:lang w:val="ro-RO"/>
        </w:rPr>
        <w:t>:</w:t>
      </w:r>
    </w:p>
    <w:p w14:paraId="1DC569FC" w14:textId="58325624" w:rsidR="000D79C4" w:rsidRPr="0061654A" w:rsidRDefault="00764E0D">
      <w:pPr>
        <w:pStyle w:val="BodyText"/>
        <w:numPr>
          <w:ilvl w:val="0"/>
          <w:numId w:val="33"/>
        </w:numPr>
        <w:spacing w:after="240" w:line="276" w:lineRule="auto"/>
        <w:jc w:val="both"/>
        <w:rPr>
          <w:rFonts w:ascii="Verdana" w:hAnsi="Verdana"/>
          <w:sz w:val="18"/>
          <w:szCs w:val="18"/>
          <w:lang w:val="ro-RO"/>
        </w:rPr>
      </w:pPr>
      <w:r w:rsidRPr="0061654A">
        <w:rPr>
          <w:rFonts w:ascii="Verdana" w:hAnsi="Verdana"/>
          <w:sz w:val="18"/>
          <w:szCs w:val="18"/>
          <w:lang w:val="ro-RO"/>
        </w:rPr>
        <w:t xml:space="preserve">alocarea de resurse pentru fiecare categorie de </w:t>
      </w:r>
      <w:r w:rsidR="00AF3701">
        <w:rPr>
          <w:rFonts w:ascii="Verdana" w:hAnsi="Verdana"/>
          <w:sz w:val="18"/>
          <w:szCs w:val="18"/>
          <w:lang w:val="ro-RO"/>
        </w:rPr>
        <w:t>Deșeuri</w:t>
      </w:r>
      <w:r w:rsidRPr="0061654A">
        <w:rPr>
          <w:rFonts w:ascii="Verdana" w:hAnsi="Verdana"/>
          <w:sz w:val="18"/>
          <w:szCs w:val="18"/>
          <w:lang w:val="ro-RO"/>
        </w:rPr>
        <w:t xml:space="preserve"> (vehicule, echipamente, unelte, personal);</w:t>
      </w:r>
    </w:p>
    <w:p w14:paraId="397F9A73" w14:textId="3C079283" w:rsidR="000D79C4" w:rsidRPr="0061654A" w:rsidRDefault="00764E0D">
      <w:pPr>
        <w:pStyle w:val="BodyText"/>
        <w:numPr>
          <w:ilvl w:val="0"/>
          <w:numId w:val="33"/>
        </w:numPr>
        <w:spacing w:after="240" w:line="276" w:lineRule="auto"/>
        <w:jc w:val="both"/>
        <w:rPr>
          <w:rFonts w:ascii="Verdana" w:hAnsi="Verdana"/>
          <w:sz w:val="18"/>
          <w:szCs w:val="18"/>
          <w:lang w:val="ro-RO"/>
        </w:rPr>
      </w:pPr>
      <w:r w:rsidRPr="0061654A">
        <w:rPr>
          <w:rFonts w:ascii="Verdana" w:hAnsi="Verdana"/>
          <w:sz w:val="18"/>
          <w:szCs w:val="18"/>
          <w:lang w:val="ro-RO"/>
        </w:rPr>
        <w:lastRenderedPageBreak/>
        <w:t xml:space="preserve">organizarea calendaristica a </w:t>
      </w:r>
      <w:r w:rsidR="00AF3701">
        <w:rPr>
          <w:rFonts w:ascii="Verdana" w:hAnsi="Verdana"/>
          <w:sz w:val="18"/>
          <w:szCs w:val="18"/>
          <w:lang w:val="ro-RO"/>
        </w:rPr>
        <w:t>activități</w:t>
      </w:r>
      <w:r w:rsidRPr="0061654A">
        <w:rPr>
          <w:rFonts w:ascii="Verdana" w:hAnsi="Verdana"/>
          <w:sz w:val="18"/>
          <w:szCs w:val="18"/>
          <w:lang w:val="ro-RO"/>
        </w:rPr>
        <w:t xml:space="preserve">i pe parcursul unui an – pentru fiecare UAT </w:t>
      </w:r>
      <w:r w:rsidR="00AF3701">
        <w:rPr>
          <w:rFonts w:ascii="Verdana" w:hAnsi="Verdana"/>
          <w:sz w:val="18"/>
          <w:szCs w:val="18"/>
          <w:lang w:val="ro-RO"/>
        </w:rPr>
        <w:t>și</w:t>
      </w:r>
      <w:r w:rsidRPr="0061654A">
        <w:rPr>
          <w:rFonts w:ascii="Verdana" w:hAnsi="Verdana"/>
          <w:sz w:val="18"/>
          <w:szCs w:val="18"/>
          <w:lang w:val="ro-RO"/>
        </w:rPr>
        <w:t xml:space="preserve"> categorie de </w:t>
      </w:r>
      <w:r w:rsidR="00AF3701">
        <w:rPr>
          <w:rFonts w:ascii="Verdana" w:hAnsi="Verdana"/>
          <w:sz w:val="18"/>
          <w:szCs w:val="18"/>
          <w:lang w:val="ro-RO"/>
        </w:rPr>
        <w:t>Deșeuri</w:t>
      </w:r>
      <w:r w:rsidRPr="0061654A">
        <w:rPr>
          <w:rFonts w:ascii="Verdana" w:hAnsi="Verdana"/>
          <w:sz w:val="18"/>
          <w:szCs w:val="18"/>
          <w:lang w:val="ro-RO"/>
        </w:rPr>
        <w:t>;</w:t>
      </w:r>
    </w:p>
    <w:p w14:paraId="6F550691" w14:textId="15A21D26" w:rsidR="000D79C4" w:rsidRPr="0061654A" w:rsidRDefault="00764E0D">
      <w:pPr>
        <w:pStyle w:val="BodyText"/>
        <w:numPr>
          <w:ilvl w:val="0"/>
          <w:numId w:val="33"/>
        </w:numPr>
        <w:spacing w:after="240" w:line="276" w:lineRule="auto"/>
        <w:jc w:val="both"/>
        <w:rPr>
          <w:rFonts w:ascii="Verdana" w:hAnsi="Verdana"/>
          <w:sz w:val="18"/>
          <w:szCs w:val="18"/>
          <w:lang w:val="ro-RO"/>
        </w:rPr>
      </w:pPr>
      <w:r w:rsidRPr="0061654A">
        <w:rPr>
          <w:rFonts w:ascii="Verdana" w:hAnsi="Verdana"/>
          <w:sz w:val="18"/>
          <w:szCs w:val="18"/>
          <w:lang w:val="ro-RO"/>
        </w:rPr>
        <w:t xml:space="preserve">modul de colectare, echipamentele </w:t>
      </w:r>
      <w:r w:rsidR="00AF3701">
        <w:rPr>
          <w:rFonts w:ascii="Verdana" w:hAnsi="Verdana"/>
          <w:sz w:val="18"/>
          <w:szCs w:val="18"/>
          <w:lang w:val="ro-RO"/>
        </w:rPr>
        <w:t>și</w:t>
      </w:r>
      <w:r w:rsidRPr="0061654A">
        <w:rPr>
          <w:rFonts w:ascii="Verdana" w:hAnsi="Verdana"/>
          <w:sz w:val="18"/>
          <w:szCs w:val="18"/>
          <w:lang w:val="ro-RO"/>
        </w:rPr>
        <w:t xml:space="preserve"> resursele utilizate pentru fiecare flux special de </w:t>
      </w:r>
      <w:r w:rsidR="00AF3701">
        <w:rPr>
          <w:rFonts w:ascii="Verdana" w:hAnsi="Verdana"/>
          <w:sz w:val="18"/>
          <w:szCs w:val="18"/>
          <w:lang w:val="ro-RO"/>
        </w:rPr>
        <w:t>Deșeuri</w:t>
      </w:r>
      <w:r w:rsidRPr="0061654A">
        <w:rPr>
          <w:rFonts w:ascii="Verdana" w:hAnsi="Verdana"/>
          <w:sz w:val="18"/>
          <w:szCs w:val="18"/>
          <w:lang w:val="ro-RO"/>
        </w:rPr>
        <w:t xml:space="preserve"> care fac obiectul contractului de delegare (</w:t>
      </w:r>
      <w:r w:rsidR="00AF3701">
        <w:rPr>
          <w:rFonts w:ascii="Verdana" w:hAnsi="Verdana"/>
          <w:sz w:val="18"/>
          <w:szCs w:val="18"/>
          <w:lang w:val="ro-RO"/>
        </w:rPr>
        <w:t>Deșeuri</w:t>
      </w:r>
      <w:r w:rsidRPr="0061654A">
        <w:rPr>
          <w:rFonts w:ascii="Verdana" w:hAnsi="Verdana"/>
          <w:sz w:val="18"/>
          <w:szCs w:val="18"/>
          <w:lang w:val="ro-RO"/>
        </w:rPr>
        <w:t xml:space="preserve"> periculoase menajere, </w:t>
      </w:r>
      <w:r w:rsidR="00AF3701">
        <w:rPr>
          <w:rFonts w:ascii="Verdana" w:hAnsi="Verdana"/>
          <w:sz w:val="18"/>
          <w:szCs w:val="18"/>
          <w:lang w:val="ro-RO"/>
        </w:rPr>
        <w:t>Deșeuri</w:t>
      </w:r>
      <w:r w:rsidRPr="0061654A">
        <w:rPr>
          <w:rFonts w:ascii="Verdana" w:hAnsi="Verdana"/>
          <w:sz w:val="18"/>
          <w:szCs w:val="18"/>
          <w:lang w:val="ro-RO"/>
        </w:rPr>
        <w:t xml:space="preserve"> voluminoase, </w:t>
      </w:r>
      <w:r w:rsidR="00AF3701">
        <w:rPr>
          <w:rFonts w:ascii="Verdana" w:hAnsi="Verdana"/>
          <w:sz w:val="18"/>
          <w:szCs w:val="18"/>
          <w:lang w:val="ro-RO"/>
        </w:rPr>
        <w:t>Deșeuri</w:t>
      </w:r>
      <w:r w:rsidRPr="0061654A">
        <w:rPr>
          <w:rFonts w:ascii="Verdana" w:hAnsi="Verdana"/>
          <w:sz w:val="18"/>
          <w:szCs w:val="18"/>
          <w:lang w:val="ro-RO"/>
        </w:rPr>
        <w:t xml:space="preserve"> din construc</w:t>
      </w:r>
      <w:r w:rsidR="00617B1B">
        <w:rPr>
          <w:rFonts w:ascii="Verdana" w:hAnsi="Verdana"/>
          <w:sz w:val="18"/>
          <w:szCs w:val="18"/>
          <w:lang w:val="ro-RO"/>
        </w:rPr>
        <w:t>ț</w:t>
      </w:r>
      <w:r w:rsidRPr="0061654A">
        <w:rPr>
          <w:rFonts w:ascii="Verdana" w:hAnsi="Verdana"/>
          <w:sz w:val="18"/>
          <w:szCs w:val="18"/>
          <w:lang w:val="ro-RO"/>
        </w:rPr>
        <w:t xml:space="preserve">ii </w:t>
      </w:r>
      <w:r w:rsidR="00AF3701">
        <w:rPr>
          <w:rFonts w:ascii="Verdana" w:hAnsi="Verdana"/>
          <w:sz w:val="18"/>
          <w:szCs w:val="18"/>
          <w:lang w:val="ro-RO"/>
        </w:rPr>
        <w:t>și</w:t>
      </w:r>
      <w:r w:rsidRPr="0061654A">
        <w:rPr>
          <w:rFonts w:ascii="Verdana" w:hAnsi="Verdana"/>
          <w:sz w:val="18"/>
          <w:szCs w:val="18"/>
          <w:lang w:val="ro-RO"/>
        </w:rPr>
        <w:t xml:space="preserve"> demol</w:t>
      </w:r>
      <w:r w:rsidR="00617B1B">
        <w:rPr>
          <w:rFonts w:ascii="Verdana" w:hAnsi="Verdana"/>
          <w:sz w:val="18"/>
          <w:szCs w:val="18"/>
          <w:lang w:val="ro-RO"/>
        </w:rPr>
        <w:t>ă</w:t>
      </w:r>
      <w:r w:rsidRPr="0061654A">
        <w:rPr>
          <w:rFonts w:ascii="Verdana" w:hAnsi="Verdana"/>
          <w:sz w:val="18"/>
          <w:szCs w:val="18"/>
          <w:lang w:val="ro-RO"/>
        </w:rPr>
        <w:t>ri);</w:t>
      </w:r>
    </w:p>
    <w:p w14:paraId="2BE9CBE2" w14:textId="7B87258A"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Planul este obligatoriu odată ce contractul intră în vigoare </w:t>
      </w:r>
      <w:r w:rsidR="00AF3701">
        <w:rPr>
          <w:rFonts w:ascii="Verdana" w:hAnsi="Verdana"/>
          <w:sz w:val="18"/>
          <w:szCs w:val="18"/>
          <w:lang w:val="ro-RO"/>
        </w:rPr>
        <w:t>și</w:t>
      </w:r>
      <w:r w:rsidRPr="0061654A">
        <w:rPr>
          <w:rFonts w:ascii="Verdana" w:hAnsi="Verdana"/>
          <w:sz w:val="18"/>
          <w:szCs w:val="18"/>
          <w:lang w:val="ro-RO"/>
        </w:rPr>
        <w:t xml:space="preserve"> nu se poate modifica decât cu acordul Autorită</w:t>
      </w:r>
      <w:r w:rsidR="00617B1B">
        <w:rPr>
          <w:rFonts w:ascii="Verdana" w:hAnsi="Verdana"/>
          <w:sz w:val="18"/>
          <w:szCs w:val="18"/>
          <w:lang w:val="ro-RO"/>
        </w:rPr>
        <w:t>ț</w:t>
      </w:r>
      <w:r w:rsidRPr="0061654A">
        <w:rPr>
          <w:rFonts w:ascii="Verdana" w:hAnsi="Verdana"/>
          <w:sz w:val="18"/>
          <w:szCs w:val="18"/>
          <w:lang w:val="ro-RO"/>
        </w:rPr>
        <w:t xml:space="preserve">ii Contractante </w:t>
      </w:r>
      <w:r w:rsidR="00AF3701">
        <w:rPr>
          <w:rFonts w:ascii="Verdana" w:hAnsi="Verdana"/>
          <w:sz w:val="18"/>
          <w:szCs w:val="18"/>
          <w:lang w:val="ro-RO"/>
        </w:rPr>
        <w:t>și</w:t>
      </w:r>
      <w:r w:rsidRPr="0061654A">
        <w:rPr>
          <w:rFonts w:ascii="Verdana" w:hAnsi="Verdana"/>
          <w:sz w:val="18"/>
          <w:szCs w:val="18"/>
          <w:lang w:val="ro-RO"/>
        </w:rPr>
        <w:t xml:space="preserve"> la în</w:t>
      </w:r>
      <w:r w:rsidR="00617B1B">
        <w:rPr>
          <w:rFonts w:ascii="Verdana" w:hAnsi="Verdana"/>
          <w:sz w:val="18"/>
          <w:szCs w:val="18"/>
          <w:lang w:val="ro-RO"/>
        </w:rPr>
        <w:t>ș</w:t>
      </w:r>
      <w:r w:rsidRPr="0061654A">
        <w:rPr>
          <w:rFonts w:ascii="Verdana" w:hAnsi="Verdana"/>
          <w:sz w:val="18"/>
          <w:szCs w:val="18"/>
          <w:lang w:val="ro-RO"/>
        </w:rPr>
        <w:t>tiin</w:t>
      </w:r>
      <w:r w:rsidR="00617B1B">
        <w:rPr>
          <w:rFonts w:ascii="Verdana" w:hAnsi="Verdana"/>
          <w:sz w:val="18"/>
          <w:szCs w:val="18"/>
          <w:lang w:val="ro-RO"/>
        </w:rPr>
        <w:t>ț</w:t>
      </w:r>
      <w:r w:rsidRPr="0061654A">
        <w:rPr>
          <w:rFonts w:ascii="Verdana" w:hAnsi="Verdana"/>
          <w:sz w:val="18"/>
          <w:szCs w:val="18"/>
          <w:lang w:val="ro-RO"/>
        </w:rPr>
        <w:t>area corespunzătoare a utilizatorilor afecta</w:t>
      </w:r>
      <w:r w:rsidR="00617B1B">
        <w:rPr>
          <w:rFonts w:ascii="Verdana" w:hAnsi="Verdana"/>
          <w:sz w:val="18"/>
          <w:szCs w:val="18"/>
          <w:lang w:val="ro-RO"/>
        </w:rPr>
        <w:t>ț</w:t>
      </w:r>
      <w:r w:rsidRPr="0061654A">
        <w:rPr>
          <w:rFonts w:ascii="Verdana" w:hAnsi="Verdana"/>
          <w:sz w:val="18"/>
          <w:szCs w:val="18"/>
          <w:lang w:val="ro-RO"/>
        </w:rPr>
        <w:t>i.</w:t>
      </w:r>
    </w:p>
    <w:p w14:paraId="433F6376" w14:textId="77777777"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Planul va fi actualizat permanent. </w:t>
      </w:r>
    </w:p>
    <w:p w14:paraId="71D76ED8" w14:textId="77777777"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Zilele curente de colectare din zona de colectare trebuie respectate. </w:t>
      </w:r>
    </w:p>
    <w:p w14:paraId="70C45185" w14:textId="31391064" w:rsidR="000D79C4" w:rsidRPr="0061654A" w:rsidRDefault="00764E0D">
      <w:pPr>
        <w:pStyle w:val="BodyText"/>
        <w:spacing w:after="120" w:line="276" w:lineRule="auto"/>
        <w:jc w:val="both"/>
        <w:rPr>
          <w:rFonts w:ascii="Verdana" w:hAnsi="Verdana"/>
          <w:sz w:val="18"/>
          <w:szCs w:val="18"/>
          <w:lang w:val="ro-RO"/>
        </w:rPr>
      </w:pPr>
      <w:r w:rsidRPr="0061654A">
        <w:rPr>
          <w:rFonts w:ascii="Verdana" w:hAnsi="Verdana"/>
          <w:sz w:val="18"/>
          <w:szCs w:val="18"/>
          <w:lang w:val="ro-RO"/>
        </w:rPr>
        <w:t>Planul de orga</w:t>
      </w:r>
      <w:r w:rsidR="00617B1B">
        <w:rPr>
          <w:rFonts w:ascii="Verdana" w:hAnsi="Verdana"/>
          <w:sz w:val="18"/>
          <w:szCs w:val="18"/>
          <w:lang w:val="ro-RO"/>
        </w:rPr>
        <w:t>n</w:t>
      </w:r>
      <w:r w:rsidRPr="0061654A">
        <w:rPr>
          <w:rFonts w:ascii="Verdana" w:hAnsi="Verdana"/>
          <w:sz w:val="18"/>
          <w:szCs w:val="18"/>
          <w:lang w:val="ro-RO"/>
        </w:rPr>
        <w:t xml:space="preserve">izare a </w:t>
      </w:r>
      <w:r w:rsidR="00AF3701">
        <w:rPr>
          <w:rFonts w:ascii="Verdana" w:hAnsi="Verdana"/>
          <w:sz w:val="18"/>
          <w:szCs w:val="18"/>
          <w:lang w:val="ro-RO"/>
        </w:rPr>
        <w:t>activități</w:t>
      </w:r>
      <w:r w:rsidRPr="0061654A">
        <w:rPr>
          <w:rFonts w:ascii="Verdana" w:hAnsi="Verdana"/>
          <w:sz w:val="18"/>
          <w:szCs w:val="18"/>
          <w:lang w:val="ro-RO"/>
        </w:rPr>
        <w:t>i trebuie revizuit cel pu</w:t>
      </w:r>
      <w:r w:rsidR="00617B1B">
        <w:rPr>
          <w:rFonts w:ascii="Verdana" w:hAnsi="Verdana"/>
          <w:sz w:val="18"/>
          <w:szCs w:val="18"/>
          <w:lang w:val="ro-RO"/>
        </w:rPr>
        <w:t>ț</w:t>
      </w:r>
      <w:r w:rsidRPr="0061654A">
        <w:rPr>
          <w:rFonts w:ascii="Verdana" w:hAnsi="Verdana"/>
          <w:sz w:val="18"/>
          <w:szCs w:val="18"/>
          <w:lang w:val="ro-RO"/>
        </w:rPr>
        <w:t>in o dată în fiecare an, în func</w:t>
      </w:r>
      <w:r w:rsidR="00617B1B">
        <w:rPr>
          <w:rFonts w:ascii="Verdana" w:hAnsi="Verdana"/>
          <w:sz w:val="18"/>
          <w:szCs w:val="18"/>
          <w:lang w:val="ro-RO"/>
        </w:rPr>
        <w:t>ț</w:t>
      </w:r>
      <w:r w:rsidRPr="0061654A">
        <w:rPr>
          <w:rFonts w:ascii="Verdana" w:hAnsi="Verdana"/>
          <w:sz w:val="18"/>
          <w:szCs w:val="18"/>
          <w:lang w:val="ro-RO"/>
        </w:rPr>
        <w:t>ie de revizuirea planului tarifar. Revizuirea planului va include cel pu</w:t>
      </w:r>
      <w:r w:rsidR="00617B1B">
        <w:rPr>
          <w:rFonts w:ascii="Verdana" w:hAnsi="Verdana"/>
          <w:sz w:val="18"/>
          <w:szCs w:val="18"/>
          <w:lang w:val="ro-RO"/>
        </w:rPr>
        <w:t>ț</w:t>
      </w:r>
      <w:r w:rsidRPr="0061654A">
        <w:rPr>
          <w:rFonts w:ascii="Verdana" w:hAnsi="Verdana"/>
          <w:sz w:val="18"/>
          <w:szCs w:val="18"/>
          <w:lang w:val="ro-RO"/>
        </w:rPr>
        <w:t>in:</w:t>
      </w:r>
    </w:p>
    <w:p w14:paraId="367861AA" w14:textId="50D1B1A7" w:rsidR="000D79C4" w:rsidRPr="0061654A" w:rsidRDefault="00764E0D">
      <w:pPr>
        <w:pStyle w:val="BodyText"/>
        <w:numPr>
          <w:ilvl w:val="0"/>
          <w:numId w:val="34"/>
        </w:numPr>
        <w:spacing w:after="120" w:line="276" w:lineRule="auto"/>
        <w:jc w:val="both"/>
        <w:rPr>
          <w:rFonts w:ascii="Verdana" w:hAnsi="Verdana"/>
          <w:sz w:val="18"/>
          <w:szCs w:val="18"/>
          <w:lang w:val="ro-RO"/>
        </w:rPr>
      </w:pPr>
      <w:r w:rsidRPr="0061654A">
        <w:rPr>
          <w:rFonts w:ascii="Verdana" w:hAnsi="Verdana"/>
          <w:sz w:val="18"/>
          <w:szCs w:val="18"/>
          <w:lang w:val="ro-RO"/>
        </w:rPr>
        <w:t xml:space="preserve">revizuirea </w:t>
      </w:r>
      <w:r w:rsidR="00AF3701">
        <w:rPr>
          <w:rFonts w:ascii="Verdana" w:hAnsi="Verdana"/>
          <w:sz w:val="18"/>
          <w:szCs w:val="18"/>
          <w:lang w:val="ro-RO"/>
        </w:rPr>
        <w:t>și</w:t>
      </w:r>
      <w:r w:rsidRPr="0061654A">
        <w:rPr>
          <w:rFonts w:ascii="Verdana" w:hAnsi="Verdana"/>
          <w:sz w:val="18"/>
          <w:szCs w:val="18"/>
          <w:lang w:val="ro-RO"/>
        </w:rPr>
        <w:t xml:space="preserve"> modificările sugerate ale traseelor de colectare;</w:t>
      </w:r>
    </w:p>
    <w:p w14:paraId="43478475" w14:textId="6E3C5A50" w:rsidR="000D79C4" w:rsidRPr="0061654A" w:rsidRDefault="00764E0D">
      <w:pPr>
        <w:pStyle w:val="BodyText"/>
        <w:numPr>
          <w:ilvl w:val="0"/>
          <w:numId w:val="34"/>
        </w:numPr>
        <w:spacing w:after="120" w:line="276" w:lineRule="auto"/>
        <w:jc w:val="both"/>
        <w:rPr>
          <w:rFonts w:ascii="Verdana" w:hAnsi="Verdana"/>
          <w:sz w:val="18"/>
          <w:szCs w:val="18"/>
          <w:lang w:val="ro-RO"/>
        </w:rPr>
      </w:pPr>
      <w:r w:rsidRPr="0061654A">
        <w:rPr>
          <w:rFonts w:ascii="Verdana" w:hAnsi="Verdana"/>
          <w:sz w:val="18"/>
          <w:szCs w:val="18"/>
          <w:lang w:val="ro-RO"/>
        </w:rPr>
        <w:t xml:space="preserve">revizuirea </w:t>
      </w:r>
      <w:r w:rsidR="00AF3701">
        <w:rPr>
          <w:rFonts w:ascii="Verdana" w:hAnsi="Verdana"/>
          <w:sz w:val="18"/>
          <w:szCs w:val="18"/>
          <w:lang w:val="ro-RO"/>
        </w:rPr>
        <w:t>și</w:t>
      </w:r>
      <w:r w:rsidRPr="0061654A">
        <w:rPr>
          <w:rFonts w:ascii="Verdana" w:hAnsi="Verdana"/>
          <w:sz w:val="18"/>
          <w:szCs w:val="18"/>
          <w:lang w:val="ro-RO"/>
        </w:rPr>
        <w:t xml:space="preserve"> modificările sugerate ale zilelor de colectare;</w:t>
      </w:r>
    </w:p>
    <w:p w14:paraId="29B16435" w14:textId="6954439F" w:rsidR="000D79C4" w:rsidRPr="0061654A" w:rsidRDefault="00764E0D">
      <w:pPr>
        <w:pStyle w:val="BodyText"/>
        <w:numPr>
          <w:ilvl w:val="0"/>
          <w:numId w:val="34"/>
        </w:numPr>
        <w:spacing w:after="120" w:line="276" w:lineRule="auto"/>
        <w:jc w:val="both"/>
        <w:rPr>
          <w:rFonts w:ascii="Verdana" w:hAnsi="Verdana"/>
          <w:sz w:val="18"/>
          <w:szCs w:val="18"/>
          <w:lang w:val="ro-RO"/>
        </w:rPr>
      </w:pPr>
      <w:r w:rsidRPr="0061654A">
        <w:rPr>
          <w:rFonts w:ascii="Verdana" w:hAnsi="Verdana"/>
          <w:sz w:val="18"/>
          <w:szCs w:val="18"/>
          <w:lang w:val="ro-RO"/>
        </w:rPr>
        <w:t xml:space="preserve">revizuirea </w:t>
      </w:r>
      <w:r w:rsidR="00AF3701">
        <w:rPr>
          <w:rFonts w:ascii="Verdana" w:hAnsi="Verdana"/>
          <w:sz w:val="18"/>
          <w:szCs w:val="18"/>
          <w:lang w:val="ro-RO"/>
        </w:rPr>
        <w:t>și</w:t>
      </w:r>
      <w:r w:rsidRPr="0061654A">
        <w:rPr>
          <w:rFonts w:ascii="Verdana" w:hAnsi="Verdana"/>
          <w:sz w:val="18"/>
          <w:szCs w:val="18"/>
          <w:lang w:val="ro-RO"/>
        </w:rPr>
        <w:t xml:space="preserve"> modificările sugerate ale numărului de containere în punctele de colectare;</w:t>
      </w:r>
    </w:p>
    <w:p w14:paraId="155E07B8" w14:textId="155B60B8" w:rsidR="000D79C4" w:rsidRPr="0061654A" w:rsidRDefault="00764E0D">
      <w:pPr>
        <w:pStyle w:val="BodyText"/>
        <w:numPr>
          <w:ilvl w:val="0"/>
          <w:numId w:val="34"/>
        </w:numPr>
        <w:spacing w:after="120" w:line="276" w:lineRule="auto"/>
        <w:jc w:val="both"/>
        <w:rPr>
          <w:rFonts w:ascii="Verdana" w:hAnsi="Verdana"/>
          <w:sz w:val="18"/>
          <w:szCs w:val="18"/>
          <w:lang w:val="ro-RO"/>
        </w:rPr>
      </w:pPr>
      <w:r w:rsidRPr="0061654A">
        <w:rPr>
          <w:rFonts w:ascii="Verdana" w:hAnsi="Verdana"/>
          <w:sz w:val="18"/>
          <w:szCs w:val="18"/>
          <w:lang w:val="ro-RO"/>
        </w:rPr>
        <w:t>frecven</w:t>
      </w:r>
      <w:r w:rsidR="00617B1B">
        <w:rPr>
          <w:rFonts w:ascii="Verdana" w:hAnsi="Verdana"/>
          <w:sz w:val="18"/>
          <w:szCs w:val="18"/>
          <w:lang w:val="ro-RO"/>
        </w:rPr>
        <w:t>ț</w:t>
      </w:r>
      <w:r w:rsidRPr="0061654A">
        <w:rPr>
          <w:rFonts w:ascii="Verdana" w:hAnsi="Verdana"/>
          <w:sz w:val="18"/>
          <w:szCs w:val="18"/>
          <w:lang w:val="ro-RO"/>
        </w:rPr>
        <w:t xml:space="preserve">a de golire a </w:t>
      </w:r>
      <w:r w:rsidR="00AF3701">
        <w:rPr>
          <w:rFonts w:ascii="Verdana" w:hAnsi="Verdana"/>
          <w:sz w:val="18"/>
          <w:szCs w:val="18"/>
          <w:lang w:val="ro-RO"/>
        </w:rPr>
        <w:t>reci</w:t>
      </w:r>
      <w:r w:rsidR="00617B1B">
        <w:rPr>
          <w:rFonts w:ascii="Verdana" w:hAnsi="Verdana"/>
          <w:sz w:val="18"/>
          <w:szCs w:val="18"/>
          <w:lang w:val="ro-RO"/>
        </w:rPr>
        <w:t>p</w:t>
      </w:r>
      <w:r w:rsidR="00AF3701">
        <w:rPr>
          <w:rFonts w:ascii="Verdana" w:hAnsi="Verdana"/>
          <w:sz w:val="18"/>
          <w:szCs w:val="18"/>
          <w:lang w:val="ro-RO"/>
        </w:rPr>
        <w:t>ien</w:t>
      </w:r>
      <w:r w:rsidR="00617B1B">
        <w:rPr>
          <w:rFonts w:ascii="Verdana" w:hAnsi="Verdana"/>
          <w:sz w:val="18"/>
          <w:szCs w:val="18"/>
          <w:lang w:val="ro-RO"/>
        </w:rPr>
        <w:t>ț</w:t>
      </w:r>
      <w:r w:rsidR="00AF3701">
        <w:rPr>
          <w:rFonts w:ascii="Verdana" w:hAnsi="Verdana"/>
          <w:sz w:val="18"/>
          <w:szCs w:val="18"/>
          <w:lang w:val="ro-RO"/>
        </w:rPr>
        <w:t>i</w:t>
      </w:r>
      <w:r w:rsidRPr="0061654A">
        <w:rPr>
          <w:rFonts w:ascii="Verdana" w:hAnsi="Verdana"/>
          <w:sz w:val="18"/>
          <w:szCs w:val="18"/>
          <w:lang w:val="ro-RO"/>
        </w:rPr>
        <w:t>lor.</w:t>
      </w:r>
    </w:p>
    <w:p w14:paraId="535AD5BD" w14:textId="51F38656" w:rsidR="000D79C4" w:rsidRPr="0061654A" w:rsidRDefault="00764E0D">
      <w:pPr>
        <w:pStyle w:val="BodyText"/>
        <w:spacing w:after="240" w:line="276" w:lineRule="auto"/>
        <w:jc w:val="both"/>
        <w:rPr>
          <w:rFonts w:ascii="Verdana" w:hAnsi="Verdana"/>
          <w:sz w:val="18"/>
          <w:szCs w:val="18"/>
          <w:lang w:val="ro-RO"/>
        </w:rPr>
      </w:pPr>
      <w:r w:rsidRPr="0061654A">
        <w:rPr>
          <w:rFonts w:ascii="Verdana" w:hAnsi="Verdana"/>
          <w:sz w:val="18"/>
          <w:szCs w:val="18"/>
          <w:lang w:val="ro-RO"/>
        </w:rPr>
        <w:t xml:space="preserve">Numărul de containere </w:t>
      </w:r>
      <w:r w:rsidR="00AF3701">
        <w:rPr>
          <w:rFonts w:ascii="Verdana" w:hAnsi="Verdana"/>
          <w:sz w:val="18"/>
          <w:szCs w:val="18"/>
          <w:lang w:val="ro-RO"/>
        </w:rPr>
        <w:t>și</w:t>
      </w:r>
      <w:r w:rsidRPr="0061654A">
        <w:rPr>
          <w:rFonts w:ascii="Verdana" w:hAnsi="Verdana"/>
          <w:sz w:val="18"/>
          <w:szCs w:val="18"/>
          <w:lang w:val="ro-RO"/>
        </w:rPr>
        <w:t xml:space="preserve"> frecven</w:t>
      </w:r>
      <w:r w:rsidR="00617B1B">
        <w:rPr>
          <w:rFonts w:ascii="Verdana" w:hAnsi="Verdana"/>
          <w:sz w:val="18"/>
          <w:szCs w:val="18"/>
          <w:lang w:val="ro-RO"/>
        </w:rPr>
        <w:t>ț</w:t>
      </w:r>
      <w:r w:rsidRPr="0061654A">
        <w:rPr>
          <w:rFonts w:ascii="Verdana" w:hAnsi="Verdana"/>
          <w:sz w:val="18"/>
          <w:szCs w:val="18"/>
          <w:lang w:val="ro-RO"/>
        </w:rPr>
        <w:t>a golirii lor trebuie să reflecte cantită</w:t>
      </w:r>
      <w:r w:rsidR="00617B1B">
        <w:rPr>
          <w:rFonts w:ascii="Verdana" w:hAnsi="Verdana"/>
          <w:sz w:val="18"/>
          <w:szCs w:val="18"/>
          <w:lang w:val="ro-RO"/>
        </w:rPr>
        <w:t>ț</w:t>
      </w:r>
      <w:r w:rsidRPr="0061654A">
        <w:rPr>
          <w:rFonts w:ascii="Verdana" w:hAnsi="Verdana"/>
          <w:sz w:val="18"/>
          <w:szCs w:val="18"/>
          <w:lang w:val="ro-RO"/>
        </w:rPr>
        <w:t xml:space="preserve">ile de </w:t>
      </w:r>
      <w:r w:rsidR="00AF3701">
        <w:rPr>
          <w:rFonts w:ascii="Verdana" w:hAnsi="Verdana"/>
          <w:sz w:val="18"/>
          <w:szCs w:val="18"/>
          <w:lang w:val="ro-RO"/>
        </w:rPr>
        <w:t>Deșeuri</w:t>
      </w:r>
      <w:r w:rsidRPr="0061654A">
        <w:rPr>
          <w:rFonts w:ascii="Verdana" w:hAnsi="Verdana"/>
          <w:sz w:val="18"/>
          <w:szCs w:val="18"/>
          <w:lang w:val="ro-RO"/>
        </w:rPr>
        <w:t xml:space="preserve"> produse. Utilizatorii trebuie să verifice mereu dacă containerele au un volum suficient pentru stocarea </w:t>
      </w:r>
      <w:r w:rsidR="00AF3701">
        <w:rPr>
          <w:rFonts w:ascii="Verdana" w:hAnsi="Verdana"/>
          <w:sz w:val="18"/>
          <w:szCs w:val="18"/>
          <w:lang w:val="ro-RO"/>
        </w:rPr>
        <w:t>Deșeurilor</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ca acestea să nu fie umplute până la refuz niciodată. Pe de altă parte, volumul containerului </w:t>
      </w:r>
      <w:r w:rsidR="00AF3701">
        <w:rPr>
          <w:rFonts w:ascii="Verdana" w:hAnsi="Verdana"/>
          <w:sz w:val="18"/>
          <w:szCs w:val="18"/>
          <w:lang w:val="ro-RO"/>
        </w:rPr>
        <w:t>și</w:t>
      </w:r>
      <w:r w:rsidRPr="0061654A">
        <w:rPr>
          <w:rFonts w:ascii="Verdana" w:hAnsi="Verdana"/>
          <w:sz w:val="18"/>
          <w:szCs w:val="18"/>
          <w:lang w:val="ro-RO"/>
        </w:rPr>
        <w:t xml:space="preserve"> frecven</w:t>
      </w:r>
      <w:r w:rsidR="00617B1B">
        <w:rPr>
          <w:rFonts w:ascii="Verdana" w:hAnsi="Verdana"/>
          <w:sz w:val="18"/>
          <w:szCs w:val="18"/>
          <w:lang w:val="ro-RO"/>
        </w:rPr>
        <w:t>ț</w:t>
      </w:r>
      <w:r w:rsidRPr="0061654A">
        <w:rPr>
          <w:rFonts w:ascii="Verdana" w:hAnsi="Verdana"/>
          <w:sz w:val="18"/>
          <w:szCs w:val="18"/>
          <w:lang w:val="ro-RO"/>
        </w:rPr>
        <w:t xml:space="preserve">a de colectare trebuie planificată pentru a se atinge un nivel corespunzător de umplere a containerelor pentru o operare economică a lor în </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stemul de colectare.</w:t>
      </w:r>
    </w:p>
    <w:p w14:paraId="5EC6A0D4" w14:textId="69CBCB49"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Cantitatea  </w:t>
      </w:r>
      <w:r w:rsidR="00AF3701">
        <w:rPr>
          <w:rFonts w:ascii="Verdana" w:hAnsi="Verdana"/>
          <w:sz w:val="18"/>
          <w:szCs w:val="18"/>
          <w:lang w:val="ro-RO"/>
        </w:rPr>
        <w:t>Deșeurilor</w:t>
      </w:r>
      <w:r w:rsidRPr="0061654A">
        <w:rPr>
          <w:rFonts w:ascii="Verdana" w:hAnsi="Verdana"/>
          <w:sz w:val="18"/>
          <w:szCs w:val="18"/>
          <w:lang w:val="ro-RO"/>
        </w:rPr>
        <w:t xml:space="preserve">  estimate  a  fi  primite  poate varia pe parcursul unui an sau de la an la an. Cantitatea aferenta fiec</w:t>
      </w:r>
      <w:r w:rsidR="00617B1B">
        <w:rPr>
          <w:rFonts w:ascii="Verdana" w:hAnsi="Verdana"/>
          <w:sz w:val="18"/>
          <w:szCs w:val="18"/>
          <w:lang w:val="ro-RO"/>
        </w:rPr>
        <w:t>ă</w:t>
      </w:r>
      <w:r w:rsidRPr="0061654A">
        <w:rPr>
          <w:rFonts w:ascii="Verdana" w:hAnsi="Verdana"/>
          <w:sz w:val="18"/>
          <w:szCs w:val="18"/>
          <w:lang w:val="ro-RO"/>
        </w:rPr>
        <w:t>rei luni poate varia din cauza schimb</w:t>
      </w:r>
      <w:r w:rsidR="00617B1B">
        <w:rPr>
          <w:rFonts w:ascii="Verdana" w:hAnsi="Verdana"/>
          <w:sz w:val="18"/>
          <w:szCs w:val="18"/>
          <w:lang w:val="ro-RO"/>
        </w:rPr>
        <w:t>ă</w:t>
      </w:r>
      <w:r w:rsidRPr="0061654A">
        <w:rPr>
          <w:rFonts w:ascii="Verdana" w:hAnsi="Verdana"/>
          <w:sz w:val="18"/>
          <w:szCs w:val="18"/>
          <w:lang w:val="ro-RO"/>
        </w:rPr>
        <w:t>rilor sezoniere. Delegatul trebuie sa fie preg</w:t>
      </w:r>
      <w:r w:rsidR="00617B1B">
        <w:rPr>
          <w:rFonts w:ascii="Verdana" w:hAnsi="Verdana"/>
          <w:sz w:val="18"/>
          <w:szCs w:val="18"/>
          <w:lang w:val="ro-RO"/>
        </w:rPr>
        <w:t>ă</w:t>
      </w:r>
      <w:r w:rsidRPr="0061654A">
        <w:rPr>
          <w:rFonts w:ascii="Verdana" w:hAnsi="Verdana"/>
          <w:sz w:val="18"/>
          <w:szCs w:val="18"/>
          <w:lang w:val="ro-RO"/>
        </w:rPr>
        <w:t>tit sa gestioneze cantit</w:t>
      </w:r>
      <w:r w:rsidR="00617B1B">
        <w:rPr>
          <w:rFonts w:ascii="Verdana" w:hAnsi="Verdana"/>
          <w:sz w:val="18"/>
          <w:szCs w:val="18"/>
          <w:lang w:val="ro-RO"/>
        </w:rPr>
        <w:t>ăț</w:t>
      </w:r>
      <w:r w:rsidRPr="0061654A">
        <w:rPr>
          <w:rFonts w:ascii="Verdana" w:hAnsi="Verdana"/>
          <w:sz w:val="18"/>
          <w:szCs w:val="18"/>
          <w:lang w:val="ro-RO"/>
        </w:rPr>
        <w:t xml:space="preserve">ile de </w:t>
      </w:r>
      <w:r w:rsidR="00AF3701">
        <w:rPr>
          <w:rFonts w:ascii="Verdana" w:hAnsi="Verdana"/>
          <w:sz w:val="18"/>
          <w:szCs w:val="18"/>
          <w:lang w:val="ro-RO"/>
        </w:rPr>
        <w:t>Deșeuri</w:t>
      </w:r>
      <w:r w:rsidRPr="0061654A">
        <w:rPr>
          <w:rFonts w:ascii="Verdana" w:hAnsi="Verdana"/>
          <w:sz w:val="18"/>
          <w:szCs w:val="18"/>
          <w:lang w:val="ro-RO"/>
        </w:rPr>
        <w:t xml:space="preserve"> independent de fluctua</w:t>
      </w:r>
      <w:r w:rsidR="00617B1B">
        <w:rPr>
          <w:rFonts w:ascii="Verdana" w:hAnsi="Verdana"/>
          <w:sz w:val="18"/>
          <w:szCs w:val="18"/>
          <w:lang w:val="ro-RO"/>
        </w:rPr>
        <w:t>ț</w:t>
      </w:r>
      <w:r w:rsidRPr="0061654A">
        <w:rPr>
          <w:rFonts w:ascii="Verdana" w:hAnsi="Verdana"/>
          <w:sz w:val="18"/>
          <w:szCs w:val="18"/>
          <w:lang w:val="ro-RO"/>
        </w:rPr>
        <w:t xml:space="preserve">iile anuale, lunare </w:t>
      </w:r>
      <w:r w:rsidR="00AF3701">
        <w:rPr>
          <w:rFonts w:ascii="Verdana" w:hAnsi="Verdana"/>
          <w:sz w:val="18"/>
          <w:szCs w:val="18"/>
          <w:lang w:val="ro-RO"/>
        </w:rPr>
        <w:t>și</w:t>
      </w:r>
      <w:r w:rsidRPr="0061654A">
        <w:rPr>
          <w:rFonts w:ascii="Verdana" w:hAnsi="Verdana"/>
          <w:sz w:val="18"/>
          <w:szCs w:val="18"/>
          <w:lang w:val="ro-RO"/>
        </w:rPr>
        <w:t xml:space="preserve"> zilnice </w:t>
      </w:r>
      <w:r w:rsidR="00AF3701">
        <w:rPr>
          <w:rFonts w:ascii="Verdana" w:hAnsi="Verdana"/>
          <w:sz w:val="18"/>
          <w:szCs w:val="18"/>
          <w:lang w:val="ro-RO"/>
        </w:rPr>
        <w:t>și</w:t>
      </w:r>
      <w:r w:rsidRPr="0061654A">
        <w:rPr>
          <w:rFonts w:ascii="Verdana" w:hAnsi="Verdana"/>
          <w:sz w:val="18"/>
          <w:szCs w:val="18"/>
          <w:lang w:val="ro-RO"/>
        </w:rPr>
        <w:t xml:space="preserve"> trebuie sa </w:t>
      </w:r>
      <w:r w:rsidR="00617B1B">
        <w:rPr>
          <w:rFonts w:ascii="Verdana" w:hAnsi="Verdana"/>
          <w:sz w:val="18"/>
          <w:szCs w:val="18"/>
          <w:lang w:val="ro-RO"/>
        </w:rPr>
        <w:t>p</w:t>
      </w:r>
      <w:r w:rsidRPr="0061654A">
        <w:rPr>
          <w:rFonts w:ascii="Verdana" w:hAnsi="Verdana"/>
          <w:sz w:val="18"/>
          <w:szCs w:val="18"/>
          <w:lang w:val="ro-RO"/>
        </w:rPr>
        <w:t>oat</w:t>
      </w:r>
      <w:r w:rsidR="00617B1B">
        <w:rPr>
          <w:rFonts w:ascii="Verdana" w:hAnsi="Verdana"/>
          <w:sz w:val="18"/>
          <w:szCs w:val="18"/>
          <w:lang w:val="ro-RO"/>
        </w:rPr>
        <w:t>ă</w:t>
      </w:r>
      <w:r w:rsidRPr="0061654A">
        <w:rPr>
          <w:rFonts w:ascii="Verdana" w:hAnsi="Verdana"/>
          <w:sz w:val="18"/>
          <w:szCs w:val="18"/>
          <w:lang w:val="ro-RO"/>
        </w:rPr>
        <w:t xml:space="preserve"> face fata valorilor de v</w:t>
      </w:r>
      <w:r w:rsidR="00617B1B">
        <w:rPr>
          <w:rFonts w:ascii="Verdana" w:hAnsi="Verdana"/>
          <w:sz w:val="18"/>
          <w:szCs w:val="18"/>
          <w:lang w:val="ro-RO"/>
        </w:rPr>
        <w:t>â</w:t>
      </w:r>
      <w:r w:rsidRPr="0061654A">
        <w:rPr>
          <w:rFonts w:ascii="Verdana" w:hAnsi="Verdana"/>
          <w:sz w:val="18"/>
          <w:szCs w:val="18"/>
          <w:lang w:val="ro-RO"/>
        </w:rPr>
        <w:t>rf.</w:t>
      </w:r>
    </w:p>
    <w:p w14:paraId="0514D7CF" w14:textId="7B731CD7"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In Anexa 15 a Caietului de sarcini sunt prezentate echipamentele suplimentare care trebuie a</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gurate de </w:t>
      </w:r>
      <w:r w:rsidR="00AF3701">
        <w:rPr>
          <w:rFonts w:ascii="Verdana" w:hAnsi="Verdana"/>
          <w:sz w:val="18"/>
          <w:szCs w:val="18"/>
          <w:lang w:val="ro-RO"/>
        </w:rPr>
        <w:t>către</w:t>
      </w:r>
      <w:r w:rsidRPr="0061654A">
        <w:rPr>
          <w:rFonts w:ascii="Verdana" w:hAnsi="Verdana"/>
          <w:sz w:val="18"/>
          <w:szCs w:val="18"/>
          <w:lang w:val="ro-RO"/>
        </w:rPr>
        <w:t xml:space="preserve"> Delegat.</w:t>
      </w:r>
    </w:p>
    <w:p w14:paraId="0BA7DE2B" w14:textId="2EF66E2B"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In cazul in care Delegatul con</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dera ca sunt necesare utilaje, instala</w:t>
      </w:r>
      <w:r w:rsidR="00617B1B">
        <w:rPr>
          <w:rFonts w:ascii="Verdana" w:hAnsi="Verdana"/>
          <w:sz w:val="18"/>
          <w:szCs w:val="18"/>
          <w:lang w:val="ro-RO"/>
        </w:rPr>
        <w:t>ț</w:t>
      </w:r>
      <w:r w:rsidRPr="0061654A">
        <w:rPr>
          <w:rFonts w:ascii="Verdana" w:hAnsi="Verdana"/>
          <w:sz w:val="18"/>
          <w:szCs w:val="18"/>
          <w:lang w:val="ro-RO"/>
        </w:rPr>
        <w:t>ii, echipamente, dispozitive suplimentare pentru desf</w:t>
      </w:r>
      <w:r w:rsidR="00617B1B">
        <w:rPr>
          <w:rFonts w:ascii="Verdana" w:hAnsi="Verdana"/>
          <w:sz w:val="18"/>
          <w:szCs w:val="18"/>
          <w:lang w:val="ro-RO"/>
        </w:rPr>
        <w:t>ăș</w:t>
      </w:r>
      <w:r w:rsidRPr="0061654A">
        <w:rPr>
          <w:rFonts w:ascii="Verdana" w:hAnsi="Verdana"/>
          <w:sz w:val="18"/>
          <w:szCs w:val="18"/>
          <w:lang w:val="ro-RO"/>
        </w:rPr>
        <w:t xml:space="preserve">urarea conforma a </w:t>
      </w:r>
      <w:r w:rsidR="00AF3701">
        <w:rPr>
          <w:rFonts w:ascii="Verdana" w:hAnsi="Verdana"/>
          <w:sz w:val="18"/>
          <w:szCs w:val="18"/>
          <w:lang w:val="ro-RO"/>
        </w:rPr>
        <w:t>activități</w:t>
      </w:r>
      <w:r w:rsidRPr="0061654A">
        <w:rPr>
          <w:rFonts w:ascii="Verdana" w:hAnsi="Verdana"/>
          <w:sz w:val="18"/>
          <w:szCs w:val="18"/>
          <w:lang w:val="ro-RO"/>
        </w:rPr>
        <w:t xml:space="preserve">i, acestea vor fi prezentate in mod distinct </w:t>
      </w:r>
      <w:r w:rsidR="00AF3701">
        <w:rPr>
          <w:rFonts w:ascii="Verdana" w:hAnsi="Verdana"/>
          <w:sz w:val="18"/>
          <w:szCs w:val="18"/>
          <w:lang w:val="ro-RO"/>
        </w:rPr>
        <w:t>și</w:t>
      </w:r>
      <w:r w:rsidRPr="0061654A">
        <w:rPr>
          <w:rFonts w:ascii="Verdana" w:hAnsi="Verdana"/>
          <w:sz w:val="18"/>
          <w:szCs w:val="18"/>
          <w:lang w:val="ro-RO"/>
        </w:rPr>
        <w:t xml:space="preserve"> justificat in oferta tehnica.</w:t>
      </w:r>
    </w:p>
    <w:p w14:paraId="4202D36A" w14:textId="2E9DB230"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Achizi</w:t>
      </w:r>
      <w:r w:rsidR="00617B1B">
        <w:rPr>
          <w:rFonts w:ascii="Verdana" w:hAnsi="Verdana"/>
          <w:sz w:val="18"/>
          <w:szCs w:val="18"/>
          <w:lang w:val="ro-RO"/>
        </w:rPr>
        <w:t>ț</w:t>
      </w:r>
      <w:r w:rsidRPr="0061654A">
        <w:rPr>
          <w:rFonts w:ascii="Verdana" w:hAnsi="Verdana"/>
          <w:sz w:val="18"/>
          <w:szCs w:val="18"/>
          <w:lang w:val="ro-RO"/>
        </w:rPr>
        <w:t xml:space="preserve">ia </w:t>
      </w:r>
      <w:r w:rsidR="00AF3701">
        <w:rPr>
          <w:rFonts w:ascii="Verdana" w:hAnsi="Verdana"/>
          <w:sz w:val="18"/>
          <w:szCs w:val="18"/>
          <w:lang w:val="ro-RO"/>
        </w:rPr>
        <w:t>și</w:t>
      </w:r>
      <w:r w:rsidRPr="0061654A">
        <w:rPr>
          <w:rFonts w:ascii="Verdana" w:hAnsi="Verdana"/>
          <w:sz w:val="18"/>
          <w:szCs w:val="18"/>
          <w:lang w:val="ro-RO"/>
        </w:rPr>
        <w:t xml:space="preserve"> exploatarea acestora se va realiza prin grija </w:t>
      </w:r>
      <w:r w:rsidR="00AF3701">
        <w:rPr>
          <w:rFonts w:ascii="Verdana" w:hAnsi="Verdana"/>
          <w:sz w:val="18"/>
          <w:szCs w:val="18"/>
          <w:lang w:val="ro-RO"/>
        </w:rPr>
        <w:t>și</w:t>
      </w:r>
      <w:r w:rsidRPr="0061654A">
        <w:rPr>
          <w:rFonts w:ascii="Verdana" w:hAnsi="Verdana"/>
          <w:sz w:val="18"/>
          <w:szCs w:val="18"/>
          <w:lang w:val="ro-RO"/>
        </w:rPr>
        <w:t xml:space="preserve"> cu </w:t>
      </w:r>
      <w:r w:rsidR="00AF3701">
        <w:rPr>
          <w:rFonts w:ascii="Verdana" w:hAnsi="Verdana"/>
          <w:sz w:val="18"/>
          <w:szCs w:val="18"/>
          <w:lang w:val="ro-RO"/>
        </w:rPr>
        <w:t>finanțare</w:t>
      </w:r>
      <w:r w:rsidRPr="0061654A">
        <w:rPr>
          <w:rFonts w:ascii="Verdana" w:hAnsi="Verdana"/>
          <w:sz w:val="18"/>
          <w:szCs w:val="18"/>
          <w:lang w:val="ro-RO"/>
        </w:rPr>
        <w:t>a exclu</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va a Delegatului. Aceste cheltuieli nu vor putea face obiectul unei cereri de rambursare </w:t>
      </w:r>
      <w:r w:rsidR="00AF3701">
        <w:rPr>
          <w:rFonts w:ascii="Verdana" w:hAnsi="Verdana"/>
          <w:sz w:val="18"/>
          <w:szCs w:val="18"/>
          <w:lang w:val="ro-RO"/>
        </w:rPr>
        <w:t>către</w:t>
      </w:r>
      <w:r w:rsidRPr="0061654A">
        <w:rPr>
          <w:rFonts w:ascii="Verdana" w:hAnsi="Verdana"/>
          <w:sz w:val="18"/>
          <w:szCs w:val="18"/>
          <w:lang w:val="ro-RO"/>
        </w:rPr>
        <w:t xml:space="preserve"> Delegatar </w:t>
      </w:r>
      <w:r w:rsidR="00AF3701">
        <w:rPr>
          <w:rFonts w:ascii="Verdana" w:hAnsi="Verdana"/>
          <w:sz w:val="18"/>
          <w:szCs w:val="18"/>
          <w:lang w:val="ro-RO"/>
        </w:rPr>
        <w:t>și</w:t>
      </w:r>
      <w:r w:rsidRPr="0061654A">
        <w:rPr>
          <w:rFonts w:ascii="Verdana" w:hAnsi="Verdana"/>
          <w:sz w:val="18"/>
          <w:szCs w:val="18"/>
          <w:lang w:val="ro-RO"/>
        </w:rPr>
        <w:t xml:space="preserve"> nici de ajustare ulterioara a tarifului, toate cheltuielile urm</w:t>
      </w:r>
      <w:r w:rsidR="00617B1B">
        <w:rPr>
          <w:rFonts w:ascii="Verdana" w:hAnsi="Verdana"/>
          <w:sz w:val="18"/>
          <w:szCs w:val="18"/>
          <w:lang w:val="ro-RO"/>
        </w:rPr>
        <w:t>â</w:t>
      </w:r>
      <w:r w:rsidRPr="0061654A">
        <w:rPr>
          <w:rFonts w:ascii="Verdana" w:hAnsi="Verdana"/>
          <w:sz w:val="18"/>
          <w:szCs w:val="18"/>
          <w:lang w:val="ro-RO"/>
        </w:rPr>
        <w:t>nd a fi incluse in tariful ini</w:t>
      </w:r>
      <w:r w:rsidR="00617B1B">
        <w:rPr>
          <w:rFonts w:ascii="Verdana" w:hAnsi="Verdana"/>
          <w:sz w:val="18"/>
          <w:szCs w:val="18"/>
          <w:lang w:val="ro-RO"/>
        </w:rPr>
        <w:t>ț</w:t>
      </w:r>
      <w:r w:rsidRPr="0061654A">
        <w:rPr>
          <w:rFonts w:ascii="Verdana" w:hAnsi="Verdana"/>
          <w:sz w:val="18"/>
          <w:szCs w:val="18"/>
          <w:lang w:val="ro-RO"/>
        </w:rPr>
        <w:t>ial prest</w:t>
      </w:r>
      <w:r w:rsidR="00617B1B">
        <w:rPr>
          <w:rFonts w:ascii="Verdana" w:hAnsi="Verdana"/>
          <w:sz w:val="18"/>
          <w:szCs w:val="18"/>
          <w:lang w:val="ro-RO"/>
        </w:rPr>
        <w:t>ă</w:t>
      </w:r>
      <w:r w:rsidRPr="0061654A">
        <w:rPr>
          <w:rFonts w:ascii="Verdana" w:hAnsi="Verdana"/>
          <w:sz w:val="18"/>
          <w:szCs w:val="18"/>
          <w:lang w:val="ro-RO"/>
        </w:rPr>
        <w:t>rii serviciului.</w:t>
      </w:r>
    </w:p>
    <w:p w14:paraId="01756167" w14:textId="343E59FC"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Ulterior semn</w:t>
      </w:r>
      <w:r w:rsidR="00617B1B">
        <w:rPr>
          <w:rFonts w:ascii="Verdana" w:hAnsi="Verdana"/>
          <w:sz w:val="18"/>
          <w:szCs w:val="18"/>
          <w:lang w:val="ro-RO"/>
        </w:rPr>
        <w:t>ă</w:t>
      </w:r>
      <w:r w:rsidRPr="0061654A">
        <w:rPr>
          <w:rFonts w:ascii="Verdana" w:hAnsi="Verdana"/>
          <w:sz w:val="18"/>
          <w:szCs w:val="18"/>
          <w:lang w:val="ro-RO"/>
        </w:rPr>
        <w:t>rii Contractului Delegatul este liber sa realizeze orice achizi</w:t>
      </w:r>
      <w:r w:rsidR="00617B1B">
        <w:rPr>
          <w:rFonts w:ascii="Verdana" w:hAnsi="Verdana"/>
          <w:sz w:val="18"/>
          <w:szCs w:val="18"/>
          <w:lang w:val="ro-RO"/>
        </w:rPr>
        <w:t>ț</w:t>
      </w:r>
      <w:r w:rsidRPr="0061654A">
        <w:rPr>
          <w:rFonts w:ascii="Verdana" w:hAnsi="Verdana"/>
          <w:sz w:val="18"/>
          <w:szCs w:val="18"/>
          <w:lang w:val="ro-RO"/>
        </w:rPr>
        <w:t xml:space="preserve">ii suplimentare de echipamente </w:t>
      </w:r>
      <w:r w:rsidR="00AF3701">
        <w:rPr>
          <w:rFonts w:ascii="Verdana" w:hAnsi="Verdana"/>
          <w:sz w:val="18"/>
          <w:szCs w:val="18"/>
          <w:lang w:val="ro-RO"/>
        </w:rPr>
        <w:t>și</w:t>
      </w:r>
      <w:r w:rsidRPr="0061654A">
        <w:rPr>
          <w:rFonts w:ascii="Verdana" w:hAnsi="Verdana"/>
          <w:sz w:val="18"/>
          <w:szCs w:val="18"/>
          <w:lang w:val="ro-RO"/>
        </w:rPr>
        <w:t xml:space="preserve"> instala</w:t>
      </w:r>
      <w:r w:rsidR="00617B1B">
        <w:rPr>
          <w:rFonts w:ascii="Verdana" w:hAnsi="Verdana"/>
          <w:sz w:val="18"/>
          <w:szCs w:val="18"/>
          <w:lang w:val="ro-RO"/>
        </w:rPr>
        <w:t>ț</w:t>
      </w:r>
      <w:r w:rsidRPr="0061654A">
        <w:rPr>
          <w:rFonts w:ascii="Verdana" w:hAnsi="Verdana"/>
          <w:sz w:val="18"/>
          <w:szCs w:val="18"/>
          <w:lang w:val="ro-RO"/>
        </w:rPr>
        <w:t>ii, prevederile paragrafului anterior aplic</w:t>
      </w:r>
      <w:r w:rsidR="00617B1B">
        <w:rPr>
          <w:rFonts w:ascii="Verdana" w:hAnsi="Verdana"/>
          <w:sz w:val="18"/>
          <w:szCs w:val="18"/>
          <w:lang w:val="ro-RO"/>
        </w:rPr>
        <w:t>â</w:t>
      </w:r>
      <w:r w:rsidRPr="0061654A">
        <w:rPr>
          <w:rFonts w:ascii="Verdana" w:hAnsi="Verdana"/>
          <w:sz w:val="18"/>
          <w:szCs w:val="18"/>
          <w:lang w:val="ro-RO"/>
        </w:rPr>
        <w:t>ndu-se in totalitate.</w:t>
      </w:r>
    </w:p>
    <w:p w14:paraId="0F26625F" w14:textId="77777777" w:rsidR="000D79C4" w:rsidRPr="0061654A" w:rsidRDefault="000D79C4">
      <w:pPr>
        <w:pStyle w:val="BodyText"/>
        <w:spacing w:after="240" w:line="276" w:lineRule="auto"/>
        <w:jc w:val="both"/>
        <w:rPr>
          <w:rFonts w:ascii="Verdana" w:hAnsi="Verdana"/>
          <w:sz w:val="18"/>
          <w:szCs w:val="18"/>
          <w:lang w:val="ro-RO"/>
        </w:rPr>
      </w:pPr>
    </w:p>
    <w:p w14:paraId="4E988199" w14:textId="77777777" w:rsidR="000D79C4" w:rsidRPr="0061654A" w:rsidRDefault="00764E0D">
      <w:pPr>
        <w:pStyle w:val="Heading2"/>
        <w:numPr>
          <w:ilvl w:val="0"/>
          <w:numId w:val="0"/>
        </w:numPr>
        <w:tabs>
          <w:tab w:val="num" w:pos="720"/>
          <w:tab w:val="num" w:pos="1314"/>
        </w:tabs>
        <w:spacing w:before="0" w:after="240" w:line="276" w:lineRule="auto"/>
        <w:rPr>
          <w:rFonts w:ascii="Verdana" w:hAnsi="Verdana"/>
          <w:lang w:val="ro-RO"/>
        </w:rPr>
      </w:pPr>
      <w:bookmarkStart w:id="190" w:name="_Toc68861065"/>
      <w:r w:rsidRPr="0061654A">
        <w:rPr>
          <w:rFonts w:ascii="Verdana" w:hAnsi="Verdana"/>
          <w:lang w:val="ro-RO"/>
        </w:rPr>
        <w:t>4.14</w:t>
      </w:r>
      <w:r w:rsidRPr="0061654A">
        <w:rPr>
          <w:rFonts w:ascii="Verdana" w:hAnsi="Verdana"/>
          <w:lang w:val="ro-RO"/>
        </w:rPr>
        <w:tab/>
        <w:t>Monitorizarea activității de către Delegatar</w:t>
      </w:r>
      <w:bookmarkEnd w:id="190"/>
    </w:p>
    <w:p w14:paraId="4BB09A91" w14:textId="13537161"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Delegatarul va monitoriza activitatea Delegatului </w:t>
      </w:r>
      <w:r w:rsidR="00AF3701">
        <w:rPr>
          <w:rFonts w:ascii="Verdana" w:hAnsi="Verdana"/>
          <w:sz w:val="18"/>
          <w:szCs w:val="18"/>
          <w:lang w:val="ro-RO"/>
        </w:rPr>
        <w:t>și</w:t>
      </w:r>
      <w:r w:rsidRPr="0061654A">
        <w:rPr>
          <w:rFonts w:ascii="Verdana" w:hAnsi="Verdana"/>
          <w:sz w:val="18"/>
          <w:szCs w:val="18"/>
          <w:lang w:val="ro-RO"/>
        </w:rPr>
        <w:t xml:space="preserve"> o va lua in con</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derare la certificarea  pl</w:t>
      </w:r>
      <w:r w:rsidR="00617B1B">
        <w:rPr>
          <w:rFonts w:ascii="Verdana" w:hAnsi="Verdana"/>
          <w:sz w:val="18"/>
          <w:szCs w:val="18"/>
          <w:lang w:val="ro-RO"/>
        </w:rPr>
        <w:t>ăț</w:t>
      </w:r>
      <w:r w:rsidRPr="0061654A">
        <w:rPr>
          <w:rFonts w:ascii="Verdana" w:hAnsi="Verdana"/>
          <w:sz w:val="18"/>
          <w:szCs w:val="18"/>
          <w:lang w:val="ro-RO"/>
        </w:rPr>
        <w:t xml:space="preserve">ilor  </w:t>
      </w:r>
      <w:r w:rsidR="00AF3701">
        <w:rPr>
          <w:rFonts w:ascii="Verdana" w:hAnsi="Verdana"/>
          <w:sz w:val="18"/>
          <w:szCs w:val="18"/>
          <w:lang w:val="ro-RO"/>
        </w:rPr>
        <w:t>către</w:t>
      </w:r>
      <w:r w:rsidRPr="0061654A">
        <w:rPr>
          <w:rFonts w:ascii="Verdana" w:hAnsi="Verdana"/>
          <w:sz w:val="18"/>
          <w:szCs w:val="18"/>
          <w:lang w:val="ro-RO"/>
        </w:rPr>
        <w:t xml:space="preserve">  Ofertant  </w:t>
      </w:r>
      <w:r w:rsidR="00AF3701">
        <w:rPr>
          <w:rFonts w:ascii="Verdana" w:hAnsi="Verdana"/>
          <w:sz w:val="18"/>
          <w:szCs w:val="18"/>
          <w:lang w:val="ro-RO"/>
        </w:rPr>
        <w:t>după</w:t>
      </w:r>
      <w:r w:rsidRPr="0061654A">
        <w:rPr>
          <w:rFonts w:ascii="Verdana" w:hAnsi="Verdana"/>
          <w:sz w:val="18"/>
          <w:szCs w:val="18"/>
          <w:lang w:val="ro-RO"/>
        </w:rPr>
        <w:t xml:space="preserve">  cum  este  descris  in  Condi</w:t>
      </w:r>
      <w:r w:rsidR="00617B1B">
        <w:rPr>
          <w:rFonts w:ascii="Verdana" w:hAnsi="Verdana"/>
          <w:sz w:val="18"/>
          <w:szCs w:val="18"/>
          <w:lang w:val="ro-RO"/>
        </w:rPr>
        <w:t>ț</w:t>
      </w:r>
      <w:r w:rsidRPr="0061654A">
        <w:rPr>
          <w:rFonts w:ascii="Verdana" w:hAnsi="Verdana"/>
          <w:sz w:val="18"/>
          <w:szCs w:val="18"/>
          <w:lang w:val="ro-RO"/>
        </w:rPr>
        <w:t>iile Contractuale.</w:t>
      </w:r>
    </w:p>
    <w:p w14:paraId="512695E0" w14:textId="15615D98"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lastRenderedPageBreak/>
        <w:t xml:space="preserve">Indicatorii de monitorizare a </w:t>
      </w:r>
      <w:r w:rsidR="00AF3701">
        <w:rPr>
          <w:rFonts w:ascii="Verdana" w:hAnsi="Verdana"/>
          <w:sz w:val="18"/>
          <w:szCs w:val="18"/>
          <w:lang w:val="ro-RO"/>
        </w:rPr>
        <w:t>activități</w:t>
      </w:r>
      <w:r w:rsidRPr="0061654A">
        <w:rPr>
          <w:rFonts w:ascii="Verdana" w:hAnsi="Verdana"/>
          <w:sz w:val="18"/>
          <w:szCs w:val="18"/>
          <w:lang w:val="ro-RO"/>
        </w:rPr>
        <w:t xml:space="preserve">i </w:t>
      </w:r>
      <w:r w:rsidR="00AF3701">
        <w:rPr>
          <w:rFonts w:ascii="Verdana" w:hAnsi="Verdana"/>
          <w:sz w:val="18"/>
          <w:szCs w:val="18"/>
          <w:lang w:val="ro-RO"/>
        </w:rPr>
        <w:t>și</w:t>
      </w:r>
      <w:r w:rsidRPr="0061654A">
        <w:rPr>
          <w:rFonts w:ascii="Verdana" w:hAnsi="Verdana"/>
          <w:sz w:val="18"/>
          <w:szCs w:val="18"/>
          <w:lang w:val="ro-RO"/>
        </w:rPr>
        <w:t xml:space="preserve"> frecventa de monitorizare sunt prezenta</w:t>
      </w:r>
      <w:r w:rsidR="00617B1B">
        <w:rPr>
          <w:rFonts w:ascii="Verdana" w:hAnsi="Verdana"/>
          <w:sz w:val="18"/>
          <w:szCs w:val="18"/>
          <w:lang w:val="ro-RO"/>
        </w:rPr>
        <w:t>ț</w:t>
      </w:r>
      <w:r w:rsidRPr="0061654A">
        <w:rPr>
          <w:rFonts w:ascii="Verdana" w:hAnsi="Verdana"/>
          <w:sz w:val="18"/>
          <w:szCs w:val="18"/>
          <w:lang w:val="ro-RO"/>
        </w:rPr>
        <w:t>i in Regulamentul de salubrizare, prezentat in Anexa 1.</w:t>
      </w:r>
    </w:p>
    <w:p w14:paraId="50508D1D" w14:textId="7D1FD0D4"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Delegatul va coopera pe deplin cu Delegatarul pentru a monitoriza </w:t>
      </w:r>
      <w:r w:rsidR="00AF3701">
        <w:rPr>
          <w:rFonts w:ascii="Verdana" w:hAnsi="Verdana"/>
          <w:sz w:val="18"/>
          <w:szCs w:val="18"/>
          <w:lang w:val="ro-RO"/>
        </w:rPr>
        <w:t>și</w:t>
      </w:r>
      <w:r w:rsidRPr="0061654A">
        <w:rPr>
          <w:rFonts w:ascii="Verdana" w:hAnsi="Verdana"/>
          <w:sz w:val="18"/>
          <w:szCs w:val="18"/>
          <w:lang w:val="ro-RO"/>
        </w:rPr>
        <w:t xml:space="preserve"> controla serviciile </w:t>
      </w:r>
      <w:r w:rsidR="00AF3701">
        <w:rPr>
          <w:rFonts w:ascii="Verdana" w:hAnsi="Verdana"/>
          <w:sz w:val="18"/>
          <w:szCs w:val="18"/>
          <w:lang w:val="ro-RO"/>
        </w:rPr>
        <w:t>și</w:t>
      </w:r>
      <w:r w:rsidRPr="0061654A">
        <w:rPr>
          <w:rFonts w:ascii="Verdana" w:hAnsi="Verdana"/>
          <w:sz w:val="18"/>
          <w:szCs w:val="18"/>
          <w:lang w:val="ro-RO"/>
        </w:rPr>
        <w:t xml:space="preserve"> va permite permanent Delegatarului sa inspecteze toate </w:t>
      </w:r>
      <w:r w:rsidR="00617B1B">
        <w:rPr>
          <w:rFonts w:ascii="Verdana" w:hAnsi="Verdana"/>
          <w:sz w:val="18"/>
          <w:szCs w:val="18"/>
          <w:lang w:val="ro-RO"/>
        </w:rPr>
        <w:t>î</w:t>
      </w:r>
      <w:r w:rsidRPr="0061654A">
        <w:rPr>
          <w:rFonts w:ascii="Verdana" w:hAnsi="Verdana"/>
          <w:sz w:val="18"/>
          <w:szCs w:val="18"/>
          <w:lang w:val="ro-RO"/>
        </w:rPr>
        <w:t>nregistr</w:t>
      </w:r>
      <w:r w:rsidR="00617B1B">
        <w:rPr>
          <w:rFonts w:ascii="Verdana" w:hAnsi="Verdana"/>
          <w:sz w:val="18"/>
          <w:szCs w:val="18"/>
          <w:lang w:val="ro-RO"/>
        </w:rPr>
        <w:t>ă</w:t>
      </w:r>
      <w:r w:rsidRPr="0061654A">
        <w:rPr>
          <w:rFonts w:ascii="Verdana" w:hAnsi="Verdana"/>
          <w:sz w:val="18"/>
          <w:szCs w:val="18"/>
          <w:lang w:val="ro-RO"/>
        </w:rPr>
        <w:t xml:space="preserve">rile </w:t>
      </w:r>
      <w:r w:rsidR="00AF3701">
        <w:rPr>
          <w:rFonts w:ascii="Verdana" w:hAnsi="Verdana"/>
          <w:sz w:val="18"/>
          <w:szCs w:val="18"/>
          <w:lang w:val="ro-RO"/>
        </w:rPr>
        <w:t>și</w:t>
      </w:r>
      <w:r w:rsidRPr="0061654A">
        <w:rPr>
          <w:rFonts w:ascii="Verdana" w:hAnsi="Verdana"/>
          <w:sz w:val="18"/>
          <w:szCs w:val="18"/>
          <w:lang w:val="ro-RO"/>
        </w:rPr>
        <w:t xml:space="preserve"> documentele </w:t>
      </w:r>
      <w:r w:rsidR="00AF3701">
        <w:rPr>
          <w:rFonts w:ascii="Verdana" w:hAnsi="Verdana"/>
          <w:sz w:val="18"/>
          <w:szCs w:val="18"/>
          <w:lang w:val="ro-RO"/>
        </w:rPr>
        <w:t>păstrate</w:t>
      </w:r>
      <w:r w:rsidRPr="0061654A">
        <w:rPr>
          <w:rFonts w:ascii="Verdana" w:hAnsi="Verdana"/>
          <w:sz w:val="18"/>
          <w:szCs w:val="18"/>
          <w:lang w:val="ro-RO"/>
        </w:rPr>
        <w:t xml:space="preserve"> de Delegat privind Serviciile, </w:t>
      </w:r>
      <w:r w:rsidR="00AF3701">
        <w:rPr>
          <w:rFonts w:ascii="Verdana" w:hAnsi="Verdana"/>
          <w:sz w:val="18"/>
          <w:szCs w:val="18"/>
          <w:lang w:val="ro-RO"/>
        </w:rPr>
        <w:t>și</w:t>
      </w:r>
      <w:r w:rsidRPr="0061654A">
        <w:rPr>
          <w:rFonts w:ascii="Verdana" w:hAnsi="Verdana"/>
          <w:sz w:val="18"/>
          <w:szCs w:val="18"/>
          <w:lang w:val="ro-RO"/>
        </w:rPr>
        <w:t xml:space="preserve"> sa inspecteze echipamentele  </w:t>
      </w:r>
      <w:r w:rsidR="00AF3701">
        <w:rPr>
          <w:rFonts w:ascii="Verdana" w:hAnsi="Verdana"/>
          <w:sz w:val="18"/>
          <w:szCs w:val="18"/>
          <w:lang w:val="ro-RO"/>
        </w:rPr>
        <w:t>și</w:t>
      </w:r>
      <w:r w:rsidRPr="0061654A">
        <w:rPr>
          <w:rFonts w:ascii="Verdana" w:hAnsi="Verdana"/>
          <w:sz w:val="18"/>
          <w:szCs w:val="18"/>
          <w:lang w:val="ro-RO"/>
        </w:rPr>
        <w:t xml:space="preserve">  vehiculele.</w:t>
      </w:r>
    </w:p>
    <w:p w14:paraId="3D426A1A" w14:textId="0BF573C0" w:rsidR="000D79C4" w:rsidRPr="0061654A" w:rsidRDefault="00764E0D">
      <w:pPr>
        <w:spacing w:after="240" w:line="276" w:lineRule="auto"/>
        <w:jc w:val="both"/>
        <w:rPr>
          <w:rFonts w:ascii="Verdana" w:hAnsi="Verdana"/>
          <w:sz w:val="18"/>
          <w:szCs w:val="18"/>
          <w:lang w:val="ro-RO"/>
        </w:rPr>
      </w:pPr>
      <w:r w:rsidRPr="0061654A">
        <w:rPr>
          <w:rFonts w:ascii="Verdana" w:hAnsi="Verdana"/>
          <w:sz w:val="18"/>
          <w:szCs w:val="18"/>
          <w:lang w:val="ro-RO"/>
        </w:rPr>
        <w:t xml:space="preserve">Delegatarul  va  fi  informat  despre  </w:t>
      </w:r>
      <w:r w:rsidR="00AF3701">
        <w:rPr>
          <w:rFonts w:ascii="Verdana" w:hAnsi="Verdana"/>
          <w:sz w:val="18"/>
          <w:szCs w:val="18"/>
          <w:lang w:val="ro-RO"/>
        </w:rPr>
        <w:t>și</w:t>
      </w:r>
      <w:r w:rsidRPr="0061654A">
        <w:rPr>
          <w:rFonts w:ascii="Verdana" w:hAnsi="Verdana"/>
          <w:sz w:val="18"/>
          <w:szCs w:val="18"/>
          <w:lang w:val="ro-RO"/>
        </w:rPr>
        <w:t xml:space="preserve">  va  putea  participa  la  orice  inspec</w:t>
      </w:r>
      <w:r w:rsidR="00617B1B">
        <w:rPr>
          <w:rFonts w:ascii="Verdana" w:hAnsi="Verdana"/>
          <w:sz w:val="18"/>
          <w:szCs w:val="18"/>
          <w:lang w:val="ro-RO"/>
        </w:rPr>
        <w:t>ț</w:t>
      </w:r>
      <w:r w:rsidRPr="0061654A">
        <w:rPr>
          <w:rFonts w:ascii="Verdana" w:hAnsi="Verdana"/>
          <w:sz w:val="18"/>
          <w:szCs w:val="18"/>
          <w:lang w:val="ro-RO"/>
        </w:rPr>
        <w:t>ie programata de alte autorit</w:t>
      </w:r>
      <w:r w:rsidR="00617B1B">
        <w:rPr>
          <w:rFonts w:ascii="Verdana" w:hAnsi="Verdana"/>
          <w:sz w:val="18"/>
          <w:szCs w:val="18"/>
          <w:lang w:val="ro-RO"/>
        </w:rPr>
        <w:t>ăț</w:t>
      </w:r>
      <w:r w:rsidRPr="0061654A">
        <w:rPr>
          <w:rFonts w:ascii="Verdana" w:hAnsi="Verdana"/>
          <w:sz w:val="18"/>
          <w:szCs w:val="18"/>
          <w:lang w:val="ro-RO"/>
        </w:rPr>
        <w:t>i.</w:t>
      </w:r>
    </w:p>
    <w:p w14:paraId="37ED35BF" w14:textId="228F3A8C" w:rsidR="000D79C4" w:rsidRPr="0061654A" w:rsidRDefault="00764E0D">
      <w:pPr>
        <w:pStyle w:val="Heading3"/>
        <w:tabs>
          <w:tab w:val="num" w:pos="1134"/>
        </w:tabs>
        <w:spacing w:before="0" w:after="240" w:line="276" w:lineRule="auto"/>
        <w:ind w:left="720" w:hanging="720"/>
        <w:rPr>
          <w:rFonts w:ascii="Verdana" w:hAnsi="Verdana" w:cs="Times New Roman"/>
          <w:sz w:val="22"/>
          <w:szCs w:val="22"/>
          <w:lang w:val="ro-RO"/>
        </w:rPr>
      </w:pPr>
      <w:bookmarkStart w:id="191" w:name="_Toc68861066"/>
      <w:r w:rsidRPr="0061654A">
        <w:rPr>
          <w:rFonts w:ascii="Verdana" w:hAnsi="Verdana" w:cs="Times New Roman"/>
          <w:sz w:val="22"/>
          <w:szCs w:val="22"/>
          <w:lang w:val="ro-RO"/>
        </w:rPr>
        <w:t>4.14.1</w:t>
      </w:r>
      <w:r w:rsidRPr="0061654A">
        <w:rPr>
          <w:rFonts w:ascii="Verdana" w:hAnsi="Verdana" w:cs="Times New Roman"/>
          <w:sz w:val="22"/>
          <w:szCs w:val="22"/>
          <w:lang w:val="ro-RO"/>
        </w:rPr>
        <w:tab/>
      </w:r>
      <w:r w:rsidR="00AF3701">
        <w:rPr>
          <w:rFonts w:ascii="Verdana" w:hAnsi="Verdana" w:cs="Times New Roman"/>
          <w:sz w:val="22"/>
          <w:szCs w:val="22"/>
          <w:u w:val="single"/>
          <w:lang w:val="ro-RO"/>
        </w:rPr>
        <w:t>Ședințe</w:t>
      </w:r>
      <w:r w:rsidRPr="0061654A">
        <w:rPr>
          <w:rFonts w:ascii="Verdana" w:hAnsi="Verdana" w:cs="Times New Roman"/>
          <w:sz w:val="22"/>
          <w:szCs w:val="22"/>
          <w:u w:val="single"/>
          <w:lang w:val="ro-RO"/>
        </w:rPr>
        <w:t xml:space="preserve"> de management al serviciilor</w:t>
      </w:r>
      <w:bookmarkEnd w:id="191"/>
    </w:p>
    <w:p w14:paraId="2233B31C" w14:textId="05E07816" w:rsidR="000D79C4" w:rsidRPr="0061654A" w:rsidRDefault="00764E0D">
      <w:pPr>
        <w:widowControl w:val="0"/>
        <w:tabs>
          <w:tab w:val="left" w:pos="960"/>
        </w:tabs>
        <w:autoSpaceDE w:val="0"/>
        <w:autoSpaceDN w:val="0"/>
        <w:adjustRightInd w:val="0"/>
        <w:spacing w:after="240" w:line="276" w:lineRule="auto"/>
        <w:ind w:right="395"/>
        <w:jc w:val="both"/>
        <w:rPr>
          <w:rFonts w:ascii="Verdana" w:hAnsi="Verdana"/>
          <w:sz w:val="18"/>
          <w:szCs w:val="18"/>
          <w:lang w:val="ro-RO"/>
        </w:rPr>
      </w:pPr>
      <w:r w:rsidRPr="0061654A">
        <w:rPr>
          <w:rFonts w:ascii="Verdana" w:hAnsi="Verdana"/>
          <w:sz w:val="18"/>
          <w:szCs w:val="18"/>
          <w:lang w:val="ro-RO"/>
        </w:rPr>
        <w:t>Delegatarul</w:t>
      </w:r>
      <w:r w:rsidRPr="0061654A">
        <w:rPr>
          <w:rFonts w:ascii="Verdana" w:hAnsi="Verdana"/>
          <w:spacing w:val="28"/>
          <w:sz w:val="18"/>
          <w:szCs w:val="18"/>
          <w:lang w:val="ro-RO"/>
        </w:rPr>
        <w:t xml:space="preserve"> </w:t>
      </w:r>
      <w:r w:rsidRPr="0061654A">
        <w:rPr>
          <w:rFonts w:ascii="Verdana" w:hAnsi="Verdana"/>
          <w:sz w:val="18"/>
          <w:szCs w:val="18"/>
          <w:lang w:val="ro-RO"/>
        </w:rPr>
        <w:t>va</w:t>
      </w:r>
      <w:r w:rsidRPr="0061654A">
        <w:rPr>
          <w:rFonts w:ascii="Verdana" w:hAnsi="Verdana"/>
          <w:spacing w:val="37"/>
          <w:sz w:val="18"/>
          <w:szCs w:val="18"/>
          <w:lang w:val="ro-RO"/>
        </w:rPr>
        <w:t xml:space="preserve"> </w:t>
      </w:r>
      <w:r w:rsidRPr="0061654A">
        <w:rPr>
          <w:rFonts w:ascii="Verdana" w:hAnsi="Verdana"/>
          <w:sz w:val="18"/>
          <w:szCs w:val="18"/>
          <w:lang w:val="ro-RO"/>
        </w:rPr>
        <w:t>organiza</w:t>
      </w:r>
      <w:r w:rsidRPr="0061654A">
        <w:rPr>
          <w:rFonts w:ascii="Verdana" w:hAnsi="Verdana"/>
          <w:spacing w:val="32"/>
          <w:sz w:val="18"/>
          <w:szCs w:val="18"/>
          <w:lang w:val="ro-RO"/>
        </w:rPr>
        <w:t xml:space="preserve"> </w:t>
      </w:r>
      <w:r w:rsidR="00AF3701">
        <w:rPr>
          <w:rFonts w:ascii="Verdana" w:hAnsi="Verdana"/>
          <w:spacing w:val="1"/>
          <w:sz w:val="18"/>
          <w:szCs w:val="18"/>
          <w:lang w:val="ro-RO"/>
        </w:rPr>
        <w:t>ședințe</w:t>
      </w:r>
      <w:r w:rsidRPr="0061654A">
        <w:rPr>
          <w:rFonts w:ascii="Verdana" w:hAnsi="Verdana"/>
          <w:sz w:val="18"/>
          <w:szCs w:val="18"/>
          <w:lang w:val="ro-RO"/>
        </w:rPr>
        <w:t>le</w:t>
      </w:r>
      <w:r w:rsidRPr="0061654A">
        <w:rPr>
          <w:rFonts w:ascii="Verdana" w:hAnsi="Verdana"/>
          <w:spacing w:val="36"/>
          <w:sz w:val="18"/>
          <w:szCs w:val="18"/>
          <w:lang w:val="ro-RO"/>
        </w:rPr>
        <w:t xml:space="preserve"> </w:t>
      </w:r>
      <w:r w:rsidRPr="0061654A">
        <w:rPr>
          <w:rFonts w:ascii="Verdana" w:hAnsi="Verdana"/>
          <w:sz w:val="18"/>
          <w:szCs w:val="18"/>
          <w:lang w:val="ro-RO"/>
        </w:rPr>
        <w:t>de</w:t>
      </w:r>
      <w:r w:rsidRPr="0061654A">
        <w:rPr>
          <w:rFonts w:ascii="Verdana" w:hAnsi="Verdana"/>
          <w:spacing w:val="37"/>
          <w:sz w:val="18"/>
          <w:szCs w:val="18"/>
          <w:lang w:val="ro-RO"/>
        </w:rPr>
        <w:t xml:space="preserve"> </w:t>
      </w:r>
      <w:r w:rsidRPr="0061654A">
        <w:rPr>
          <w:rFonts w:ascii="Verdana" w:hAnsi="Verdana"/>
          <w:sz w:val="18"/>
          <w:szCs w:val="18"/>
          <w:lang w:val="ro-RO"/>
        </w:rPr>
        <w:t>management</w:t>
      </w:r>
      <w:r w:rsidRPr="0061654A">
        <w:rPr>
          <w:rFonts w:ascii="Verdana" w:hAnsi="Verdana"/>
          <w:spacing w:val="28"/>
          <w:sz w:val="18"/>
          <w:szCs w:val="18"/>
          <w:lang w:val="ro-RO"/>
        </w:rPr>
        <w:t xml:space="preserve"> </w:t>
      </w:r>
      <w:r w:rsidRPr="0061654A">
        <w:rPr>
          <w:rFonts w:ascii="Verdana" w:hAnsi="Verdana"/>
          <w:sz w:val="18"/>
          <w:szCs w:val="18"/>
          <w:lang w:val="ro-RO"/>
        </w:rPr>
        <w:t>al</w:t>
      </w:r>
      <w:r w:rsidRPr="0061654A">
        <w:rPr>
          <w:rFonts w:ascii="Verdana" w:hAnsi="Verdana"/>
          <w:spacing w:val="38"/>
          <w:sz w:val="18"/>
          <w:szCs w:val="18"/>
          <w:lang w:val="ro-RO"/>
        </w:rPr>
        <w:t xml:space="preserve"> </w:t>
      </w:r>
      <w:r w:rsidRPr="0061654A">
        <w:rPr>
          <w:rFonts w:ascii="Verdana" w:hAnsi="Verdana"/>
          <w:sz w:val="18"/>
          <w:szCs w:val="18"/>
          <w:lang w:val="ro-RO"/>
        </w:rPr>
        <w:t>Serviciilor</w:t>
      </w:r>
      <w:r w:rsidRPr="0061654A">
        <w:rPr>
          <w:rFonts w:ascii="Verdana" w:hAnsi="Verdana"/>
          <w:spacing w:val="31"/>
          <w:sz w:val="18"/>
          <w:szCs w:val="18"/>
          <w:lang w:val="ro-RO"/>
        </w:rPr>
        <w:t xml:space="preserve"> </w:t>
      </w:r>
      <w:r w:rsidRPr="0061654A">
        <w:rPr>
          <w:rFonts w:ascii="Verdana" w:hAnsi="Verdana"/>
          <w:sz w:val="18"/>
          <w:szCs w:val="18"/>
          <w:lang w:val="ro-RO"/>
        </w:rPr>
        <w:t>cu</w:t>
      </w:r>
      <w:r w:rsidRPr="0061654A">
        <w:rPr>
          <w:rFonts w:ascii="Verdana" w:hAnsi="Verdana"/>
          <w:spacing w:val="36"/>
          <w:sz w:val="18"/>
          <w:szCs w:val="18"/>
          <w:lang w:val="ro-RO"/>
        </w:rPr>
        <w:t xml:space="preserve"> </w:t>
      </w:r>
      <w:r w:rsidRPr="0061654A">
        <w:rPr>
          <w:rFonts w:ascii="Verdana" w:hAnsi="Verdana"/>
          <w:spacing w:val="-1"/>
          <w:sz w:val="18"/>
          <w:szCs w:val="18"/>
          <w:lang w:val="ro-RO"/>
        </w:rPr>
        <w:t>p</w:t>
      </w:r>
      <w:r w:rsidRPr="0061654A">
        <w:rPr>
          <w:rFonts w:ascii="Verdana" w:hAnsi="Verdana"/>
          <w:sz w:val="18"/>
          <w:szCs w:val="18"/>
          <w:lang w:val="ro-RO"/>
        </w:rPr>
        <w:t>articiparea Delegatului</w:t>
      </w:r>
      <w:r w:rsidRPr="0061654A">
        <w:rPr>
          <w:rFonts w:ascii="Verdana" w:hAnsi="Verdana"/>
          <w:spacing w:val="17"/>
          <w:sz w:val="18"/>
          <w:szCs w:val="18"/>
          <w:lang w:val="ro-RO"/>
        </w:rPr>
        <w:t xml:space="preserve"> </w:t>
      </w:r>
      <w:r w:rsidR="00AF3701">
        <w:rPr>
          <w:rFonts w:ascii="Verdana" w:hAnsi="Verdana"/>
          <w:sz w:val="18"/>
          <w:szCs w:val="18"/>
          <w:lang w:val="ro-RO"/>
        </w:rPr>
        <w:t>și</w:t>
      </w:r>
      <w:r w:rsidRPr="0061654A">
        <w:rPr>
          <w:rFonts w:ascii="Verdana" w:hAnsi="Verdana"/>
          <w:spacing w:val="16"/>
          <w:sz w:val="18"/>
          <w:szCs w:val="18"/>
          <w:lang w:val="ro-RO"/>
        </w:rPr>
        <w:t xml:space="preserve">, daca este cazul, a </w:t>
      </w:r>
      <w:r w:rsidRPr="0061654A">
        <w:rPr>
          <w:rFonts w:ascii="Verdana" w:hAnsi="Verdana"/>
          <w:sz w:val="18"/>
          <w:szCs w:val="18"/>
          <w:lang w:val="ro-RO"/>
        </w:rPr>
        <w:t>operatorilor</w:t>
      </w:r>
      <w:r w:rsidRPr="0061654A">
        <w:rPr>
          <w:rFonts w:ascii="Verdana" w:hAnsi="Verdana"/>
          <w:spacing w:val="6"/>
          <w:sz w:val="18"/>
          <w:szCs w:val="18"/>
          <w:lang w:val="ro-RO"/>
        </w:rPr>
        <w:t xml:space="preserve"> </w:t>
      </w:r>
      <w:r w:rsidRPr="0061654A">
        <w:rPr>
          <w:rFonts w:ascii="Verdana" w:hAnsi="Verdana"/>
          <w:sz w:val="18"/>
          <w:szCs w:val="18"/>
          <w:lang w:val="ro-RO"/>
        </w:rPr>
        <w:t>instala</w:t>
      </w:r>
      <w:r w:rsidR="00617B1B">
        <w:rPr>
          <w:rFonts w:ascii="Verdana" w:hAnsi="Verdana"/>
          <w:sz w:val="18"/>
          <w:szCs w:val="18"/>
          <w:lang w:val="ro-RO"/>
        </w:rPr>
        <w:t>ț</w:t>
      </w:r>
      <w:r w:rsidRPr="0061654A">
        <w:rPr>
          <w:rFonts w:ascii="Verdana" w:hAnsi="Verdana"/>
          <w:sz w:val="18"/>
          <w:szCs w:val="18"/>
          <w:lang w:val="ro-RO"/>
        </w:rPr>
        <w:t xml:space="preserve">iilor de gestionare a </w:t>
      </w:r>
      <w:r w:rsidR="00AF3701">
        <w:rPr>
          <w:rFonts w:ascii="Verdana" w:hAnsi="Verdana"/>
          <w:sz w:val="18"/>
          <w:szCs w:val="18"/>
          <w:lang w:val="ro-RO"/>
        </w:rPr>
        <w:t>Deșeurilor</w:t>
      </w:r>
      <w:r w:rsidRPr="0061654A">
        <w:rPr>
          <w:rFonts w:ascii="Verdana" w:hAnsi="Verdana"/>
          <w:sz w:val="18"/>
          <w:szCs w:val="18"/>
          <w:lang w:val="ro-RO"/>
        </w:rPr>
        <w:t>.</w:t>
      </w:r>
      <w:r w:rsidRPr="0061654A">
        <w:rPr>
          <w:rFonts w:ascii="Verdana" w:hAnsi="Verdana"/>
          <w:spacing w:val="17"/>
          <w:sz w:val="18"/>
          <w:szCs w:val="18"/>
          <w:lang w:val="ro-RO"/>
        </w:rPr>
        <w:t xml:space="preserve"> </w:t>
      </w:r>
      <w:r w:rsidRPr="0061654A">
        <w:rPr>
          <w:rFonts w:ascii="Verdana" w:hAnsi="Verdana"/>
          <w:sz w:val="18"/>
          <w:szCs w:val="18"/>
          <w:lang w:val="ro-RO"/>
        </w:rPr>
        <w:t>Acestea</w:t>
      </w:r>
      <w:r w:rsidRPr="0061654A">
        <w:rPr>
          <w:rFonts w:ascii="Verdana" w:hAnsi="Verdana"/>
          <w:spacing w:val="10"/>
          <w:sz w:val="18"/>
          <w:szCs w:val="18"/>
          <w:lang w:val="ro-RO"/>
        </w:rPr>
        <w:t xml:space="preserve"> </w:t>
      </w:r>
      <w:r w:rsidRPr="0061654A">
        <w:rPr>
          <w:rFonts w:ascii="Verdana" w:hAnsi="Verdana"/>
          <w:sz w:val="18"/>
          <w:szCs w:val="18"/>
          <w:lang w:val="ro-RO"/>
        </w:rPr>
        <w:t>vor</w:t>
      </w:r>
      <w:r w:rsidRPr="0061654A">
        <w:rPr>
          <w:rFonts w:ascii="Verdana" w:hAnsi="Verdana"/>
          <w:spacing w:val="-3"/>
          <w:sz w:val="18"/>
          <w:szCs w:val="18"/>
          <w:lang w:val="ro-RO"/>
        </w:rPr>
        <w:t xml:space="preserve"> </w:t>
      </w:r>
      <w:r w:rsidRPr="0061654A">
        <w:rPr>
          <w:rFonts w:ascii="Verdana" w:hAnsi="Verdana"/>
          <w:sz w:val="18"/>
          <w:szCs w:val="18"/>
          <w:lang w:val="ro-RO"/>
        </w:rPr>
        <w:t xml:space="preserve">avea </w:t>
      </w:r>
      <w:r w:rsidRPr="0061654A">
        <w:rPr>
          <w:rFonts w:ascii="Verdana" w:hAnsi="Verdana"/>
          <w:w w:val="99"/>
          <w:sz w:val="18"/>
          <w:szCs w:val="18"/>
          <w:lang w:val="ro-RO"/>
        </w:rPr>
        <w:t>loc:</w:t>
      </w:r>
    </w:p>
    <w:p w14:paraId="346B0107" w14:textId="000AE3DB" w:rsidR="000D79C4" w:rsidRPr="0061654A" w:rsidRDefault="00764E0D">
      <w:pPr>
        <w:widowControl w:val="0"/>
        <w:numPr>
          <w:ilvl w:val="0"/>
          <w:numId w:val="35"/>
        </w:numPr>
        <w:tabs>
          <w:tab w:val="left" w:pos="1800"/>
          <w:tab w:val="left" w:pos="8880"/>
        </w:tabs>
        <w:autoSpaceDE w:val="0"/>
        <w:autoSpaceDN w:val="0"/>
        <w:adjustRightInd w:val="0"/>
        <w:spacing w:after="240" w:line="276" w:lineRule="auto"/>
        <w:ind w:right="397"/>
        <w:jc w:val="both"/>
        <w:rPr>
          <w:rFonts w:ascii="Verdana" w:hAnsi="Verdana"/>
          <w:sz w:val="18"/>
          <w:szCs w:val="18"/>
          <w:lang w:val="ro-RO"/>
        </w:rPr>
      </w:pPr>
      <w:r w:rsidRPr="0061654A">
        <w:rPr>
          <w:rFonts w:ascii="Verdana" w:hAnsi="Verdana"/>
          <w:sz w:val="18"/>
          <w:szCs w:val="18"/>
          <w:lang w:val="ro-RO"/>
        </w:rPr>
        <w:t>Lunar,</w:t>
      </w:r>
      <w:r w:rsidRPr="0061654A">
        <w:rPr>
          <w:rFonts w:ascii="Verdana" w:hAnsi="Verdana"/>
          <w:spacing w:val="30"/>
          <w:sz w:val="18"/>
          <w:szCs w:val="18"/>
          <w:lang w:val="ro-RO"/>
        </w:rPr>
        <w:t xml:space="preserve"> </w:t>
      </w:r>
      <w:r w:rsidRPr="0061654A">
        <w:rPr>
          <w:rFonts w:ascii="Verdana" w:hAnsi="Verdana"/>
          <w:sz w:val="18"/>
          <w:szCs w:val="18"/>
          <w:lang w:val="ro-RO"/>
        </w:rPr>
        <w:t>in</w:t>
      </w:r>
      <w:r w:rsidRPr="0061654A">
        <w:rPr>
          <w:rFonts w:ascii="Verdana" w:hAnsi="Verdana"/>
          <w:spacing w:val="34"/>
          <w:sz w:val="18"/>
          <w:szCs w:val="18"/>
          <w:lang w:val="ro-RO"/>
        </w:rPr>
        <w:t xml:space="preserve"> </w:t>
      </w:r>
      <w:r w:rsidRPr="0061654A">
        <w:rPr>
          <w:rFonts w:ascii="Verdana" w:hAnsi="Verdana"/>
          <w:sz w:val="18"/>
          <w:szCs w:val="18"/>
          <w:lang w:val="ro-RO"/>
        </w:rPr>
        <w:t>perioada</w:t>
      </w:r>
      <w:r w:rsidRPr="0061654A">
        <w:rPr>
          <w:rFonts w:ascii="Verdana" w:hAnsi="Verdana"/>
          <w:spacing w:val="28"/>
          <w:sz w:val="18"/>
          <w:szCs w:val="18"/>
          <w:lang w:val="ro-RO"/>
        </w:rPr>
        <w:t xml:space="preserve"> </w:t>
      </w:r>
      <w:r w:rsidRPr="0061654A">
        <w:rPr>
          <w:rFonts w:ascii="Verdana" w:hAnsi="Verdana"/>
          <w:sz w:val="18"/>
          <w:szCs w:val="18"/>
          <w:lang w:val="ro-RO"/>
        </w:rPr>
        <w:t>mobili</w:t>
      </w:r>
      <w:r w:rsidRPr="0061654A">
        <w:rPr>
          <w:rFonts w:ascii="Verdana" w:hAnsi="Verdana"/>
          <w:spacing w:val="1"/>
          <w:sz w:val="18"/>
          <w:szCs w:val="18"/>
          <w:lang w:val="ro-RO"/>
        </w:rPr>
        <w:t>z</w:t>
      </w:r>
      <w:r w:rsidR="00617B1B">
        <w:rPr>
          <w:rFonts w:ascii="Verdana" w:hAnsi="Verdana"/>
          <w:sz w:val="18"/>
          <w:szCs w:val="18"/>
          <w:lang w:val="ro-RO"/>
        </w:rPr>
        <w:t>ă</w:t>
      </w:r>
      <w:r w:rsidRPr="0061654A">
        <w:rPr>
          <w:rFonts w:ascii="Verdana" w:hAnsi="Verdana"/>
          <w:sz w:val="18"/>
          <w:szCs w:val="18"/>
          <w:lang w:val="ro-RO"/>
        </w:rPr>
        <w:t>rii</w:t>
      </w:r>
      <w:r w:rsidRPr="0061654A">
        <w:rPr>
          <w:rFonts w:ascii="Verdana" w:hAnsi="Verdana"/>
          <w:spacing w:val="30"/>
          <w:sz w:val="18"/>
          <w:szCs w:val="18"/>
          <w:lang w:val="ro-RO"/>
        </w:rPr>
        <w:t xml:space="preserve"> </w:t>
      </w:r>
      <w:r w:rsidR="00AF3701">
        <w:rPr>
          <w:rFonts w:ascii="Verdana" w:hAnsi="Verdana"/>
          <w:spacing w:val="1"/>
          <w:sz w:val="18"/>
          <w:szCs w:val="18"/>
          <w:lang w:val="ro-RO"/>
        </w:rPr>
        <w:t>și</w:t>
      </w:r>
      <w:r w:rsidRPr="0061654A">
        <w:rPr>
          <w:rFonts w:ascii="Verdana" w:hAnsi="Verdana"/>
          <w:spacing w:val="34"/>
          <w:sz w:val="18"/>
          <w:szCs w:val="18"/>
          <w:lang w:val="ro-RO"/>
        </w:rPr>
        <w:t xml:space="preserve"> </w:t>
      </w:r>
      <w:r w:rsidRPr="0061654A">
        <w:rPr>
          <w:rFonts w:ascii="Verdana" w:hAnsi="Verdana"/>
          <w:sz w:val="18"/>
          <w:szCs w:val="18"/>
          <w:lang w:val="ro-RO"/>
        </w:rPr>
        <w:t>in</w:t>
      </w:r>
      <w:r w:rsidRPr="0061654A">
        <w:rPr>
          <w:rFonts w:ascii="Verdana" w:hAnsi="Verdana"/>
          <w:spacing w:val="33"/>
          <w:sz w:val="18"/>
          <w:szCs w:val="18"/>
          <w:lang w:val="ro-RO"/>
        </w:rPr>
        <w:t xml:space="preserve"> </w:t>
      </w:r>
      <w:r w:rsidRPr="0061654A">
        <w:rPr>
          <w:rFonts w:ascii="Verdana" w:hAnsi="Verdana"/>
          <w:sz w:val="18"/>
          <w:szCs w:val="18"/>
          <w:lang w:val="ro-RO"/>
        </w:rPr>
        <w:t>primele</w:t>
      </w:r>
      <w:r w:rsidRPr="0061654A">
        <w:rPr>
          <w:rFonts w:ascii="Verdana" w:hAnsi="Verdana"/>
          <w:spacing w:val="29"/>
          <w:sz w:val="18"/>
          <w:szCs w:val="18"/>
          <w:lang w:val="ro-RO"/>
        </w:rPr>
        <w:t xml:space="preserve"> </w:t>
      </w:r>
      <w:r w:rsidR="00617B1B">
        <w:rPr>
          <w:rFonts w:ascii="Verdana" w:hAnsi="Verdana"/>
          <w:spacing w:val="1"/>
          <w:sz w:val="18"/>
          <w:szCs w:val="18"/>
          <w:lang w:val="ro-RO"/>
        </w:rPr>
        <w:t>ș</w:t>
      </w:r>
      <w:r w:rsidRPr="0061654A">
        <w:rPr>
          <w:rFonts w:ascii="Verdana" w:hAnsi="Verdana"/>
          <w:sz w:val="18"/>
          <w:szCs w:val="18"/>
          <w:lang w:val="ro-RO"/>
        </w:rPr>
        <w:t>ase</w:t>
      </w:r>
      <w:r w:rsidRPr="0061654A">
        <w:rPr>
          <w:rFonts w:ascii="Verdana" w:hAnsi="Verdana"/>
          <w:spacing w:val="34"/>
          <w:sz w:val="18"/>
          <w:szCs w:val="18"/>
          <w:lang w:val="ro-RO"/>
        </w:rPr>
        <w:t xml:space="preserve"> </w:t>
      </w:r>
      <w:r w:rsidRPr="0061654A">
        <w:rPr>
          <w:rFonts w:ascii="Verdana" w:hAnsi="Verdana"/>
          <w:sz w:val="18"/>
          <w:szCs w:val="18"/>
          <w:lang w:val="ro-RO"/>
        </w:rPr>
        <w:t>(6)</w:t>
      </w:r>
      <w:r w:rsidRPr="0061654A">
        <w:rPr>
          <w:rFonts w:ascii="Verdana" w:hAnsi="Verdana"/>
          <w:spacing w:val="33"/>
          <w:sz w:val="18"/>
          <w:szCs w:val="18"/>
          <w:lang w:val="ro-RO"/>
        </w:rPr>
        <w:t xml:space="preserve"> </w:t>
      </w:r>
      <w:r w:rsidRPr="0061654A">
        <w:rPr>
          <w:rFonts w:ascii="Verdana" w:hAnsi="Verdana"/>
          <w:sz w:val="18"/>
          <w:szCs w:val="18"/>
          <w:lang w:val="ro-RO"/>
        </w:rPr>
        <w:t>luni</w:t>
      </w:r>
      <w:r w:rsidRPr="0061654A">
        <w:rPr>
          <w:rFonts w:ascii="Verdana" w:hAnsi="Verdana"/>
          <w:spacing w:val="31"/>
          <w:sz w:val="18"/>
          <w:szCs w:val="18"/>
          <w:lang w:val="ro-RO"/>
        </w:rPr>
        <w:t xml:space="preserve"> </w:t>
      </w:r>
      <w:r w:rsidRPr="0061654A">
        <w:rPr>
          <w:rFonts w:ascii="Verdana" w:hAnsi="Verdana"/>
          <w:sz w:val="18"/>
          <w:szCs w:val="18"/>
          <w:lang w:val="ro-RO"/>
        </w:rPr>
        <w:t>de</w:t>
      </w:r>
      <w:r w:rsidRPr="0061654A">
        <w:rPr>
          <w:rFonts w:ascii="Verdana" w:hAnsi="Verdana"/>
          <w:spacing w:val="33"/>
          <w:sz w:val="18"/>
          <w:szCs w:val="18"/>
          <w:lang w:val="ro-RO"/>
        </w:rPr>
        <w:t xml:space="preserve"> </w:t>
      </w:r>
      <w:r w:rsidRPr="0061654A">
        <w:rPr>
          <w:rFonts w:ascii="Verdana" w:hAnsi="Verdana"/>
          <w:sz w:val="18"/>
          <w:szCs w:val="18"/>
          <w:lang w:val="ro-RO"/>
        </w:rPr>
        <w:t>la</w:t>
      </w:r>
      <w:r w:rsidRPr="0061654A">
        <w:rPr>
          <w:rFonts w:ascii="Verdana" w:hAnsi="Verdana"/>
          <w:spacing w:val="34"/>
          <w:sz w:val="18"/>
          <w:szCs w:val="18"/>
          <w:lang w:val="ro-RO"/>
        </w:rPr>
        <w:t xml:space="preserve"> </w:t>
      </w:r>
      <w:r w:rsidRPr="0061654A">
        <w:rPr>
          <w:rFonts w:ascii="Verdana" w:hAnsi="Verdana"/>
          <w:sz w:val="18"/>
          <w:szCs w:val="18"/>
          <w:lang w:val="ro-RO"/>
        </w:rPr>
        <w:t xml:space="preserve">Data </w:t>
      </w:r>
      <w:r w:rsidRPr="0061654A">
        <w:rPr>
          <w:rFonts w:ascii="Verdana" w:hAnsi="Verdana"/>
          <w:spacing w:val="1"/>
          <w:sz w:val="18"/>
          <w:szCs w:val="18"/>
          <w:lang w:val="ro-RO"/>
        </w:rPr>
        <w:t>d</w:t>
      </w:r>
      <w:r w:rsidRPr="0061654A">
        <w:rPr>
          <w:rFonts w:ascii="Verdana" w:hAnsi="Verdana"/>
          <w:sz w:val="18"/>
          <w:szCs w:val="18"/>
          <w:lang w:val="ro-RO"/>
        </w:rPr>
        <w:t xml:space="preserve">e </w:t>
      </w:r>
      <w:r w:rsidR="00617B1B">
        <w:rPr>
          <w:rFonts w:ascii="Verdana" w:hAnsi="Verdana"/>
          <w:sz w:val="18"/>
          <w:szCs w:val="18"/>
          <w:lang w:val="ro-RO"/>
        </w:rPr>
        <w:t>î</w:t>
      </w:r>
      <w:r w:rsidRPr="0061654A">
        <w:rPr>
          <w:rFonts w:ascii="Verdana" w:hAnsi="Verdana"/>
          <w:sz w:val="18"/>
          <w:szCs w:val="18"/>
          <w:lang w:val="ro-RO"/>
        </w:rPr>
        <w:t>ncepere;</w:t>
      </w:r>
    </w:p>
    <w:p w14:paraId="08134ACE" w14:textId="569348D9" w:rsidR="000D79C4" w:rsidRPr="0061654A" w:rsidRDefault="00764E0D">
      <w:pPr>
        <w:widowControl w:val="0"/>
        <w:numPr>
          <w:ilvl w:val="0"/>
          <w:numId w:val="35"/>
        </w:numPr>
        <w:tabs>
          <w:tab w:val="left" w:pos="180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Trimestrial,</w:t>
      </w:r>
      <w:r w:rsidRPr="0061654A">
        <w:rPr>
          <w:rFonts w:ascii="Verdana" w:hAnsi="Verdana"/>
          <w:spacing w:val="-11"/>
          <w:sz w:val="18"/>
          <w:szCs w:val="18"/>
          <w:lang w:val="ro-RO"/>
        </w:rPr>
        <w:t xml:space="preserve"> </w:t>
      </w:r>
      <w:r w:rsidR="00AF3701">
        <w:rPr>
          <w:rFonts w:ascii="Verdana" w:hAnsi="Verdana"/>
          <w:sz w:val="18"/>
          <w:szCs w:val="18"/>
          <w:lang w:val="ro-RO"/>
        </w:rPr>
        <w:t>după</w:t>
      </w:r>
      <w:r w:rsidRPr="0061654A">
        <w:rPr>
          <w:rFonts w:ascii="Verdana" w:hAnsi="Verdana"/>
          <w:spacing w:val="-3"/>
          <w:sz w:val="18"/>
          <w:szCs w:val="18"/>
          <w:lang w:val="ro-RO"/>
        </w:rPr>
        <w:t xml:space="preserve"> </w:t>
      </w:r>
      <w:r w:rsidR="00617B1B">
        <w:rPr>
          <w:rFonts w:ascii="Verdana" w:hAnsi="Verdana"/>
          <w:spacing w:val="1"/>
          <w:sz w:val="18"/>
          <w:szCs w:val="18"/>
          <w:lang w:val="ro-RO"/>
        </w:rPr>
        <w:t>ș</w:t>
      </w:r>
      <w:r w:rsidRPr="0061654A">
        <w:rPr>
          <w:rFonts w:ascii="Verdana" w:hAnsi="Verdana"/>
          <w:sz w:val="18"/>
          <w:szCs w:val="18"/>
          <w:lang w:val="ro-RO"/>
        </w:rPr>
        <w:t>ase</w:t>
      </w:r>
      <w:r w:rsidRPr="0061654A">
        <w:rPr>
          <w:rFonts w:ascii="Verdana" w:hAnsi="Verdana"/>
          <w:spacing w:val="-1"/>
          <w:sz w:val="18"/>
          <w:szCs w:val="18"/>
          <w:lang w:val="ro-RO"/>
        </w:rPr>
        <w:t xml:space="preserve"> (</w:t>
      </w:r>
      <w:r w:rsidRPr="0061654A">
        <w:rPr>
          <w:rFonts w:ascii="Verdana" w:hAnsi="Verdana"/>
          <w:sz w:val="18"/>
          <w:szCs w:val="18"/>
          <w:lang w:val="ro-RO"/>
        </w:rPr>
        <w:t>6)</w:t>
      </w:r>
      <w:r w:rsidRPr="0061654A">
        <w:rPr>
          <w:rFonts w:ascii="Verdana" w:hAnsi="Verdana"/>
          <w:spacing w:val="-1"/>
          <w:sz w:val="18"/>
          <w:szCs w:val="18"/>
          <w:lang w:val="ro-RO"/>
        </w:rPr>
        <w:t xml:space="preserve"> </w:t>
      </w:r>
      <w:r w:rsidRPr="0061654A">
        <w:rPr>
          <w:rFonts w:ascii="Verdana" w:hAnsi="Verdana"/>
          <w:sz w:val="18"/>
          <w:szCs w:val="18"/>
          <w:lang w:val="ro-RO"/>
        </w:rPr>
        <w:t>luni</w:t>
      </w:r>
      <w:r w:rsidRPr="0061654A">
        <w:rPr>
          <w:rFonts w:ascii="Verdana" w:hAnsi="Verdana"/>
          <w:spacing w:val="-3"/>
          <w:sz w:val="18"/>
          <w:szCs w:val="18"/>
          <w:lang w:val="ro-RO"/>
        </w:rPr>
        <w:t xml:space="preserve"> </w:t>
      </w:r>
      <w:r w:rsidRPr="0061654A">
        <w:rPr>
          <w:rFonts w:ascii="Verdana" w:hAnsi="Verdana"/>
          <w:sz w:val="18"/>
          <w:szCs w:val="18"/>
          <w:lang w:val="ro-RO"/>
        </w:rPr>
        <w:t>de</w:t>
      </w:r>
      <w:r w:rsidRPr="0061654A">
        <w:rPr>
          <w:rFonts w:ascii="Verdana" w:hAnsi="Verdana"/>
          <w:spacing w:val="-2"/>
          <w:sz w:val="18"/>
          <w:szCs w:val="18"/>
          <w:lang w:val="ro-RO"/>
        </w:rPr>
        <w:t xml:space="preserve"> </w:t>
      </w:r>
      <w:r w:rsidRPr="0061654A">
        <w:rPr>
          <w:rFonts w:ascii="Verdana" w:hAnsi="Verdana"/>
          <w:sz w:val="18"/>
          <w:szCs w:val="18"/>
          <w:lang w:val="ro-RO"/>
        </w:rPr>
        <w:t>la</w:t>
      </w:r>
      <w:r w:rsidRPr="0061654A">
        <w:rPr>
          <w:rFonts w:ascii="Verdana" w:hAnsi="Verdana"/>
          <w:spacing w:val="-3"/>
          <w:sz w:val="18"/>
          <w:szCs w:val="18"/>
          <w:lang w:val="ro-RO"/>
        </w:rPr>
        <w:t xml:space="preserve"> </w:t>
      </w:r>
      <w:r w:rsidRPr="0061654A">
        <w:rPr>
          <w:rFonts w:ascii="Verdana" w:hAnsi="Verdana"/>
          <w:sz w:val="18"/>
          <w:szCs w:val="18"/>
          <w:lang w:val="ro-RO"/>
        </w:rPr>
        <w:t>data</w:t>
      </w:r>
      <w:r w:rsidRPr="0061654A">
        <w:rPr>
          <w:rFonts w:ascii="Verdana" w:hAnsi="Verdana"/>
          <w:spacing w:val="53"/>
          <w:sz w:val="18"/>
          <w:szCs w:val="18"/>
          <w:lang w:val="ro-RO"/>
        </w:rPr>
        <w:t xml:space="preserve"> </w:t>
      </w:r>
      <w:r w:rsidRPr="0061654A">
        <w:rPr>
          <w:rFonts w:ascii="Verdana" w:hAnsi="Verdana"/>
          <w:sz w:val="18"/>
          <w:szCs w:val="18"/>
          <w:lang w:val="ro-RO"/>
        </w:rPr>
        <w:t>de</w:t>
      </w:r>
      <w:r w:rsidRPr="0061654A">
        <w:rPr>
          <w:rFonts w:ascii="Verdana" w:hAnsi="Verdana"/>
          <w:spacing w:val="-2"/>
          <w:sz w:val="18"/>
          <w:szCs w:val="18"/>
          <w:lang w:val="ro-RO"/>
        </w:rPr>
        <w:t xml:space="preserve"> </w:t>
      </w:r>
      <w:r w:rsidR="00617B1B">
        <w:rPr>
          <w:rFonts w:ascii="Verdana" w:hAnsi="Verdana"/>
          <w:sz w:val="18"/>
          <w:szCs w:val="18"/>
          <w:lang w:val="ro-RO"/>
        </w:rPr>
        <w:t>î</w:t>
      </w:r>
      <w:r w:rsidRPr="0061654A">
        <w:rPr>
          <w:rFonts w:ascii="Verdana" w:hAnsi="Verdana"/>
          <w:sz w:val="18"/>
          <w:szCs w:val="18"/>
          <w:lang w:val="ro-RO"/>
        </w:rPr>
        <w:t>ncepere;</w:t>
      </w:r>
    </w:p>
    <w:p w14:paraId="67296B78" w14:textId="5B1CDA27" w:rsidR="000D79C4" w:rsidRPr="0061654A" w:rsidRDefault="00764E0D">
      <w:pPr>
        <w:widowControl w:val="0"/>
        <w:numPr>
          <w:ilvl w:val="0"/>
          <w:numId w:val="35"/>
        </w:numPr>
        <w:tabs>
          <w:tab w:val="left" w:pos="1800"/>
        </w:tabs>
        <w:autoSpaceDE w:val="0"/>
        <w:autoSpaceDN w:val="0"/>
        <w:adjustRightInd w:val="0"/>
        <w:spacing w:after="240" w:line="276" w:lineRule="auto"/>
        <w:jc w:val="both"/>
        <w:rPr>
          <w:rFonts w:ascii="Verdana" w:hAnsi="Verdana"/>
          <w:sz w:val="18"/>
          <w:szCs w:val="18"/>
          <w:lang w:val="ro-RO"/>
        </w:rPr>
      </w:pPr>
      <w:r w:rsidRPr="0061654A">
        <w:rPr>
          <w:rFonts w:ascii="Verdana" w:hAnsi="Verdana"/>
          <w:sz w:val="18"/>
          <w:szCs w:val="18"/>
          <w:lang w:val="ro-RO"/>
        </w:rPr>
        <w:t>Ad-hoc,</w:t>
      </w:r>
      <w:r w:rsidRPr="0061654A">
        <w:rPr>
          <w:rFonts w:ascii="Verdana" w:hAnsi="Verdana"/>
          <w:spacing w:val="-7"/>
          <w:sz w:val="18"/>
          <w:szCs w:val="18"/>
          <w:lang w:val="ro-RO"/>
        </w:rPr>
        <w:t xml:space="preserve"> </w:t>
      </w:r>
      <w:r w:rsidRPr="0061654A">
        <w:rPr>
          <w:rFonts w:ascii="Verdana" w:hAnsi="Verdana"/>
          <w:sz w:val="18"/>
          <w:szCs w:val="18"/>
          <w:lang w:val="ro-RO"/>
        </w:rPr>
        <w:t>la</w:t>
      </w:r>
      <w:r w:rsidRPr="0061654A">
        <w:rPr>
          <w:rFonts w:ascii="Verdana" w:hAnsi="Verdana"/>
          <w:spacing w:val="-2"/>
          <w:sz w:val="18"/>
          <w:szCs w:val="18"/>
          <w:lang w:val="ro-RO"/>
        </w:rPr>
        <w:t xml:space="preserve"> </w:t>
      </w:r>
      <w:r w:rsidRPr="0061654A">
        <w:rPr>
          <w:rFonts w:ascii="Verdana" w:hAnsi="Verdana"/>
          <w:sz w:val="18"/>
          <w:szCs w:val="18"/>
          <w:lang w:val="ro-RO"/>
        </w:rPr>
        <w:t>cererea</w:t>
      </w:r>
      <w:r w:rsidRPr="0061654A">
        <w:rPr>
          <w:rFonts w:ascii="Verdana" w:hAnsi="Verdana"/>
          <w:spacing w:val="-7"/>
          <w:sz w:val="18"/>
          <w:szCs w:val="18"/>
          <w:lang w:val="ro-RO"/>
        </w:rPr>
        <w:t xml:space="preserve"> </w:t>
      </w:r>
      <w:r w:rsidR="00AF3701">
        <w:rPr>
          <w:rFonts w:ascii="Verdana" w:hAnsi="Verdana"/>
          <w:sz w:val="18"/>
          <w:szCs w:val="18"/>
          <w:lang w:val="ro-RO"/>
        </w:rPr>
        <w:t>Autorității</w:t>
      </w:r>
      <w:r w:rsidRPr="0061654A">
        <w:rPr>
          <w:rFonts w:ascii="Verdana" w:hAnsi="Verdana"/>
          <w:sz w:val="18"/>
          <w:szCs w:val="18"/>
          <w:lang w:val="ro-RO"/>
        </w:rPr>
        <w:t xml:space="preserve"> Contractante</w:t>
      </w:r>
      <w:r w:rsidRPr="0061654A">
        <w:rPr>
          <w:rFonts w:ascii="Verdana" w:hAnsi="Verdana"/>
          <w:spacing w:val="-13"/>
          <w:sz w:val="18"/>
          <w:szCs w:val="18"/>
          <w:lang w:val="ro-RO"/>
        </w:rPr>
        <w:t xml:space="preserve"> </w:t>
      </w:r>
      <w:r w:rsidRPr="0061654A">
        <w:rPr>
          <w:rFonts w:ascii="Verdana" w:hAnsi="Verdana"/>
          <w:sz w:val="18"/>
          <w:szCs w:val="18"/>
          <w:lang w:val="ro-RO"/>
        </w:rPr>
        <w:t>s</w:t>
      </w:r>
      <w:r w:rsidRPr="0061654A">
        <w:rPr>
          <w:rFonts w:ascii="Verdana" w:hAnsi="Verdana"/>
          <w:spacing w:val="-1"/>
          <w:sz w:val="18"/>
          <w:szCs w:val="18"/>
          <w:lang w:val="ro-RO"/>
        </w:rPr>
        <w:t>a</w:t>
      </w:r>
      <w:r w:rsidRPr="0061654A">
        <w:rPr>
          <w:rFonts w:ascii="Verdana" w:hAnsi="Verdana"/>
          <w:sz w:val="18"/>
          <w:szCs w:val="18"/>
          <w:lang w:val="ro-RO"/>
        </w:rPr>
        <w:t>u</w:t>
      </w:r>
      <w:r w:rsidRPr="0061654A">
        <w:rPr>
          <w:rFonts w:ascii="Verdana" w:hAnsi="Verdana"/>
          <w:spacing w:val="-1"/>
          <w:sz w:val="18"/>
          <w:szCs w:val="18"/>
          <w:lang w:val="ro-RO"/>
        </w:rPr>
        <w:t xml:space="preserve"> </w:t>
      </w:r>
      <w:r w:rsidRPr="0061654A">
        <w:rPr>
          <w:rFonts w:ascii="Verdana" w:hAnsi="Verdana"/>
          <w:sz w:val="18"/>
          <w:szCs w:val="18"/>
          <w:lang w:val="ro-RO"/>
        </w:rPr>
        <w:t>a</w:t>
      </w:r>
      <w:r w:rsidRPr="0061654A">
        <w:rPr>
          <w:rFonts w:ascii="Verdana" w:hAnsi="Verdana"/>
          <w:spacing w:val="-1"/>
          <w:sz w:val="18"/>
          <w:szCs w:val="18"/>
          <w:lang w:val="ro-RO"/>
        </w:rPr>
        <w:t xml:space="preserve"> </w:t>
      </w:r>
      <w:r w:rsidRPr="0061654A">
        <w:rPr>
          <w:rFonts w:ascii="Verdana" w:hAnsi="Verdana"/>
          <w:sz w:val="18"/>
          <w:szCs w:val="18"/>
          <w:lang w:val="ro-RO"/>
        </w:rPr>
        <w:t>Delegatului.</w:t>
      </w:r>
    </w:p>
    <w:p w14:paraId="3B0CC1FF" w14:textId="5253714A" w:rsidR="000D79C4" w:rsidRPr="0061654A" w:rsidRDefault="00764E0D">
      <w:pPr>
        <w:widowControl w:val="0"/>
        <w:tabs>
          <w:tab w:val="left" w:pos="960"/>
        </w:tabs>
        <w:autoSpaceDE w:val="0"/>
        <w:autoSpaceDN w:val="0"/>
        <w:adjustRightInd w:val="0"/>
        <w:spacing w:after="240" w:line="276" w:lineRule="auto"/>
        <w:ind w:right="395"/>
        <w:jc w:val="both"/>
        <w:rPr>
          <w:rFonts w:ascii="Verdana" w:hAnsi="Verdana"/>
          <w:sz w:val="18"/>
          <w:szCs w:val="18"/>
          <w:lang w:val="ro-RO"/>
        </w:rPr>
      </w:pPr>
      <w:r w:rsidRPr="0061654A">
        <w:rPr>
          <w:rFonts w:ascii="Verdana" w:hAnsi="Verdana"/>
          <w:sz w:val="18"/>
          <w:szCs w:val="18"/>
          <w:lang w:val="ro-RO"/>
        </w:rPr>
        <w:t>Delegatarul</w:t>
      </w:r>
      <w:r w:rsidRPr="0061654A">
        <w:rPr>
          <w:rFonts w:ascii="Verdana" w:hAnsi="Verdana"/>
          <w:spacing w:val="21"/>
          <w:sz w:val="18"/>
          <w:szCs w:val="18"/>
          <w:lang w:val="ro-RO"/>
        </w:rPr>
        <w:t xml:space="preserve"> </w:t>
      </w:r>
      <w:r w:rsidRPr="0061654A">
        <w:rPr>
          <w:rFonts w:ascii="Verdana" w:hAnsi="Verdana"/>
          <w:sz w:val="18"/>
          <w:szCs w:val="18"/>
          <w:lang w:val="ro-RO"/>
        </w:rPr>
        <w:t>va</w:t>
      </w:r>
      <w:r w:rsidRPr="0061654A">
        <w:rPr>
          <w:rFonts w:ascii="Verdana" w:hAnsi="Verdana"/>
          <w:spacing w:val="30"/>
          <w:sz w:val="18"/>
          <w:szCs w:val="18"/>
          <w:lang w:val="ro-RO"/>
        </w:rPr>
        <w:t xml:space="preserve"> </w:t>
      </w:r>
      <w:r w:rsidRPr="0061654A">
        <w:rPr>
          <w:rFonts w:ascii="Verdana" w:hAnsi="Verdana"/>
          <w:sz w:val="18"/>
          <w:szCs w:val="18"/>
          <w:lang w:val="ro-RO"/>
        </w:rPr>
        <w:t>organiza</w:t>
      </w:r>
      <w:r w:rsidRPr="0061654A">
        <w:rPr>
          <w:rFonts w:ascii="Verdana" w:hAnsi="Verdana"/>
          <w:spacing w:val="25"/>
          <w:sz w:val="18"/>
          <w:szCs w:val="18"/>
          <w:lang w:val="ro-RO"/>
        </w:rPr>
        <w:t xml:space="preserve"> </w:t>
      </w:r>
      <w:r w:rsidR="00AF3701">
        <w:rPr>
          <w:rFonts w:ascii="Verdana" w:hAnsi="Verdana"/>
          <w:spacing w:val="1"/>
          <w:sz w:val="18"/>
          <w:szCs w:val="18"/>
          <w:lang w:val="ro-RO"/>
        </w:rPr>
        <w:t>ședințe</w:t>
      </w:r>
      <w:r w:rsidRPr="0061654A">
        <w:rPr>
          <w:rFonts w:ascii="Verdana" w:hAnsi="Verdana"/>
          <w:sz w:val="18"/>
          <w:szCs w:val="18"/>
          <w:lang w:val="ro-RO"/>
        </w:rPr>
        <w:t>le</w:t>
      </w:r>
      <w:r w:rsidRPr="0061654A">
        <w:rPr>
          <w:rFonts w:ascii="Verdana" w:hAnsi="Verdana"/>
          <w:spacing w:val="29"/>
          <w:sz w:val="18"/>
          <w:szCs w:val="18"/>
          <w:lang w:val="ro-RO"/>
        </w:rPr>
        <w:t xml:space="preserve"> </w:t>
      </w:r>
      <w:r w:rsidRPr="0061654A">
        <w:rPr>
          <w:rFonts w:ascii="Verdana" w:hAnsi="Verdana"/>
          <w:sz w:val="18"/>
          <w:szCs w:val="18"/>
          <w:lang w:val="ro-RO"/>
        </w:rPr>
        <w:t>de</w:t>
      </w:r>
      <w:r w:rsidRPr="0061654A">
        <w:rPr>
          <w:rFonts w:ascii="Verdana" w:hAnsi="Verdana"/>
          <w:spacing w:val="30"/>
          <w:sz w:val="18"/>
          <w:szCs w:val="18"/>
          <w:lang w:val="ro-RO"/>
        </w:rPr>
        <w:t xml:space="preserve"> </w:t>
      </w:r>
      <w:r w:rsidRPr="0061654A">
        <w:rPr>
          <w:rFonts w:ascii="Verdana" w:hAnsi="Verdana"/>
          <w:sz w:val="18"/>
          <w:szCs w:val="18"/>
          <w:lang w:val="ro-RO"/>
        </w:rPr>
        <w:t>management</w:t>
      </w:r>
      <w:r w:rsidRPr="0061654A">
        <w:rPr>
          <w:rFonts w:ascii="Verdana" w:hAnsi="Verdana"/>
          <w:spacing w:val="21"/>
          <w:sz w:val="18"/>
          <w:szCs w:val="18"/>
          <w:lang w:val="ro-RO"/>
        </w:rPr>
        <w:t xml:space="preserve"> </w:t>
      </w:r>
      <w:r w:rsidRPr="0061654A">
        <w:rPr>
          <w:rFonts w:ascii="Verdana" w:hAnsi="Verdana"/>
          <w:sz w:val="18"/>
          <w:szCs w:val="18"/>
          <w:lang w:val="ro-RO"/>
        </w:rPr>
        <w:t>al</w:t>
      </w:r>
      <w:r w:rsidRPr="0061654A">
        <w:rPr>
          <w:rFonts w:ascii="Verdana" w:hAnsi="Verdana"/>
          <w:spacing w:val="31"/>
          <w:sz w:val="18"/>
          <w:szCs w:val="18"/>
          <w:lang w:val="ro-RO"/>
        </w:rPr>
        <w:t xml:space="preserve"> </w:t>
      </w:r>
      <w:r w:rsidRPr="0061654A">
        <w:rPr>
          <w:rFonts w:ascii="Verdana" w:hAnsi="Verdana"/>
          <w:sz w:val="18"/>
          <w:szCs w:val="18"/>
          <w:lang w:val="ro-RO"/>
        </w:rPr>
        <w:t>Serviciilor</w:t>
      </w:r>
      <w:r w:rsidRPr="0061654A">
        <w:rPr>
          <w:rFonts w:ascii="Verdana" w:hAnsi="Verdana"/>
          <w:spacing w:val="24"/>
          <w:sz w:val="18"/>
          <w:szCs w:val="18"/>
          <w:lang w:val="ro-RO"/>
        </w:rPr>
        <w:t xml:space="preserve"> </w:t>
      </w:r>
      <w:r w:rsidR="00AF3701">
        <w:rPr>
          <w:rFonts w:ascii="Verdana" w:hAnsi="Verdana"/>
          <w:spacing w:val="1"/>
          <w:sz w:val="18"/>
          <w:szCs w:val="18"/>
          <w:lang w:val="ro-RO"/>
        </w:rPr>
        <w:t>și</w:t>
      </w:r>
      <w:r w:rsidRPr="0061654A">
        <w:rPr>
          <w:rFonts w:ascii="Verdana" w:hAnsi="Verdana"/>
          <w:spacing w:val="31"/>
          <w:sz w:val="18"/>
          <w:szCs w:val="18"/>
          <w:lang w:val="ro-RO"/>
        </w:rPr>
        <w:t xml:space="preserve"> </w:t>
      </w:r>
      <w:r w:rsidRPr="0061654A">
        <w:rPr>
          <w:rFonts w:ascii="Verdana" w:hAnsi="Verdana"/>
          <w:sz w:val="18"/>
          <w:szCs w:val="18"/>
          <w:lang w:val="ro-RO"/>
        </w:rPr>
        <w:t>va</w:t>
      </w:r>
      <w:r w:rsidRPr="0061654A">
        <w:rPr>
          <w:rFonts w:ascii="Verdana" w:hAnsi="Verdana"/>
          <w:spacing w:val="29"/>
          <w:sz w:val="18"/>
          <w:szCs w:val="18"/>
          <w:lang w:val="ro-RO"/>
        </w:rPr>
        <w:t xml:space="preserve"> </w:t>
      </w:r>
      <w:r w:rsidR="00AF3701">
        <w:rPr>
          <w:rFonts w:ascii="Verdana" w:hAnsi="Verdana"/>
          <w:sz w:val="18"/>
          <w:szCs w:val="18"/>
          <w:lang w:val="ro-RO"/>
        </w:rPr>
        <w:t>întocmi</w:t>
      </w:r>
      <w:r w:rsidRPr="0061654A">
        <w:rPr>
          <w:rFonts w:ascii="Verdana" w:hAnsi="Verdana"/>
          <w:spacing w:val="26"/>
          <w:sz w:val="18"/>
          <w:szCs w:val="18"/>
          <w:lang w:val="ro-RO"/>
        </w:rPr>
        <w:t xml:space="preserve"> </w:t>
      </w:r>
      <w:r w:rsidR="00AF3701">
        <w:rPr>
          <w:rFonts w:ascii="Verdana" w:hAnsi="Verdana"/>
          <w:sz w:val="18"/>
          <w:szCs w:val="18"/>
          <w:lang w:val="ro-RO"/>
        </w:rPr>
        <w:t>și</w:t>
      </w:r>
      <w:r w:rsidRPr="0061654A">
        <w:rPr>
          <w:rFonts w:ascii="Verdana" w:hAnsi="Verdana"/>
          <w:spacing w:val="-1"/>
          <w:sz w:val="18"/>
          <w:szCs w:val="18"/>
          <w:lang w:val="ro-RO"/>
        </w:rPr>
        <w:t xml:space="preserve"> </w:t>
      </w:r>
      <w:r w:rsidRPr="0061654A">
        <w:rPr>
          <w:rFonts w:ascii="Verdana" w:hAnsi="Verdana"/>
          <w:sz w:val="18"/>
          <w:szCs w:val="18"/>
          <w:lang w:val="ro-RO"/>
        </w:rPr>
        <w:t>distribui</w:t>
      </w:r>
      <w:r w:rsidRPr="0061654A">
        <w:rPr>
          <w:rFonts w:ascii="Verdana" w:hAnsi="Verdana"/>
          <w:spacing w:val="27"/>
          <w:sz w:val="18"/>
          <w:szCs w:val="18"/>
          <w:lang w:val="ro-RO"/>
        </w:rPr>
        <w:t xml:space="preserve"> </w:t>
      </w:r>
      <w:r w:rsidRPr="0061654A">
        <w:rPr>
          <w:rFonts w:ascii="Verdana" w:hAnsi="Verdana"/>
          <w:sz w:val="18"/>
          <w:szCs w:val="18"/>
          <w:lang w:val="ro-RO"/>
        </w:rPr>
        <w:t>Pr</w:t>
      </w:r>
      <w:r w:rsidRPr="0061654A">
        <w:rPr>
          <w:rFonts w:ascii="Verdana" w:hAnsi="Verdana"/>
          <w:spacing w:val="-1"/>
          <w:sz w:val="18"/>
          <w:szCs w:val="18"/>
          <w:lang w:val="ro-RO"/>
        </w:rPr>
        <w:t>o</w:t>
      </w:r>
      <w:r w:rsidRPr="0061654A">
        <w:rPr>
          <w:rFonts w:ascii="Verdana" w:hAnsi="Verdana"/>
          <w:spacing w:val="1"/>
          <w:sz w:val="18"/>
          <w:szCs w:val="18"/>
          <w:lang w:val="ro-RO"/>
        </w:rPr>
        <w:t>c</w:t>
      </w:r>
      <w:r w:rsidRPr="0061654A">
        <w:rPr>
          <w:rFonts w:ascii="Verdana" w:hAnsi="Verdana"/>
          <w:sz w:val="18"/>
          <w:szCs w:val="18"/>
          <w:lang w:val="ro-RO"/>
        </w:rPr>
        <w:t>esele</w:t>
      </w:r>
      <w:r w:rsidRPr="0061654A">
        <w:rPr>
          <w:rFonts w:ascii="Verdana" w:hAnsi="Verdana"/>
          <w:spacing w:val="25"/>
          <w:sz w:val="18"/>
          <w:szCs w:val="18"/>
          <w:lang w:val="ro-RO"/>
        </w:rPr>
        <w:t xml:space="preserve"> </w:t>
      </w:r>
      <w:r w:rsidRPr="0061654A">
        <w:rPr>
          <w:rFonts w:ascii="Verdana" w:hAnsi="Verdana"/>
          <w:sz w:val="18"/>
          <w:szCs w:val="18"/>
          <w:lang w:val="ro-RO"/>
        </w:rPr>
        <w:t>Verbale</w:t>
      </w:r>
      <w:r w:rsidRPr="0061654A">
        <w:rPr>
          <w:rFonts w:ascii="Verdana" w:hAnsi="Verdana"/>
          <w:spacing w:val="20"/>
          <w:sz w:val="18"/>
          <w:szCs w:val="18"/>
          <w:lang w:val="ro-RO"/>
        </w:rPr>
        <w:t xml:space="preserve"> </w:t>
      </w:r>
      <w:r w:rsidRPr="0061654A">
        <w:rPr>
          <w:rFonts w:ascii="Verdana" w:hAnsi="Verdana"/>
          <w:sz w:val="18"/>
          <w:szCs w:val="18"/>
          <w:lang w:val="ro-RO"/>
        </w:rPr>
        <w:t>de</w:t>
      </w:r>
      <w:r w:rsidRPr="0061654A">
        <w:rPr>
          <w:rFonts w:ascii="Verdana" w:hAnsi="Verdana"/>
          <w:spacing w:val="25"/>
          <w:sz w:val="18"/>
          <w:szCs w:val="18"/>
          <w:lang w:val="ro-RO"/>
        </w:rPr>
        <w:t xml:space="preserve"> </w:t>
      </w:r>
      <w:r w:rsidR="00AF3701">
        <w:rPr>
          <w:rFonts w:ascii="Verdana" w:hAnsi="Verdana"/>
          <w:sz w:val="18"/>
          <w:szCs w:val="18"/>
          <w:lang w:val="ro-RO"/>
        </w:rPr>
        <w:t>Ședință</w:t>
      </w:r>
      <w:r w:rsidRPr="0061654A">
        <w:rPr>
          <w:rFonts w:ascii="Verdana" w:hAnsi="Verdana"/>
          <w:sz w:val="18"/>
          <w:szCs w:val="18"/>
          <w:lang w:val="ro-RO"/>
        </w:rPr>
        <w:t>,</w:t>
      </w:r>
      <w:r w:rsidRPr="0061654A">
        <w:rPr>
          <w:rFonts w:ascii="Verdana" w:hAnsi="Verdana"/>
          <w:spacing w:val="26"/>
          <w:sz w:val="18"/>
          <w:szCs w:val="18"/>
          <w:lang w:val="ro-RO"/>
        </w:rPr>
        <w:t xml:space="preserve"> </w:t>
      </w:r>
      <w:r w:rsidRPr="0061654A">
        <w:rPr>
          <w:rFonts w:ascii="Verdana" w:hAnsi="Verdana"/>
          <w:sz w:val="18"/>
          <w:szCs w:val="18"/>
          <w:lang w:val="ro-RO"/>
        </w:rPr>
        <w:t>nu</w:t>
      </w:r>
      <w:r w:rsidRPr="0061654A">
        <w:rPr>
          <w:rFonts w:ascii="Verdana" w:hAnsi="Verdana"/>
          <w:spacing w:val="25"/>
          <w:sz w:val="18"/>
          <w:szCs w:val="18"/>
          <w:lang w:val="ro-RO"/>
        </w:rPr>
        <w:t xml:space="preserve"> </w:t>
      </w:r>
      <w:r w:rsidRPr="0061654A">
        <w:rPr>
          <w:rFonts w:ascii="Verdana" w:hAnsi="Verdana"/>
          <w:sz w:val="18"/>
          <w:szCs w:val="18"/>
          <w:lang w:val="ro-RO"/>
        </w:rPr>
        <w:t>mai</w:t>
      </w:r>
      <w:r w:rsidRPr="0061654A">
        <w:rPr>
          <w:rFonts w:ascii="Verdana" w:hAnsi="Verdana"/>
          <w:spacing w:val="25"/>
          <w:sz w:val="18"/>
          <w:szCs w:val="18"/>
          <w:lang w:val="ro-RO"/>
        </w:rPr>
        <w:t xml:space="preserve"> </w:t>
      </w:r>
      <w:r w:rsidR="00AF3701">
        <w:rPr>
          <w:rFonts w:ascii="Verdana" w:hAnsi="Verdana"/>
          <w:sz w:val="18"/>
          <w:szCs w:val="18"/>
          <w:lang w:val="ro-RO"/>
        </w:rPr>
        <w:t>târziu</w:t>
      </w:r>
      <w:r w:rsidRPr="0061654A">
        <w:rPr>
          <w:rFonts w:ascii="Verdana" w:hAnsi="Verdana"/>
          <w:spacing w:val="22"/>
          <w:sz w:val="18"/>
          <w:szCs w:val="18"/>
          <w:lang w:val="ro-RO"/>
        </w:rPr>
        <w:t xml:space="preserve"> </w:t>
      </w:r>
      <w:r w:rsidRPr="0061654A">
        <w:rPr>
          <w:rFonts w:ascii="Verdana" w:hAnsi="Verdana"/>
          <w:sz w:val="18"/>
          <w:szCs w:val="18"/>
          <w:lang w:val="ro-RO"/>
        </w:rPr>
        <w:t>de</w:t>
      </w:r>
      <w:r w:rsidRPr="0061654A">
        <w:rPr>
          <w:rFonts w:ascii="Verdana" w:hAnsi="Verdana"/>
          <w:spacing w:val="25"/>
          <w:sz w:val="18"/>
          <w:szCs w:val="18"/>
          <w:lang w:val="ro-RO"/>
        </w:rPr>
        <w:t xml:space="preserve"> </w:t>
      </w:r>
      <w:r w:rsidRPr="0061654A">
        <w:rPr>
          <w:rFonts w:ascii="Verdana" w:hAnsi="Verdana"/>
          <w:sz w:val="18"/>
          <w:szCs w:val="18"/>
          <w:lang w:val="ro-RO"/>
        </w:rPr>
        <w:t>trei</w:t>
      </w:r>
      <w:r w:rsidRPr="0061654A">
        <w:rPr>
          <w:rFonts w:ascii="Verdana" w:hAnsi="Verdana"/>
          <w:spacing w:val="24"/>
          <w:sz w:val="18"/>
          <w:szCs w:val="18"/>
          <w:lang w:val="ro-RO"/>
        </w:rPr>
        <w:t xml:space="preserve"> </w:t>
      </w:r>
      <w:r w:rsidRPr="0061654A">
        <w:rPr>
          <w:rFonts w:ascii="Verdana" w:hAnsi="Verdana"/>
          <w:sz w:val="18"/>
          <w:szCs w:val="18"/>
          <w:lang w:val="ro-RO"/>
        </w:rPr>
        <w:t>(3)</w:t>
      </w:r>
      <w:r w:rsidRPr="0061654A">
        <w:rPr>
          <w:rFonts w:ascii="Verdana" w:hAnsi="Verdana"/>
          <w:spacing w:val="25"/>
          <w:sz w:val="18"/>
          <w:szCs w:val="18"/>
          <w:lang w:val="ro-RO"/>
        </w:rPr>
        <w:t xml:space="preserve"> </w:t>
      </w:r>
      <w:r w:rsidRPr="0061654A">
        <w:rPr>
          <w:rFonts w:ascii="Verdana" w:hAnsi="Verdana"/>
          <w:sz w:val="18"/>
          <w:szCs w:val="18"/>
          <w:lang w:val="ro-RO"/>
        </w:rPr>
        <w:t>zile</w:t>
      </w:r>
      <w:r w:rsidRPr="0061654A">
        <w:rPr>
          <w:rFonts w:ascii="Verdana" w:hAnsi="Verdana"/>
          <w:spacing w:val="24"/>
          <w:sz w:val="18"/>
          <w:szCs w:val="18"/>
          <w:lang w:val="ro-RO"/>
        </w:rPr>
        <w:t xml:space="preserve"> </w:t>
      </w:r>
      <w:r w:rsidR="00AF3701">
        <w:rPr>
          <w:rFonts w:ascii="Verdana" w:hAnsi="Verdana"/>
          <w:sz w:val="18"/>
          <w:szCs w:val="18"/>
          <w:lang w:val="ro-RO"/>
        </w:rPr>
        <w:t>după</w:t>
      </w:r>
      <w:r w:rsidRPr="0061654A">
        <w:rPr>
          <w:rFonts w:ascii="Verdana" w:hAnsi="Verdana"/>
          <w:spacing w:val="24"/>
          <w:sz w:val="18"/>
          <w:szCs w:val="18"/>
          <w:lang w:val="ro-RO"/>
        </w:rPr>
        <w:t xml:space="preserve"> </w:t>
      </w:r>
      <w:r w:rsidR="00AF3701">
        <w:rPr>
          <w:rFonts w:ascii="Verdana" w:hAnsi="Verdana"/>
          <w:spacing w:val="1"/>
          <w:sz w:val="18"/>
          <w:szCs w:val="18"/>
          <w:lang w:val="ro-RO"/>
        </w:rPr>
        <w:t>ședință</w:t>
      </w:r>
      <w:r w:rsidRPr="0061654A">
        <w:rPr>
          <w:rFonts w:ascii="Verdana" w:hAnsi="Verdana"/>
          <w:spacing w:val="-1"/>
          <w:sz w:val="18"/>
          <w:szCs w:val="18"/>
          <w:lang w:val="ro-RO"/>
        </w:rPr>
        <w:t xml:space="preserve"> </w:t>
      </w:r>
      <w:r w:rsidRPr="0061654A">
        <w:rPr>
          <w:rFonts w:ascii="Verdana" w:hAnsi="Verdana"/>
          <w:sz w:val="18"/>
          <w:szCs w:val="18"/>
          <w:lang w:val="ro-RO"/>
        </w:rPr>
        <w:t>respecti</w:t>
      </w:r>
      <w:r w:rsidRPr="0061654A">
        <w:rPr>
          <w:rFonts w:ascii="Verdana" w:hAnsi="Verdana"/>
          <w:spacing w:val="-1"/>
          <w:sz w:val="18"/>
          <w:szCs w:val="18"/>
          <w:lang w:val="ro-RO"/>
        </w:rPr>
        <w:t>v</w:t>
      </w:r>
      <w:r w:rsidRPr="0061654A">
        <w:rPr>
          <w:rFonts w:ascii="Verdana" w:hAnsi="Verdana"/>
          <w:sz w:val="18"/>
          <w:szCs w:val="18"/>
          <w:lang w:val="ro-RO"/>
        </w:rPr>
        <w:t>a.</w:t>
      </w:r>
    </w:p>
    <w:p w14:paraId="737B2096" w14:textId="77777777" w:rsidR="000D79C4" w:rsidRPr="0061654A" w:rsidRDefault="000D79C4">
      <w:pPr>
        <w:pStyle w:val="Heading2"/>
        <w:numPr>
          <w:ilvl w:val="0"/>
          <w:numId w:val="0"/>
        </w:numPr>
        <w:tabs>
          <w:tab w:val="left" w:pos="708"/>
        </w:tabs>
        <w:spacing w:before="0" w:after="240" w:line="276" w:lineRule="auto"/>
        <w:ind w:left="792" w:hanging="792"/>
        <w:rPr>
          <w:rFonts w:ascii="Verdana" w:hAnsi="Verdana"/>
          <w:lang w:val="ro-RO"/>
        </w:rPr>
      </w:pPr>
    </w:p>
    <w:p w14:paraId="559E093C" w14:textId="49D72773" w:rsidR="000D79C4" w:rsidRPr="0061654A" w:rsidRDefault="00764E0D">
      <w:pPr>
        <w:pStyle w:val="Heading2"/>
        <w:numPr>
          <w:ilvl w:val="1"/>
          <w:numId w:val="36"/>
        </w:numPr>
        <w:tabs>
          <w:tab w:val="num" w:pos="1314"/>
        </w:tabs>
        <w:spacing w:before="0" w:after="240" w:line="276" w:lineRule="auto"/>
        <w:rPr>
          <w:rFonts w:ascii="Verdana" w:hAnsi="Verdana"/>
          <w:lang w:val="ro-RO"/>
        </w:rPr>
      </w:pPr>
      <w:bookmarkStart w:id="192" w:name="_Toc68861067"/>
      <w:r w:rsidRPr="0061654A">
        <w:rPr>
          <w:rFonts w:ascii="Verdana" w:hAnsi="Verdana"/>
          <w:lang w:val="ro-RO"/>
        </w:rPr>
        <w:t>Organizarea campaniilor de con</w:t>
      </w:r>
      <w:r w:rsidR="00AF3701">
        <w:rPr>
          <w:rFonts w:ascii="Verdana" w:hAnsi="Verdana"/>
          <w:lang w:val="ro-RO"/>
        </w:rPr>
        <w:t>ș</w:t>
      </w:r>
      <w:r w:rsidRPr="0061654A">
        <w:rPr>
          <w:rFonts w:ascii="Verdana" w:hAnsi="Verdana"/>
          <w:lang w:val="ro-RO"/>
        </w:rPr>
        <w:t>tientizare</w:t>
      </w:r>
      <w:bookmarkEnd w:id="192"/>
    </w:p>
    <w:p w14:paraId="2AD52E9F" w14:textId="624F320F" w:rsidR="000D79C4" w:rsidRPr="0061654A" w:rsidRDefault="00764E0D">
      <w:pPr>
        <w:widowControl w:val="0"/>
        <w:tabs>
          <w:tab w:val="left" w:pos="960"/>
        </w:tabs>
        <w:autoSpaceDE w:val="0"/>
        <w:autoSpaceDN w:val="0"/>
        <w:adjustRightInd w:val="0"/>
        <w:spacing w:after="240" w:line="276" w:lineRule="auto"/>
        <w:ind w:right="395"/>
        <w:jc w:val="both"/>
        <w:rPr>
          <w:rFonts w:ascii="Verdana" w:hAnsi="Verdana"/>
          <w:sz w:val="18"/>
          <w:szCs w:val="18"/>
          <w:lang w:val="ro-RO"/>
        </w:rPr>
      </w:pPr>
      <w:r w:rsidRPr="0061654A">
        <w:rPr>
          <w:rFonts w:ascii="Verdana" w:hAnsi="Verdana"/>
          <w:sz w:val="18"/>
          <w:szCs w:val="18"/>
          <w:lang w:val="ro-RO"/>
        </w:rPr>
        <w:t>Delegatul are obligația orga</w:t>
      </w:r>
      <w:r w:rsidR="00593A7F">
        <w:rPr>
          <w:rFonts w:ascii="Verdana" w:hAnsi="Verdana"/>
          <w:sz w:val="18"/>
          <w:szCs w:val="18"/>
          <w:lang w:val="ro-RO"/>
        </w:rPr>
        <w:t>n</w:t>
      </w:r>
      <w:r w:rsidRPr="0061654A">
        <w:rPr>
          <w:rFonts w:ascii="Verdana" w:hAnsi="Verdana"/>
          <w:sz w:val="18"/>
          <w:szCs w:val="18"/>
          <w:lang w:val="ro-RO"/>
        </w:rPr>
        <w:t>izării de campanii de conștientizare a utilizatorilor în ceea ce privește:</w:t>
      </w:r>
    </w:p>
    <w:p w14:paraId="4F6A4BD9" w14:textId="2344B2F6" w:rsidR="000D79C4" w:rsidRPr="0061654A" w:rsidRDefault="00764E0D">
      <w:pPr>
        <w:widowControl w:val="0"/>
        <w:numPr>
          <w:ilvl w:val="0"/>
          <w:numId w:val="35"/>
        </w:numPr>
        <w:tabs>
          <w:tab w:val="left" w:pos="1800"/>
          <w:tab w:val="left" w:pos="8880"/>
        </w:tabs>
        <w:autoSpaceDE w:val="0"/>
        <w:autoSpaceDN w:val="0"/>
        <w:adjustRightInd w:val="0"/>
        <w:spacing w:after="240" w:line="276" w:lineRule="auto"/>
        <w:ind w:right="397"/>
        <w:jc w:val="both"/>
        <w:rPr>
          <w:rFonts w:ascii="Verdana" w:hAnsi="Verdana"/>
          <w:sz w:val="18"/>
          <w:szCs w:val="18"/>
          <w:lang w:val="ro-RO"/>
        </w:rPr>
      </w:pPr>
      <w:r w:rsidRPr="0061654A">
        <w:rPr>
          <w:rFonts w:ascii="Verdana" w:hAnsi="Verdana"/>
          <w:sz w:val="18"/>
          <w:szCs w:val="18"/>
          <w:lang w:val="ro-RO"/>
        </w:rPr>
        <w:t xml:space="preserve">Colectarea separată a </w:t>
      </w:r>
      <w:r w:rsidR="00AF3701">
        <w:rPr>
          <w:rFonts w:ascii="Verdana" w:hAnsi="Verdana"/>
          <w:sz w:val="18"/>
          <w:szCs w:val="18"/>
          <w:lang w:val="ro-RO"/>
        </w:rPr>
        <w:t>Deșeurilor</w:t>
      </w:r>
      <w:r w:rsidRPr="0061654A">
        <w:rPr>
          <w:rFonts w:ascii="Verdana" w:hAnsi="Verdana"/>
          <w:sz w:val="18"/>
          <w:szCs w:val="18"/>
          <w:lang w:val="ro-RO"/>
        </w:rPr>
        <w:t xml:space="preserve"> reciclabile, menajere </w:t>
      </w:r>
      <w:r w:rsidR="00AF3701">
        <w:rPr>
          <w:rFonts w:ascii="Verdana" w:hAnsi="Verdana"/>
          <w:sz w:val="18"/>
          <w:szCs w:val="18"/>
          <w:lang w:val="ro-RO"/>
        </w:rPr>
        <w:t>și</w:t>
      </w:r>
      <w:r w:rsidRPr="0061654A">
        <w:rPr>
          <w:rFonts w:ascii="Verdana" w:hAnsi="Verdana"/>
          <w:sz w:val="18"/>
          <w:szCs w:val="18"/>
          <w:lang w:val="ro-RO"/>
        </w:rPr>
        <w:t xml:space="preserve"> a</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milabile;</w:t>
      </w:r>
    </w:p>
    <w:p w14:paraId="3BECA59D" w14:textId="6F53A28B" w:rsidR="000D79C4" w:rsidRPr="0061654A" w:rsidRDefault="00764E0D">
      <w:pPr>
        <w:widowControl w:val="0"/>
        <w:numPr>
          <w:ilvl w:val="0"/>
          <w:numId w:val="35"/>
        </w:numPr>
        <w:tabs>
          <w:tab w:val="left" w:pos="1800"/>
          <w:tab w:val="left" w:pos="8880"/>
        </w:tabs>
        <w:autoSpaceDE w:val="0"/>
        <w:autoSpaceDN w:val="0"/>
        <w:adjustRightInd w:val="0"/>
        <w:spacing w:after="240" w:line="276" w:lineRule="auto"/>
        <w:ind w:right="397"/>
        <w:jc w:val="both"/>
        <w:rPr>
          <w:rFonts w:ascii="Verdana" w:hAnsi="Verdana"/>
          <w:sz w:val="18"/>
          <w:szCs w:val="18"/>
          <w:lang w:val="ro-RO"/>
        </w:rPr>
      </w:pPr>
      <w:r w:rsidRPr="0061654A">
        <w:rPr>
          <w:rFonts w:ascii="Verdana" w:hAnsi="Verdana"/>
          <w:sz w:val="18"/>
          <w:szCs w:val="18"/>
          <w:lang w:val="ro-RO"/>
        </w:rPr>
        <w:t xml:space="preserve">Colectarea separată a fluxurilor speciale de </w:t>
      </w:r>
      <w:r w:rsidR="00AF3701">
        <w:rPr>
          <w:rFonts w:ascii="Verdana" w:hAnsi="Verdana"/>
          <w:sz w:val="18"/>
          <w:szCs w:val="18"/>
          <w:lang w:val="ro-RO"/>
        </w:rPr>
        <w:t>Deșeuri</w:t>
      </w:r>
      <w:r w:rsidRPr="0061654A">
        <w:rPr>
          <w:rFonts w:ascii="Verdana" w:hAnsi="Verdana"/>
          <w:sz w:val="18"/>
          <w:szCs w:val="18"/>
          <w:lang w:val="ro-RO"/>
        </w:rPr>
        <w:t xml:space="preserve"> – </w:t>
      </w:r>
      <w:r w:rsidR="00AF3701">
        <w:rPr>
          <w:rFonts w:ascii="Verdana" w:hAnsi="Verdana"/>
          <w:sz w:val="18"/>
          <w:szCs w:val="18"/>
          <w:lang w:val="ro-RO"/>
        </w:rPr>
        <w:t>Deșeuri</w:t>
      </w:r>
      <w:r w:rsidRPr="0061654A">
        <w:rPr>
          <w:rFonts w:ascii="Verdana" w:hAnsi="Verdana"/>
          <w:sz w:val="18"/>
          <w:szCs w:val="18"/>
          <w:lang w:val="ro-RO"/>
        </w:rPr>
        <w:t xml:space="preserve"> periculoase menajere, </w:t>
      </w:r>
      <w:r w:rsidR="00AF3701">
        <w:rPr>
          <w:rFonts w:ascii="Verdana" w:hAnsi="Verdana"/>
          <w:sz w:val="18"/>
          <w:szCs w:val="18"/>
          <w:lang w:val="ro-RO"/>
        </w:rPr>
        <w:t>Deșeuri</w:t>
      </w:r>
      <w:r w:rsidRPr="0061654A">
        <w:rPr>
          <w:rFonts w:ascii="Verdana" w:hAnsi="Verdana"/>
          <w:sz w:val="18"/>
          <w:szCs w:val="18"/>
          <w:lang w:val="ro-RO"/>
        </w:rPr>
        <w:t xml:space="preserve"> voluminoase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Deșeuri</w:t>
      </w:r>
      <w:r w:rsidRPr="0061654A">
        <w:rPr>
          <w:rFonts w:ascii="Verdana" w:hAnsi="Verdana"/>
          <w:sz w:val="18"/>
          <w:szCs w:val="18"/>
          <w:lang w:val="ro-RO"/>
        </w:rPr>
        <w:t xml:space="preserve"> din construcții </w:t>
      </w:r>
      <w:r w:rsidR="00AF3701">
        <w:rPr>
          <w:rFonts w:ascii="Verdana" w:hAnsi="Verdana"/>
          <w:sz w:val="18"/>
          <w:szCs w:val="18"/>
          <w:lang w:val="ro-RO"/>
        </w:rPr>
        <w:t>și</w:t>
      </w:r>
      <w:r w:rsidRPr="0061654A">
        <w:rPr>
          <w:rFonts w:ascii="Verdana" w:hAnsi="Verdana"/>
          <w:sz w:val="18"/>
          <w:szCs w:val="18"/>
          <w:lang w:val="ro-RO"/>
        </w:rPr>
        <w:t xml:space="preserve"> demolări;</w:t>
      </w:r>
    </w:p>
    <w:p w14:paraId="009A5374" w14:textId="1D9252D3" w:rsidR="000D79C4" w:rsidRPr="0061654A" w:rsidRDefault="00764E0D">
      <w:pPr>
        <w:widowControl w:val="0"/>
        <w:numPr>
          <w:ilvl w:val="0"/>
          <w:numId w:val="35"/>
        </w:numPr>
        <w:tabs>
          <w:tab w:val="left" w:pos="1800"/>
          <w:tab w:val="left" w:pos="8880"/>
        </w:tabs>
        <w:autoSpaceDE w:val="0"/>
        <w:autoSpaceDN w:val="0"/>
        <w:adjustRightInd w:val="0"/>
        <w:spacing w:after="240" w:line="276" w:lineRule="auto"/>
        <w:ind w:right="397"/>
        <w:jc w:val="both"/>
        <w:rPr>
          <w:rFonts w:ascii="Verdana" w:hAnsi="Verdana"/>
          <w:sz w:val="18"/>
          <w:szCs w:val="18"/>
          <w:lang w:val="ro-RO"/>
        </w:rPr>
      </w:pPr>
      <w:r w:rsidRPr="0061654A">
        <w:rPr>
          <w:rFonts w:ascii="Verdana" w:hAnsi="Verdana"/>
          <w:sz w:val="18"/>
          <w:szCs w:val="18"/>
          <w:lang w:val="ro-RO"/>
        </w:rPr>
        <w:t xml:space="preserve">Compostarea individuală a </w:t>
      </w:r>
      <w:r w:rsidR="00AF3701">
        <w:rPr>
          <w:rFonts w:ascii="Verdana" w:hAnsi="Verdana"/>
          <w:sz w:val="18"/>
          <w:szCs w:val="18"/>
          <w:lang w:val="ro-RO"/>
        </w:rPr>
        <w:t>Deșeurilor</w:t>
      </w:r>
      <w:r w:rsidRPr="0061654A">
        <w:rPr>
          <w:rFonts w:ascii="Verdana" w:hAnsi="Verdana"/>
          <w:sz w:val="18"/>
          <w:szCs w:val="18"/>
          <w:lang w:val="ro-RO"/>
        </w:rPr>
        <w:t xml:space="preserve"> biodegradabile me</w:t>
      </w:r>
      <w:r w:rsidR="00AF3701">
        <w:rPr>
          <w:rFonts w:ascii="Verdana" w:hAnsi="Verdana"/>
          <w:sz w:val="18"/>
          <w:szCs w:val="18"/>
          <w:lang w:val="ro-RO"/>
        </w:rPr>
        <w:t>n</w:t>
      </w:r>
      <w:r w:rsidRPr="0061654A">
        <w:rPr>
          <w:rFonts w:ascii="Verdana" w:hAnsi="Verdana"/>
          <w:sz w:val="18"/>
          <w:szCs w:val="18"/>
          <w:lang w:val="ro-RO"/>
        </w:rPr>
        <w:t>ajere – în mediul rural.</w:t>
      </w:r>
    </w:p>
    <w:p w14:paraId="3B802D55" w14:textId="5E1E77C3" w:rsidR="000D79C4" w:rsidRPr="0061654A" w:rsidRDefault="00764E0D">
      <w:pPr>
        <w:widowControl w:val="0"/>
        <w:tabs>
          <w:tab w:val="left" w:pos="1800"/>
          <w:tab w:val="left" w:pos="8880"/>
        </w:tabs>
        <w:autoSpaceDE w:val="0"/>
        <w:autoSpaceDN w:val="0"/>
        <w:adjustRightInd w:val="0"/>
        <w:spacing w:after="240" w:line="276" w:lineRule="auto"/>
        <w:ind w:right="397"/>
        <w:jc w:val="both"/>
        <w:rPr>
          <w:rFonts w:ascii="Verdana" w:hAnsi="Verdana"/>
          <w:sz w:val="18"/>
          <w:szCs w:val="18"/>
          <w:lang w:val="ro-RO"/>
        </w:rPr>
      </w:pPr>
      <w:r w:rsidRPr="0061654A">
        <w:rPr>
          <w:rFonts w:ascii="Verdana" w:hAnsi="Verdana"/>
          <w:sz w:val="18"/>
          <w:szCs w:val="18"/>
          <w:lang w:val="ro-RO"/>
        </w:rPr>
        <w:t>În fiecare an va fi organizată minim 1 campanie. Instrumentele utilizate pot fi – distribuirea de materiale tip</w:t>
      </w:r>
      <w:r w:rsidR="00617B1B">
        <w:rPr>
          <w:rFonts w:ascii="Verdana" w:hAnsi="Verdana"/>
          <w:sz w:val="18"/>
          <w:szCs w:val="18"/>
          <w:lang w:val="ro-RO"/>
        </w:rPr>
        <w:t>ă</w:t>
      </w:r>
      <w:r w:rsidRPr="0061654A">
        <w:rPr>
          <w:rFonts w:ascii="Verdana" w:hAnsi="Verdana"/>
          <w:sz w:val="18"/>
          <w:szCs w:val="18"/>
          <w:lang w:val="ro-RO"/>
        </w:rPr>
        <w:t>rite, anun</w:t>
      </w:r>
      <w:r w:rsidR="00617B1B">
        <w:rPr>
          <w:rFonts w:ascii="Verdana" w:hAnsi="Verdana"/>
          <w:sz w:val="18"/>
          <w:szCs w:val="18"/>
          <w:lang w:val="ro-RO"/>
        </w:rPr>
        <w:t>ț</w:t>
      </w:r>
      <w:r w:rsidRPr="0061654A">
        <w:rPr>
          <w:rFonts w:ascii="Verdana" w:hAnsi="Verdana"/>
          <w:sz w:val="18"/>
          <w:szCs w:val="18"/>
          <w:lang w:val="ro-RO"/>
        </w:rPr>
        <w:t xml:space="preserve">uri </w:t>
      </w:r>
      <w:r w:rsidR="00AF3701">
        <w:rPr>
          <w:rFonts w:ascii="Verdana" w:hAnsi="Verdana"/>
          <w:sz w:val="18"/>
          <w:szCs w:val="18"/>
          <w:lang w:val="ro-RO"/>
        </w:rPr>
        <w:t>și</w:t>
      </w:r>
      <w:r w:rsidRPr="0061654A">
        <w:rPr>
          <w:rFonts w:ascii="Verdana" w:hAnsi="Verdana"/>
          <w:sz w:val="18"/>
          <w:szCs w:val="18"/>
          <w:lang w:val="ro-RO"/>
        </w:rPr>
        <w:t xml:space="preserve"> emi</w:t>
      </w:r>
      <w:r w:rsidR="00617B1B">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uni radio-tv, concursuri in </w:t>
      </w:r>
      <w:r w:rsidR="00AF3701">
        <w:rPr>
          <w:rFonts w:ascii="Verdana" w:hAnsi="Verdana"/>
          <w:sz w:val="18"/>
          <w:szCs w:val="18"/>
          <w:lang w:val="ro-RO"/>
        </w:rPr>
        <w:t>unitățile</w:t>
      </w:r>
      <w:r w:rsidRPr="0061654A">
        <w:rPr>
          <w:rFonts w:ascii="Verdana" w:hAnsi="Verdana"/>
          <w:sz w:val="18"/>
          <w:szCs w:val="18"/>
          <w:lang w:val="ro-RO"/>
        </w:rPr>
        <w:t xml:space="preserve"> de </w:t>
      </w:r>
      <w:r w:rsidR="00617B1B">
        <w:rPr>
          <w:rFonts w:ascii="Verdana" w:hAnsi="Verdana"/>
          <w:sz w:val="18"/>
          <w:szCs w:val="18"/>
          <w:lang w:val="ro-RO"/>
        </w:rPr>
        <w:t>î</w:t>
      </w:r>
      <w:r w:rsidRPr="0061654A">
        <w:rPr>
          <w:rFonts w:ascii="Verdana" w:hAnsi="Verdana"/>
          <w:sz w:val="18"/>
          <w:szCs w:val="18"/>
          <w:lang w:val="ro-RO"/>
        </w:rPr>
        <w:t>nv</w:t>
      </w:r>
      <w:r w:rsidR="00617B1B">
        <w:rPr>
          <w:rFonts w:ascii="Verdana" w:hAnsi="Verdana"/>
          <w:sz w:val="18"/>
          <w:szCs w:val="18"/>
          <w:lang w:val="ro-RO"/>
        </w:rPr>
        <w:t>ăță</w:t>
      </w:r>
      <w:r w:rsidRPr="0061654A">
        <w:rPr>
          <w:rFonts w:ascii="Verdana" w:hAnsi="Verdana"/>
          <w:sz w:val="18"/>
          <w:szCs w:val="18"/>
          <w:lang w:val="ro-RO"/>
        </w:rPr>
        <w:t>m</w:t>
      </w:r>
      <w:r w:rsidR="00617B1B">
        <w:rPr>
          <w:rFonts w:ascii="Verdana" w:hAnsi="Verdana"/>
          <w:sz w:val="18"/>
          <w:szCs w:val="18"/>
          <w:lang w:val="ro-RO"/>
        </w:rPr>
        <w:t>â</w:t>
      </w:r>
      <w:r w:rsidRPr="0061654A">
        <w:rPr>
          <w:rFonts w:ascii="Verdana" w:hAnsi="Verdana"/>
          <w:sz w:val="18"/>
          <w:szCs w:val="18"/>
          <w:lang w:val="ro-RO"/>
        </w:rPr>
        <w:t xml:space="preserve">nt </w:t>
      </w:r>
      <w:r w:rsidR="00617B1B">
        <w:rPr>
          <w:rFonts w:ascii="Verdana" w:hAnsi="Verdana"/>
          <w:sz w:val="18"/>
          <w:szCs w:val="18"/>
          <w:lang w:val="ro-RO"/>
        </w:rPr>
        <w:t>ș</w:t>
      </w:r>
      <w:r w:rsidRPr="0061654A">
        <w:rPr>
          <w:rFonts w:ascii="Verdana" w:hAnsi="Verdana"/>
          <w:sz w:val="18"/>
          <w:szCs w:val="18"/>
          <w:lang w:val="ro-RO"/>
        </w:rPr>
        <w:t xml:space="preserve">colare </w:t>
      </w:r>
      <w:r w:rsidR="00AF3701">
        <w:rPr>
          <w:rFonts w:ascii="Verdana" w:hAnsi="Verdana"/>
          <w:sz w:val="18"/>
          <w:szCs w:val="18"/>
          <w:lang w:val="ro-RO"/>
        </w:rPr>
        <w:t>și</w:t>
      </w:r>
      <w:r w:rsidRPr="0061654A">
        <w:rPr>
          <w:rFonts w:ascii="Verdana" w:hAnsi="Verdana"/>
          <w:sz w:val="18"/>
          <w:szCs w:val="18"/>
          <w:lang w:val="ro-RO"/>
        </w:rPr>
        <w:t xml:space="preserve"> pre</w:t>
      </w:r>
      <w:r w:rsidR="00617B1B">
        <w:rPr>
          <w:rFonts w:ascii="Verdana" w:hAnsi="Verdana"/>
          <w:sz w:val="18"/>
          <w:szCs w:val="18"/>
          <w:lang w:val="ro-RO"/>
        </w:rPr>
        <w:t>ș</w:t>
      </w:r>
      <w:r w:rsidRPr="0061654A">
        <w:rPr>
          <w:rFonts w:ascii="Verdana" w:hAnsi="Verdana"/>
          <w:sz w:val="18"/>
          <w:szCs w:val="18"/>
          <w:lang w:val="ro-RO"/>
        </w:rPr>
        <w:t>colare etc.</w:t>
      </w:r>
    </w:p>
    <w:p w14:paraId="3F57E574" w14:textId="67BE669A" w:rsidR="000D79C4" w:rsidRPr="0061654A" w:rsidRDefault="00764E0D">
      <w:pPr>
        <w:widowControl w:val="0"/>
        <w:tabs>
          <w:tab w:val="left" w:pos="1800"/>
          <w:tab w:val="left" w:pos="8880"/>
        </w:tabs>
        <w:autoSpaceDE w:val="0"/>
        <w:autoSpaceDN w:val="0"/>
        <w:adjustRightInd w:val="0"/>
        <w:spacing w:after="240" w:line="276" w:lineRule="auto"/>
        <w:ind w:right="397"/>
        <w:jc w:val="both"/>
        <w:rPr>
          <w:rFonts w:ascii="Verdana" w:hAnsi="Verdana"/>
          <w:sz w:val="18"/>
          <w:szCs w:val="18"/>
          <w:lang w:val="ro-RO"/>
        </w:rPr>
      </w:pPr>
      <w:r w:rsidRPr="0061654A">
        <w:rPr>
          <w:rFonts w:ascii="Verdana" w:hAnsi="Verdana"/>
          <w:sz w:val="18"/>
          <w:szCs w:val="18"/>
          <w:lang w:val="ro-RO"/>
        </w:rPr>
        <w:t xml:space="preserve">Delegatul trebuie sa organizeze aceste campanii astfel </w:t>
      </w:r>
      <w:r w:rsidR="00617B1B">
        <w:rPr>
          <w:rFonts w:ascii="Verdana" w:hAnsi="Verdana"/>
          <w:sz w:val="18"/>
          <w:szCs w:val="18"/>
          <w:lang w:val="ro-RO"/>
        </w:rPr>
        <w:t>î</w:t>
      </w:r>
      <w:r w:rsidRPr="0061654A">
        <w:rPr>
          <w:rFonts w:ascii="Verdana" w:hAnsi="Verdana"/>
          <w:sz w:val="18"/>
          <w:szCs w:val="18"/>
          <w:lang w:val="ro-RO"/>
        </w:rPr>
        <w:t>nc</w:t>
      </w:r>
      <w:r w:rsidR="00617B1B">
        <w:rPr>
          <w:rFonts w:ascii="Verdana" w:hAnsi="Verdana"/>
          <w:sz w:val="18"/>
          <w:szCs w:val="18"/>
          <w:lang w:val="ro-RO"/>
        </w:rPr>
        <w:t>â</w:t>
      </w:r>
      <w:r w:rsidRPr="0061654A">
        <w:rPr>
          <w:rFonts w:ascii="Verdana" w:hAnsi="Verdana"/>
          <w:sz w:val="18"/>
          <w:szCs w:val="18"/>
          <w:lang w:val="ro-RO"/>
        </w:rPr>
        <w:t>t sa fie cat mai eficiente, principalul obiectiv a lor fiind con</w:t>
      </w:r>
      <w:r w:rsidR="00617B1B">
        <w:rPr>
          <w:rFonts w:ascii="Verdana" w:hAnsi="Verdana"/>
          <w:sz w:val="18"/>
          <w:szCs w:val="18"/>
          <w:lang w:val="ro-RO"/>
        </w:rPr>
        <w:t>ș</w:t>
      </w:r>
      <w:r w:rsidRPr="0061654A">
        <w:rPr>
          <w:rFonts w:ascii="Verdana" w:hAnsi="Verdana"/>
          <w:sz w:val="18"/>
          <w:szCs w:val="18"/>
          <w:lang w:val="ro-RO"/>
        </w:rPr>
        <w:t>ti</w:t>
      </w:r>
      <w:r w:rsidR="00617B1B">
        <w:rPr>
          <w:rFonts w:ascii="Verdana" w:hAnsi="Verdana"/>
          <w:sz w:val="18"/>
          <w:szCs w:val="18"/>
          <w:lang w:val="ro-RO"/>
        </w:rPr>
        <w:t>e</w:t>
      </w:r>
      <w:r w:rsidRPr="0061654A">
        <w:rPr>
          <w:rFonts w:ascii="Verdana" w:hAnsi="Verdana"/>
          <w:sz w:val="18"/>
          <w:szCs w:val="18"/>
          <w:lang w:val="ro-RO"/>
        </w:rPr>
        <w:t>ntizarea utilizatorilor in ceea ce prive</w:t>
      </w:r>
      <w:r w:rsidR="00617B1B">
        <w:rPr>
          <w:rFonts w:ascii="Verdana" w:hAnsi="Verdana"/>
          <w:sz w:val="18"/>
          <w:szCs w:val="18"/>
          <w:lang w:val="ro-RO"/>
        </w:rPr>
        <w:t>ș</w:t>
      </w:r>
      <w:r w:rsidRPr="0061654A">
        <w:rPr>
          <w:rFonts w:ascii="Verdana" w:hAnsi="Verdana"/>
          <w:sz w:val="18"/>
          <w:szCs w:val="18"/>
          <w:lang w:val="ro-RO"/>
        </w:rPr>
        <w:t>te importanta colect</w:t>
      </w:r>
      <w:r w:rsidR="00617B1B">
        <w:rPr>
          <w:rFonts w:ascii="Verdana" w:hAnsi="Verdana"/>
          <w:sz w:val="18"/>
          <w:szCs w:val="18"/>
          <w:lang w:val="ro-RO"/>
        </w:rPr>
        <w:t>ă</w:t>
      </w:r>
      <w:r w:rsidRPr="0061654A">
        <w:rPr>
          <w:rFonts w:ascii="Verdana" w:hAnsi="Verdana"/>
          <w:sz w:val="18"/>
          <w:szCs w:val="18"/>
          <w:lang w:val="ro-RO"/>
        </w:rPr>
        <w:t xml:space="preserve">rii separate a </w:t>
      </w:r>
      <w:r w:rsidR="00AF3701">
        <w:rPr>
          <w:rFonts w:ascii="Verdana" w:hAnsi="Verdana"/>
          <w:sz w:val="18"/>
          <w:szCs w:val="18"/>
          <w:lang w:val="ro-RO"/>
        </w:rPr>
        <w:t>Deșeurilor</w:t>
      </w:r>
      <w:r w:rsidRPr="0061654A">
        <w:rPr>
          <w:rFonts w:ascii="Verdana" w:hAnsi="Verdana"/>
          <w:sz w:val="18"/>
          <w:szCs w:val="18"/>
          <w:lang w:val="ro-RO"/>
        </w:rPr>
        <w:t>.</w:t>
      </w:r>
    </w:p>
    <w:p w14:paraId="2A0A74B3" w14:textId="77777777" w:rsidR="000D79C4" w:rsidRPr="0061654A" w:rsidRDefault="000D79C4">
      <w:pPr>
        <w:rPr>
          <w:rFonts w:ascii="Verdana" w:hAnsi="Verdana"/>
          <w:lang w:val="ro-RO"/>
        </w:rPr>
      </w:pPr>
    </w:p>
    <w:p w14:paraId="6E2BBD88" w14:textId="77777777" w:rsidR="000D79C4" w:rsidRPr="0061654A" w:rsidRDefault="000D79C4">
      <w:pPr>
        <w:rPr>
          <w:rFonts w:ascii="Verdana" w:hAnsi="Verdana"/>
          <w:lang w:val="ro-RO"/>
        </w:rPr>
        <w:sectPr w:rsidR="000D79C4" w:rsidRPr="0061654A">
          <w:pgSz w:w="11909" w:h="16834"/>
          <w:pgMar w:top="1440" w:right="1440" w:bottom="1440" w:left="1440" w:header="720" w:footer="720" w:gutter="0"/>
          <w:cols w:space="708"/>
        </w:sectPr>
      </w:pPr>
    </w:p>
    <w:p w14:paraId="1F1307B0" w14:textId="77777777" w:rsidR="000D79C4" w:rsidRPr="0061654A" w:rsidRDefault="00764E0D">
      <w:pPr>
        <w:pStyle w:val="Heading1"/>
        <w:rPr>
          <w:rFonts w:ascii="Verdana" w:hAnsi="Verdana"/>
          <w:lang w:val="ro-RO"/>
        </w:rPr>
      </w:pPr>
      <w:bookmarkStart w:id="193" w:name="_Toc68861068"/>
      <w:r w:rsidRPr="0061654A">
        <w:rPr>
          <w:rFonts w:ascii="Verdana" w:hAnsi="Verdana"/>
          <w:lang w:val="ro-RO"/>
        </w:rPr>
        <w:lastRenderedPageBreak/>
        <w:t>riscuri privind derularea contractului</w:t>
      </w:r>
      <w:bookmarkEnd w:id="193"/>
    </w:p>
    <w:p w14:paraId="381AB963" w14:textId="77777777" w:rsidR="000D79C4" w:rsidRPr="0061654A" w:rsidRDefault="000D79C4">
      <w:pPr>
        <w:spacing w:line="288" w:lineRule="auto"/>
        <w:rPr>
          <w:rFonts w:ascii="Verdana" w:hAnsi="Verdana"/>
          <w:bCs/>
          <w:lang w:val="ro-RO"/>
        </w:rPr>
      </w:pPr>
    </w:p>
    <w:p w14:paraId="7446EB9F" w14:textId="77777777" w:rsidR="000D79C4" w:rsidRPr="0061654A" w:rsidRDefault="000D79C4">
      <w:pPr>
        <w:spacing w:line="288" w:lineRule="auto"/>
        <w:rPr>
          <w:rFonts w:ascii="Verdana" w:hAnsi="Verdana"/>
          <w:bCs/>
          <w:sz w:val="18"/>
          <w:szCs w:val="18"/>
          <w:lang w:val="ro-RO"/>
        </w:rPr>
      </w:pPr>
    </w:p>
    <w:p w14:paraId="5FCA18BD" w14:textId="6F5FA73B" w:rsidR="000D79C4" w:rsidRPr="0061654A" w:rsidRDefault="00764E0D">
      <w:pPr>
        <w:spacing w:after="120" w:line="264" w:lineRule="auto"/>
        <w:jc w:val="both"/>
        <w:rPr>
          <w:rFonts w:ascii="Verdana" w:hAnsi="Verdana"/>
          <w:sz w:val="18"/>
          <w:szCs w:val="18"/>
          <w:lang w:val="ro-RO"/>
        </w:rPr>
      </w:pPr>
      <w:r w:rsidRPr="0061654A">
        <w:rPr>
          <w:rFonts w:ascii="Verdana" w:hAnsi="Verdana"/>
          <w:sz w:val="18"/>
          <w:szCs w:val="18"/>
          <w:lang w:val="ro-RO"/>
        </w:rPr>
        <w:t xml:space="preserve">La alocarea riscurilor a fost aplicata ca regula generala aceea ca riscul trebuie suportat de </w:t>
      </w:r>
      <w:r w:rsidR="00AF3701">
        <w:rPr>
          <w:rFonts w:ascii="Verdana" w:hAnsi="Verdana"/>
          <w:sz w:val="18"/>
          <w:szCs w:val="18"/>
          <w:lang w:val="ro-RO"/>
        </w:rPr>
        <w:t>către</w:t>
      </w:r>
      <w:r w:rsidRPr="0061654A">
        <w:rPr>
          <w:rFonts w:ascii="Verdana" w:hAnsi="Verdana"/>
          <w:sz w:val="18"/>
          <w:szCs w:val="18"/>
          <w:lang w:val="ro-RO"/>
        </w:rPr>
        <w:t xml:space="preserve"> partea care </w:t>
      </w:r>
      <w:r w:rsidR="008E67DF">
        <w:rPr>
          <w:rFonts w:ascii="Verdana" w:hAnsi="Verdana"/>
          <w:sz w:val="18"/>
          <w:szCs w:val="18"/>
          <w:lang w:val="ro-RO"/>
        </w:rPr>
        <w:t>î</w:t>
      </w:r>
      <w:r w:rsidRPr="0061654A">
        <w:rPr>
          <w:rFonts w:ascii="Verdana" w:hAnsi="Verdana"/>
          <w:sz w:val="18"/>
          <w:szCs w:val="18"/>
          <w:lang w:val="ro-RO"/>
        </w:rPr>
        <w:t>l poate atenua in cea mai mare m</w:t>
      </w:r>
      <w:r w:rsidR="008E67DF">
        <w:rPr>
          <w:rFonts w:ascii="Verdana" w:hAnsi="Verdana"/>
          <w:sz w:val="18"/>
          <w:szCs w:val="18"/>
          <w:lang w:val="ro-RO"/>
        </w:rPr>
        <w:t>ă</w:t>
      </w:r>
      <w:r w:rsidRPr="0061654A">
        <w:rPr>
          <w:rFonts w:ascii="Verdana" w:hAnsi="Verdana"/>
          <w:sz w:val="18"/>
          <w:szCs w:val="18"/>
          <w:lang w:val="ro-RO"/>
        </w:rPr>
        <w:t xml:space="preserve">sura </w:t>
      </w:r>
      <w:r w:rsidR="00AF3701">
        <w:rPr>
          <w:rFonts w:ascii="Verdana" w:hAnsi="Verdana"/>
          <w:sz w:val="18"/>
          <w:szCs w:val="18"/>
          <w:lang w:val="ro-RO"/>
        </w:rPr>
        <w:t>și</w:t>
      </w:r>
      <w:r w:rsidRPr="0061654A">
        <w:rPr>
          <w:rFonts w:ascii="Verdana" w:hAnsi="Verdana"/>
          <w:sz w:val="18"/>
          <w:szCs w:val="18"/>
          <w:lang w:val="ro-RO"/>
        </w:rPr>
        <w:t>/sau care poate controla cel mai bine consecin</w:t>
      </w:r>
      <w:r w:rsidR="008E67DF">
        <w:rPr>
          <w:rFonts w:ascii="Verdana" w:hAnsi="Verdana"/>
          <w:sz w:val="18"/>
          <w:szCs w:val="18"/>
          <w:lang w:val="ro-RO"/>
        </w:rPr>
        <w:t>ț</w:t>
      </w:r>
      <w:r w:rsidRPr="0061654A">
        <w:rPr>
          <w:rFonts w:ascii="Verdana" w:hAnsi="Verdana"/>
          <w:sz w:val="18"/>
          <w:szCs w:val="18"/>
          <w:lang w:val="ro-RO"/>
        </w:rPr>
        <w:t xml:space="preserve">ele. Astfel, fiecare parte </w:t>
      </w:r>
      <w:r w:rsidR="008E67DF">
        <w:rPr>
          <w:rFonts w:ascii="Verdana" w:hAnsi="Verdana"/>
          <w:sz w:val="18"/>
          <w:szCs w:val="18"/>
          <w:lang w:val="ro-RO"/>
        </w:rPr>
        <w:t>îș</w:t>
      </w:r>
      <w:r w:rsidR="00AF3701">
        <w:rPr>
          <w:rFonts w:ascii="Verdana" w:hAnsi="Verdana"/>
          <w:sz w:val="18"/>
          <w:szCs w:val="18"/>
          <w:lang w:val="ro-RO"/>
        </w:rPr>
        <w:t>i</w:t>
      </w:r>
      <w:r w:rsidRPr="0061654A">
        <w:rPr>
          <w:rFonts w:ascii="Verdana" w:hAnsi="Verdana"/>
          <w:sz w:val="18"/>
          <w:szCs w:val="18"/>
          <w:lang w:val="ro-RO"/>
        </w:rPr>
        <w:t xml:space="preserve"> va asuma riscuri pe care va fi in m</w:t>
      </w:r>
      <w:r w:rsidR="008E67DF">
        <w:rPr>
          <w:rFonts w:ascii="Verdana" w:hAnsi="Verdana"/>
          <w:sz w:val="18"/>
          <w:szCs w:val="18"/>
          <w:lang w:val="ro-RO"/>
        </w:rPr>
        <w:t>ă</w:t>
      </w:r>
      <w:r w:rsidRPr="0061654A">
        <w:rPr>
          <w:rFonts w:ascii="Verdana" w:hAnsi="Verdana"/>
          <w:sz w:val="18"/>
          <w:szCs w:val="18"/>
          <w:lang w:val="ro-RO"/>
        </w:rPr>
        <w:t>sura sa le gestioneze in vederea optimiz</w:t>
      </w:r>
      <w:r w:rsidR="008E67DF">
        <w:rPr>
          <w:rFonts w:ascii="Verdana" w:hAnsi="Verdana"/>
          <w:sz w:val="18"/>
          <w:szCs w:val="18"/>
          <w:lang w:val="ro-RO"/>
        </w:rPr>
        <w:t>ă</w:t>
      </w:r>
      <w:r w:rsidRPr="0061654A">
        <w:rPr>
          <w:rFonts w:ascii="Verdana" w:hAnsi="Verdana"/>
          <w:sz w:val="18"/>
          <w:szCs w:val="18"/>
          <w:lang w:val="ro-RO"/>
        </w:rPr>
        <w:t>rii proiectului.</w:t>
      </w:r>
    </w:p>
    <w:p w14:paraId="6723ECBD" w14:textId="568F198D" w:rsidR="000D79C4" w:rsidRPr="0061654A" w:rsidRDefault="00764E0D">
      <w:pPr>
        <w:spacing w:after="120" w:line="264" w:lineRule="auto"/>
        <w:jc w:val="both"/>
        <w:rPr>
          <w:rFonts w:ascii="Verdana" w:hAnsi="Verdana"/>
          <w:sz w:val="18"/>
          <w:szCs w:val="18"/>
          <w:lang w:val="ro-RO"/>
        </w:rPr>
      </w:pPr>
      <w:r w:rsidRPr="0061654A">
        <w:rPr>
          <w:rFonts w:ascii="Verdana" w:hAnsi="Verdana"/>
          <w:sz w:val="18"/>
          <w:szCs w:val="18"/>
          <w:lang w:val="ro-RO"/>
        </w:rPr>
        <w:t>Alocarea riscurilor propusă nu este statică. Este po</w:t>
      </w:r>
      <w:r w:rsidR="008E67DF">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bil ca pe parcursul derul</w:t>
      </w:r>
      <w:r w:rsidR="008E67DF">
        <w:rPr>
          <w:rFonts w:ascii="Verdana" w:hAnsi="Verdana"/>
          <w:sz w:val="18"/>
          <w:szCs w:val="18"/>
          <w:lang w:val="ro-RO"/>
        </w:rPr>
        <w:t>ă</w:t>
      </w:r>
      <w:r w:rsidRPr="0061654A">
        <w:rPr>
          <w:rFonts w:ascii="Verdana" w:hAnsi="Verdana"/>
          <w:sz w:val="18"/>
          <w:szCs w:val="18"/>
          <w:lang w:val="ro-RO"/>
        </w:rPr>
        <w:t>rii procedurii de atribuire a Contractului de delegare Matricea riscurilor să fie actualizată ca urmare a negocierilor cu ofertan</w:t>
      </w:r>
      <w:r w:rsidR="008E67DF">
        <w:rPr>
          <w:rFonts w:ascii="Verdana" w:hAnsi="Verdana"/>
          <w:sz w:val="18"/>
          <w:szCs w:val="18"/>
          <w:lang w:val="ro-RO"/>
        </w:rPr>
        <w:t>ț</w:t>
      </w:r>
      <w:r w:rsidRPr="0061654A">
        <w:rPr>
          <w:rFonts w:ascii="Verdana" w:hAnsi="Verdana"/>
          <w:sz w:val="18"/>
          <w:szCs w:val="18"/>
          <w:lang w:val="ro-RO"/>
        </w:rPr>
        <w:t>ii.</w:t>
      </w:r>
    </w:p>
    <w:p w14:paraId="24AF2868" w14:textId="4E770523" w:rsidR="000D79C4" w:rsidRPr="008E67DF" w:rsidRDefault="00764E0D">
      <w:pPr>
        <w:spacing w:after="120" w:line="264" w:lineRule="auto"/>
        <w:jc w:val="both"/>
        <w:rPr>
          <w:rFonts w:ascii="Verdana" w:hAnsi="Verdana"/>
          <w:sz w:val="18"/>
          <w:szCs w:val="18"/>
          <w:lang w:val="ro-RO"/>
        </w:rPr>
      </w:pPr>
      <w:r w:rsidRPr="008E67DF">
        <w:rPr>
          <w:rFonts w:ascii="Verdana" w:hAnsi="Verdana"/>
          <w:sz w:val="18"/>
          <w:szCs w:val="18"/>
          <w:lang w:val="ro-RO"/>
        </w:rPr>
        <w:t>Trebuie precizat ca sunt excluse riscurile prevăzute în contractul dintre păr</w:t>
      </w:r>
      <w:r w:rsidR="008E67DF" w:rsidRPr="008E67DF">
        <w:rPr>
          <w:rFonts w:ascii="Verdana" w:hAnsi="Verdana"/>
          <w:sz w:val="18"/>
          <w:szCs w:val="18"/>
          <w:lang w:val="ro-RO"/>
        </w:rPr>
        <w:t>ț</w:t>
      </w:r>
      <w:r w:rsidRPr="008E67DF">
        <w:rPr>
          <w:rFonts w:ascii="Verdana" w:hAnsi="Verdana"/>
          <w:sz w:val="18"/>
          <w:szCs w:val="18"/>
          <w:lang w:val="ro-RO"/>
        </w:rPr>
        <w:t xml:space="preserve">i </w:t>
      </w:r>
      <w:r w:rsidR="00AF3701" w:rsidRPr="008E67DF">
        <w:rPr>
          <w:rFonts w:ascii="Verdana" w:hAnsi="Verdana"/>
          <w:sz w:val="18"/>
          <w:szCs w:val="18"/>
          <w:lang w:val="ro-RO"/>
        </w:rPr>
        <w:t>și</w:t>
      </w:r>
      <w:r w:rsidRPr="008E67DF">
        <w:rPr>
          <w:rFonts w:ascii="Verdana" w:hAnsi="Verdana"/>
          <w:sz w:val="18"/>
          <w:szCs w:val="18"/>
          <w:lang w:val="ro-RO"/>
        </w:rPr>
        <w:t xml:space="preserve"> pentru care exista prevederi contractuale.</w:t>
      </w:r>
    </w:p>
    <w:p w14:paraId="6EADE5C9" w14:textId="720C53A1" w:rsidR="000D79C4" w:rsidRPr="008E67DF" w:rsidRDefault="00764E0D">
      <w:pPr>
        <w:spacing w:after="120" w:line="264" w:lineRule="auto"/>
        <w:jc w:val="both"/>
        <w:rPr>
          <w:rFonts w:ascii="Verdana" w:hAnsi="Verdana"/>
          <w:sz w:val="18"/>
          <w:szCs w:val="18"/>
          <w:lang w:val="ro-RO"/>
        </w:rPr>
      </w:pPr>
      <w:r w:rsidRPr="008E67DF">
        <w:rPr>
          <w:rFonts w:ascii="Verdana" w:hAnsi="Verdana"/>
          <w:sz w:val="18"/>
          <w:szCs w:val="18"/>
          <w:lang w:val="ro-RO"/>
        </w:rPr>
        <w:t>Nu sunt con</w:t>
      </w:r>
      <w:r w:rsidR="008E67DF" w:rsidRPr="008E67DF">
        <w:rPr>
          <w:rFonts w:ascii="Verdana" w:hAnsi="Verdana"/>
          <w:sz w:val="18"/>
          <w:szCs w:val="18"/>
          <w:lang w:val="ro-RO"/>
        </w:rPr>
        <w:t>s</w:t>
      </w:r>
      <w:r w:rsidR="00AF3701" w:rsidRPr="008E67DF">
        <w:rPr>
          <w:rFonts w:ascii="Verdana" w:hAnsi="Verdana"/>
          <w:sz w:val="18"/>
          <w:szCs w:val="18"/>
          <w:lang w:val="ro-RO"/>
        </w:rPr>
        <w:t>i</w:t>
      </w:r>
      <w:r w:rsidRPr="008E67DF">
        <w:rPr>
          <w:rFonts w:ascii="Verdana" w:hAnsi="Verdana"/>
          <w:sz w:val="18"/>
          <w:szCs w:val="18"/>
          <w:lang w:val="ro-RO"/>
        </w:rPr>
        <w:t>derate riscuri toate condi</w:t>
      </w:r>
      <w:r w:rsidR="008E67DF" w:rsidRPr="008E67DF">
        <w:rPr>
          <w:rFonts w:ascii="Verdana" w:hAnsi="Verdana"/>
          <w:sz w:val="18"/>
          <w:szCs w:val="18"/>
          <w:lang w:val="ro-RO"/>
        </w:rPr>
        <w:t>ț</w:t>
      </w:r>
      <w:r w:rsidRPr="008E67DF">
        <w:rPr>
          <w:rFonts w:ascii="Verdana" w:hAnsi="Verdana"/>
          <w:sz w:val="18"/>
          <w:szCs w:val="18"/>
          <w:lang w:val="ro-RO"/>
        </w:rPr>
        <w:t>iile stipulate în Documenta</w:t>
      </w:r>
      <w:r w:rsidR="008E67DF">
        <w:rPr>
          <w:rFonts w:ascii="Verdana" w:hAnsi="Verdana"/>
          <w:sz w:val="18"/>
          <w:szCs w:val="18"/>
          <w:lang w:val="ro-RO"/>
        </w:rPr>
        <w:t>ț</w:t>
      </w:r>
      <w:r w:rsidRPr="008E67DF">
        <w:rPr>
          <w:rFonts w:ascii="Verdana" w:hAnsi="Verdana"/>
          <w:sz w:val="18"/>
          <w:szCs w:val="18"/>
          <w:lang w:val="ro-RO"/>
        </w:rPr>
        <w:t>ia de atribuire, condi</w:t>
      </w:r>
      <w:r w:rsidR="008E67DF">
        <w:rPr>
          <w:rFonts w:ascii="Verdana" w:hAnsi="Verdana"/>
          <w:sz w:val="18"/>
          <w:szCs w:val="18"/>
          <w:lang w:val="ro-RO"/>
        </w:rPr>
        <w:t>ț</w:t>
      </w:r>
      <w:r w:rsidRPr="008E67DF">
        <w:rPr>
          <w:rFonts w:ascii="Verdana" w:hAnsi="Verdana"/>
          <w:sz w:val="18"/>
          <w:szCs w:val="18"/>
          <w:lang w:val="ro-RO"/>
        </w:rPr>
        <w:t>ii ce trebuie îndeplinite de către Delegat (ex. a</w:t>
      </w:r>
      <w:r w:rsidR="008E67DF">
        <w:rPr>
          <w:rFonts w:ascii="Verdana" w:hAnsi="Verdana"/>
          <w:sz w:val="18"/>
          <w:szCs w:val="18"/>
          <w:lang w:val="ro-RO"/>
        </w:rPr>
        <w:t>s</w:t>
      </w:r>
      <w:r w:rsidR="00AF3701" w:rsidRPr="008E67DF">
        <w:rPr>
          <w:rFonts w:ascii="Verdana" w:hAnsi="Verdana"/>
          <w:sz w:val="18"/>
          <w:szCs w:val="18"/>
          <w:lang w:val="ro-RO"/>
        </w:rPr>
        <w:t>i</w:t>
      </w:r>
      <w:r w:rsidRPr="008E67DF">
        <w:rPr>
          <w:rFonts w:ascii="Verdana" w:hAnsi="Verdana"/>
          <w:sz w:val="18"/>
          <w:szCs w:val="18"/>
          <w:lang w:val="ro-RO"/>
        </w:rPr>
        <w:t xml:space="preserve">gurarea cu personal, dotare minimală, autorizări </w:t>
      </w:r>
      <w:r w:rsidR="00AF3701" w:rsidRPr="008E67DF">
        <w:rPr>
          <w:rFonts w:ascii="Verdana" w:hAnsi="Verdana"/>
          <w:sz w:val="18"/>
          <w:szCs w:val="18"/>
          <w:lang w:val="ro-RO"/>
        </w:rPr>
        <w:t>și</w:t>
      </w:r>
      <w:r w:rsidRPr="008E67DF">
        <w:rPr>
          <w:rFonts w:ascii="Verdana" w:hAnsi="Verdana"/>
          <w:sz w:val="18"/>
          <w:szCs w:val="18"/>
          <w:lang w:val="ro-RO"/>
        </w:rPr>
        <w:t xml:space="preserve"> experien</w:t>
      </w:r>
      <w:r w:rsidR="008E67DF">
        <w:rPr>
          <w:rFonts w:ascii="Verdana" w:hAnsi="Verdana"/>
          <w:sz w:val="18"/>
          <w:szCs w:val="18"/>
          <w:lang w:val="ro-RO"/>
        </w:rPr>
        <w:t>ț</w:t>
      </w:r>
      <w:r w:rsidRPr="008E67DF">
        <w:rPr>
          <w:rFonts w:ascii="Verdana" w:hAnsi="Verdana"/>
          <w:sz w:val="18"/>
          <w:szCs w:val="18"/>
          <w:lang w:val="ro-RO"/>
        </w:rPr>
        <w:t xml:space="preserve">ă relevantă, </w:t>
      </w:r>
      <w:r w:rsidR="008E67DF">
        <w:rPr>
          <w:rFonts w:ascii="Verdana" w:hAnsi="Verdana"/>
          <w:sz w:val="18"/>
          <w:szCs w:val="18"/>
          <w:lang w:val="ro-RO"/>
        </w:rPr>
        <w:t>s</w:t>
      </w:r>
      <w:r w:rsidR="00AF3701" w:rsidRPr="008E67DF">
        <w:rPr>
          <w:rFonts w:ascii="Verdana" w:hAnsi="Verdana"/>
          <w:sz w:val="18"/>
          <w:szCs w:val="18"/>
          <w:lang w:val="ro-RO"/>
        </w:rPr>
        <w:t>i</w:t>
      </w:r>
      <w:r w:rsidRPr="008E67DF">
        <w:rPr>
          <w:rFonts w:ascii="Verdana" w:hAnsi="Verdana"/>
          <w:sz w:val="18"/>
          <w:szCs w:val="18"/>
          <w:lang w:val="ro-RO"/>
        </w:rPr>
        <w:t xml:space="preserve">steme de management etc). </w:t>
      </w:r>
    </w:p>
    <w:p w14:paraId="20553F37" w14:textId="20BAF8FE" w:rsidR="000D79C4" w:rsidRPr="008E67DF" w:rsidRDefault="00764E0D">
      <w:pPr>
        <w:spacing w:after="120" w:line="264" w:lineRule="auto"/>
        <w:jc w:val="both"/>
        <w:rPr>
          <w:rFonts w:ascii="Verdana" w:hAnsi="Verdana"/>
          <w:sz w:val="18"/>
          <w:szCs w:val="18"/>
          <w:lang w:val="ro-RO"/>
        </w:rPr>
      </w:pPr>
      <w:r w:rsidRPr="008E67DF">
        <w:rPr>
          <w:rFonts w:ascii="Verdana" w:hAnsi="Verdana"/>
          <w:sz w:val="18"/>
          <w:szCs w:val="18"/>
          <w:lang w:val="ro-RO"/>
        </w:rPr>
        <w:t>În această categorie sunt cuprinse toate angajamentele asumate ca atare prin ofertă de către Delegat. Prin urmare, toate acestea sunt responsabilită</w:t>
      </w:r>
      <w:r w:rsidR="008E67DF">
        <w:rPr>
          <w:rFonts w:ascii="Verdana" w:hAnsi="Verdana"/>
          <w:sz w:val="18"/>
          <w:szCs w:val="18"/>
          <w:lang w:val="ro-RO"/>
        </w:rPr>
        <w:t>ț</w:t>
      </w:r>
      <w:r w:rsidRPr="008E67DF">
        <w:rPr>
          <w:rFonts w:ascii="Verdana" w:hAnsi="Verdana"/>
          <w:sz w:val="18"/>
          <w:szCs w:val="18"/>
          <w:lang w:val="ro-RO"/>
        </w:rPr>
        <w:t>i exclu</w:t>
      </w:r>
      <w:r w:rsidR="008E67DF">
        <w:rPr>
          <w:rFonts w:ascii="Verdana" w:hAnsi="Verdana"/>
          <w:sz w:val="18"/>
          <w:szCs w:val="18"/>
          <w:lang w:val="ro-RO"/>
        </w:rPr>
        <w:t>s</w:t>
      </w:r>
      <w:r w:rsidR="00AF3701" w:rsidRPr="008E67DF">
        <w:rPr>
          <w:rFonts w:ascii="Verdana" w:hAnsi="Verdana"/>
          <w:sz w:val="18"/>
          <w:szCs w:val="18"/>
          <w:lang w:val="ro-RO"/>
        </w:rPr>
        <w:t>i</w:t>
      </w:r>
      <w:r w:rsidRPr="008E67DF">
        <w:rPr>
          <w:rFonts w:ascii="Verdana" w:hAnsi="Verdana"/>
          <w:sz w:val="18"/>
          <w:szCs w:val="18"/>
          <w:lang w:val="ro-RO"/>
        </w:rPr>
        <w:t>ve ale Delegatului pe toată durata de derulare a Contractului.</w:t>
      </w:r>
    </w:p>
    <w:p w14:paraId="627BB3DD" w14:textId="77777777" w:rsidR="000D79C4" w:rsidRDefault="000D79C4">
      <w:pPr>
        <w:spacing w:line="288" w:lineRule="auto"/>
        <w:rPr>
          <w:rFonts w:ascii="Verdana" w:hAnsi="Verdana"/>
          <w:sz w:val="18"/>
          <w:szCs w:val="18"/>
          <w:lang w:val="ro-RO"/>
        </w:rPr>
      </w:pPr>
    </w:p>
    <w:p w14:paraId="6421B972" w14:textId="78595E56" w:rsidR="00F135C9" w:rsidRPr="00F135C9" w:rsidRDefault="00F135C9">
      <w:pPr>
        <w:spacing w:line="288" w:lineRule="auto"/>
        <w:rPr>
          <w:rFonts w:ascii="Verdana" w:hAnsi="Verdana"/>
          <w:b/>
          <w:bCs/>
          <w:sz w:val="18"/>
          <w:szCs w:val="18"/>
          <w:lang w:val="ro-RO"/>
        </w:rPr>
        <w:sectPr w:rsidR="00F135C9" w:rsidRPr="00F135C9">
          <w:pgSz w:w="11909" w:h="16834"/>
          <w:pgMar w:top="1440" w:right="1440" w:bottom="1440" w:left="1440" w:header="720" w:footer="720" w:gutter="0"/>
          <w:cols w:space="708"/>
        </w:sectPr>
      </w:pPr>
      <w:r w:rsidRPr="00F135C9">
        <w:rPr>
          <w:rFonts w:ascii="Verdana" w:hAnsi="Verdana"/>
          <w:b/>
          <w:bCs/>
          <w:sz w:val="18"/>
          <w:szCs w:val="18"/>
          <w:lang w:val="ro-RO"/>
        </w:rPr>
        <w:t>Alocarea riscurilor se regăsesc în Anex</w:t>
      </w:r>
      <w:r>
        <w:rPr>
          <w:rFonts w:ascii="Verdana" w:hAnsi="Verdana"/>
          <w:b/>
          <w:bCs/>
          <w:sz w:val="18"/>
          <w:szCs w:val="18"/>
          <w:lang w:val="ro-RO"/>
        </w:rPr>
        <w:t>a nr. 19</w:t>
      </w:r>
    </w:p>
    <w:p w14:paraId="1827AB75" w14:textId="77777777" w:rsidR="000D79C4" w:rsidRPr="0061654A" w:rsidRDefault="00764E0D">
      <w:pPr>
        <w:pStyle w:val="Heading1"/>
        <w:rPr>
          <w:rFonts w:ascii="Verdana" w:hAnsi="Verdana"/>
          <w:lang w:val="ro-RO"/>
        </w:rPr>
      </w:pPr>
      <w:bookmarkStart w:id="194" w:name="_Toc68861069"/>
      <w:r w:rsidRPr="0061654A">
        <w:rPr>
          <w:rFonts w:ascii="Verdana" w:hAnsi="Verdana"/>
          <w:lang w:val="ro-RO"/>
        </w:rPr>
        <w:lastRenderedPageBreak/>
        <w:t>Informații privind oferta tehnică</w:t>
      </w:r>
      <w:bookmarkEnd w:id="194"/>
    </w:p>
    <w:p w14:paraId="44E97355" w14:textId="77777777" w:rsidR="000D79C4" w:rsidRPr="0061654A" w:rsidRDefault="000D79C4">
      <w:pPr>
        <w:spacing w:line="288" w:lineRule="auto"/>
        <w:rPr>
          <w:rFonts w:ascii="Verdana" w:hAnsi="Verdana"/>
          <w:b/>
          <w:bCs/>
          <w:lang w:val="ro-RO"/>
        </w:rPr>
      </w:pPr>
    </w:p>
    <w:p w14:paraId="703D3DA0" w14:textId="77777777" w:rsidR="00E251FB" w:rsidRPr="00E251FB" w:rsidRDefault="00E251FB" w:rsidP="00E251FB">
      <w:pPr>
        <w:spacing w:after="240" w:line="288" w:lineRule="auto"/>
        <w:jc w:val="both"/>
        <w:rPr>
          <w:rFonts w:ascii="Verdana" w:hAnsi="Verdana"/>
          <w:color w:val="00B050"/>
          <w:sz w:val="18"/>
          <w:szCs w:val="18"/>
          <w:lang w:val="ro-RO"/>
        </w:rPr>
      </w:pPr>
      <w:r w:rsidRPr="00E251FB">
        <w:rPr>
          <w:rFonts w:ascii="Verdana" w:hAnsi="Verdana"/>
          <w:color w:val="00B050"/>
          <w:sz w:val="18"/>
          <w:szCs w:val="18"/>
          <w:lang w:val="ro-RO"/>
        </w:rPr>
        <w:t>Ofertantul trebuie sa prezinte un Plan de organizare a activitatii detaliat si coerent, care sa prezinte cel putin:</w:t>
      </w:r>
    </w:p>
    <w:p w14:paraId="78721F94" w14:textId="77777777" w:rsidR="00E251FB" w:rsidRPr="00E251FB" w:rsidRDefault="00E251FB" w:rsidP="00E251FB">
      <w:pPr>
        <w:spacing w:after="240" w:line="288" w:lineRule="auto"/>
        <w:jc w:val="both"/>
        <w:rPr>
          <w:rFonts w:ascii="Verdana" w:hAnsi="Verdana"/>
          <w:color w:val="00B050"/>
          <w:sz w:val="18"/>
          <w:szCs w:val="18"/>
          <w:lang w:val="ro-RO"/>
        </w:rPr>
      </w:pPr>
      <w:r w:rsidRPr="00E251FB">
        <w:rPr>
          <w:rFonts w:ascii="Verdana" w:hAnsi="Verdana"/>
          <w:color w:val="00B050"/>
          <w:sz w:val="18"/>
          <w:szCs w:val="18"/>
          <w:lang w:val="ro-RO"/>
        </w:rPr>
        <w:t>- Alocarea de resurse pentru fiecare categorie de deseuri (vehicule, echipamente, unelte, personal);</w:t>
      </w:r>
    </w:p>
    <w:p w14:paraId="4D3265BA" w14:textId="77777777" w:rsidR="00E251FB" w:rsidRPr="00E251FB" w:rsidRDefault="00E251FB" w:rsidP="00E251FB">
      <w:pPr>
        <w:spacing w:after="240" w:line="288" w:lineRule="auto"/>
        <w:jc w:val="both"/>
        <w:rPr>
          <w:rFonts w:ascii="Verdana" w:hAnsi="Verdana"/>
          <w:color w:val="00B050"/>
          <w:sz w:val="18"/>
          <w:szCs w:val="18"/>
          <w:lang w:val="ro-RO"/>
        </w:rPr>
      </w:pPr>
      <w:r w:rsidRPr="00E251FB">
        <w:rPr>
          <w:rFonts w:ascii="Verdana" w:hAnsi="Verdana"/>
          <w:color w:val="00B050"/>
          <w:sz w:val="18"/>
          <w:szCs w:val="18"/>
          <w:lang w:val="ro-RO"/>
        </w:rPr>
        <w:t>- Organizarea calendaristica a activitatii pe parcursul unui an – pentru fiecare UAT si categorie de deseuri;</w:t>
      </w:r>
    </w:p>
    <w:p w14:paraId="21757F3E" w14:textId="77777777" w:rsidR="00E251FB" w:rsidRPr="00E251FB" w:rsidRDefault="00E251FB" w:rsidP="00E251FB">
      <w:pPr>
        <w:spacing w:after="240" w:line="288" w:lineRule="auto"/>
        <w:jc w:val="both"/>
        <w:rPr>
          <w:rFonts w:ascii="Verdana" w:hAnsi="Verdana"/>
          <w:color w:val="00B050"/>
          <w:sz w:val="18"/>
          <w:szCs w:val="18"/>
          <w:lang w:val="ro-RO"/>
        </w:rPr>
      </w:pPr>
      <w:r w:rsidRPr="00E251FB">
        <w:rPr>
          <w:rFonts w:ascii="Verdana" w:hAnsi="Verdana"/>
          <w:color w:val="00B050"/>
          <w:sz w:val="18"/>
          <w:szCs w:val="18"/>
          <w:lang w:val="ro-RO"/>
        </w:rPr>
        <w:t>- Modul de colectare, echipamentele si resursele utilizate pentru fiecare flux special de deseuri care fac obiectul contractului de delegare (deseuri periculoase, menajere, deseuri voluminoase, deseuri din constructii si demolari si deseuri de echipamente electrice si electronice)</w:t>
      </w:r>
    </w:p>
    <w:p w14:paraId="339F2BDD" w14:textId="77777777" w:rsidR="00E251FB" w:rsidRPr="00E251FB" w:rsidRDefault="00E251FB" w:rsidP="00E251FB">
      <w:pPr>
        <w:spacing w:after="240" w:line="288" w:lineRule="auto"/>
        <w:jc w:val="both"/>
        <w:rPr>
          <w:rFonts w:ascii="Verdana" w:hAnsi="Verdana"/>
          <w:color w:val="00B050"/>
          <w:sz w:val="18"/>
          <w:szCs w:val="18"/>
          <w:lang w:val="ro-RO"/>
        </w:rPr>
      </w:pPr>
      <w:r w:rsidRPr="00E251FB">
        <w:rPr>
          <w:rFonts w:ascii="Verdana" w:hAnsi="Verdana"/>
          <w:color w:val="00B050"/>
          <w:sz w:val="18"/>
          <w:szCs w:val="18"/>
          <w:lang w:val="ro-RO"/>
        </w:rPr>
        <w:t>- Tehnologii/proceduri de lucru, cu respectarea conditiilor de calitate, mediu si sanatate si securitate in munca, pentru activitatile concesionate, in conformitate cu legislatia in vigoare;</w:t>
      </w:r>
    </w:p>
    <w:p w14:paraId="7C629BEB" w14:textId="77777777" w:rsidR="00E251FB" w:rsidRPr="00E251FB" w:rsidRDefault="00E251FB" w:rsidP="00E251FB">
      <w:pPr>
        <w:spacing w:after="240" w:line="288" w:lineRule="auto"/>
        <w:jc w:val="both"/>
        <w:rPr>
          <w:rFonts w:ascii="Verdana" w:hAnsi="Verdana"/>
          <w:color w:val="00B050"/>
          <w:sz w:val="18"/>
          <w:szCs w:val="18"/>
          <w:lang w:val="ro-RO"/>
        </w:rPr>
      </w:pPr>
      <w:r w:rsidRPr="00E251FB">
        <w:rPr>
          <w:rFonts w:ascii="Verdana" w:hAnsi="Verdana"/>
          <w:color w:val="00B050"/>
          <w:sz w:val="18"/>
          <w:szCs w:val="18"/>
          <w:lang w:val="ro-RO"/>
        </w:rPr>
        <w:t>Tehnologiile/procedurile vor fi intocmite in concordanta cu: programele de lucru, volumul de lucrari,numarul si tipul de utilaje/echipamente tehnice folosite,personalul folosit, tehnicile/materialele folosite, modalitatile de monitorizare si control, dispecerat, masurile specifice de asigurare a calitatii, a protectiei a mediului si de sanatate si securitate in munca, eliminarea deseurilor etc.</w:t>
      </w:r>
    </w:p>
    <w:p w14:paraId="2CA4FC05" w14:textId="77777777" w:rsidR="00E251FB" w:rsidRPr="00E251FB" w:rsidRDefault="00E251FB" w:rsidP="00E251FB">
      <w:pPr>
        <w:spacing w:after="240" w:line="288" w:lineRule="auto"/>
        <w:jc w:val="both"/>
        <w:rPr>
          <w:rFonts w:ascii="Verdana" w:hAnsi="Verdana"/>
          <w:color w:val="00B050"/>
          <w:sz w:val="18"/>
          <w:szCs w:val="18"/>
          <w:lang w:val="ro-RO"/>
        </w:rPr>
      </w:pPr>
      <w:r w:rsidRPr="00E251FB">
        <w:rPr>
          <w:rFonts w:ascii="Verdana" w:hAnsi="Verdana"/>
          <w:color w:val="00B050"/>
          <w:sz w:val="18"/>
          <w:szCs w:val="18"/>
          <w:lang w:val="ro-RO"/>
        </w:rPr>
        <w:t>Planul este obligatoriu odata ce contractul intra in vigoare si nu se mai poate modifica decat cu acordul AC si la instiintarea corespunzatoare a utilizatorilor afectati si cu respectarea conditiilor impuse in contractul de finantare.</w:t>
      </w:r>
    </w:p>
    <w:p w14:paraId="1583FD8B" w14:textId="3B4A4E27" w:rsidR="000D79C4" w:rsidRPr="0061654A" w:rsidRDefault="00764E0D" w:rsidP="00E251FB">
      <w:pPr>
        <w:spacing w:after="240" w:line="288" w:lineRule="auto"/>
        <w:jc w:val="both"/>
        <w:rPr>
          <w:rFonts w:ascii="Verdana" w:hAnsi="Verdana"/>
          <w:sz w:val="18"/>
          <w:szCs w:val="18"/>
          <w:lang w:val="ro-RO"/>
        </w:rPr>
      </w:pPr>
      <w:r w:rsidRPr="0061654A">
        <w:rPr>
          <w:rFonts w:ascii="Verdana" w:hAnsi="Verdana"/>
          <w:sz w:val="18"/>
          <w:szCs w:val="18"/>
          <w:lang w:val="ro-RO"/>
        </w:rPr>
        <w:t xml:space="preserve">Delegatarul </w:t>
      </w:r>
      <w:r w:rsidR="000F1EDD">
        <w:rPr>
          <w:rFonts w:ascii="Verdana" w:hAnsi="Verdana"/>
          <w:sz w:val="18"/>
          <w:szCs w:val="18"/>
          <w:lang w:val="ro-RO"/>
        </w:rPr>
        <w:t>îș</w:t>
      </w:r>
      <w:r w:rsidR="00AF3701">
        <w:rPr>
          <w:rFonts w:ascii="Verdana" w:hAnsi="Verdana"/>
          <w:sz w:val="18"/>
          <w:szCs w:val="18"/>
          <w:lang w:val="ro-RO"/>
        </w:rPr>
        <w:t>i</w:t>
      </w:r>
      <w:r w:rsidRPr="0061654A">
        <w:rPr>
          <w:rFonts w:ascii="Verdana" w:hAnsi="Verdana"/>
          <w:sz w:val="18"/>
          <w:szCs w:val="18"/>
          <w:lang w:val="ro-RO"/>
        </w:rPr>
        <w:t xml:space="preserve"> rezerva dreptul de a solicita clarific</w:t>
      </w:r>
      <w:r w:rsidR="000F1EDD">
        <w:rPr>
          <w:rFonts w:ascii="Verdana" w:hAnsi="Verdana"/>
          <w:sz w:val="18"/>
          <w:szCs w:val="18"/>
          <w:lang w:val="ro-RO"/>
        </w:rPr>
        <w:t>ă</w:t>
      </w:r>
      <w:r w:rsidRPr="0061654A">
        <w:rPr>
          <w:rFonts w:ascii="Verdana" w:hAnsi="Verdana"/>
          <w:sz w:val="18"/>
          <w:szCs w:val="18"/>
          <w:lang w:val="ro-RO"/>
        </w:rPr>
        <w:t>ri ale aspectelor prezentate in Oferta tehnica, Ofertan</w:t>
      </w:r>
      <w:r w:rsidR="000F1EDD">
        <w:rPr>
          <w:rFonts w:ascii="Verdana" w:hAnsi="Verdana"/>
          <w:sz w:val="18"/>
          <w:szCs w:val="18"/>
          <w:lang w:val="ro-RO"/>
        </w:rPr>
        <w:t>ț</w:t>
      </w:r>
      <w:r w:rsidRPr="0061654A">
        <w:rPr>
          <w:rFonts w:ascii="Verdana" w:hAnsi="Verdana"/>
          <w:sz w:val="18"/>
          <w:szCs w:val="18"/>
          <w:lang w:val="ro-RO"/>
        </w:rPr>
        <w:t>ii fiind obliga</w:t>
      </w:r>
      <w:r w:rsidR="000F1EDD">
        <w:rPr>
          <w:rFonts w:ascii="Verdana" w:hAnsi="Verdana"/>
          <w:sz w:val="18"/>
          <w:szCs w:val="18"/>
          <w:lang w:val="ro-RO"/>
        </w:rPr>
        <w:t>ț</w:t>
      </w:r>
      <w:r w:rsidRPr="0061654A">
        <w:rPr>
          <w:rFonts w:ascii="Verdana" w:hAnsi="Verdana"/>
          <w:sz w:val="18"/>
          <w:szCs w:val="18"/>
          <w:lang w:val="ro-RO"/>
        </w:rPr>
        <w:t>i sa r</w:t>
      </w:r>
      <w:r w:rsidR="000F1EDD">
        <w:rPr>
          <w:rFonts w:ascii="Verdana" w:hAnsi="Verdana"/>
          <w:sz w:val="18"/>
          <w:szCs w:val="18"/>
          <w:lang w:val="ro-RO"/>
        </w:rPr>
        <w:t>ă</w:t>
      </w:r>
      <w:r w:rsidRPr="0061654A">
        <w:rPr>
          <w:rFonts w:ascii="Verdana" w:hAnsi="Verdana"/>
          <w:sz w:val="18"/>
          <w:szCs w:val="18"/>
          <w:lang w:val="ro-RO"/>
        </w:rPr>
        <w:t>spund</w:t>
      </w:r>
      <w:r w:rsidR="000F1EDD">
        <w:rPr>
          <w:rFonts w:ascii="Verdana" w:hAnsi="Verdana"/>
          <w:sz w:val="18"/>
          <w:szCs w:val="18"/>
          <w:lang w:val="ro-RO"/>
        </w:rPr>
        <w:t>ă</w:t>
      </w:r>
      <w:r w:rsidRPr="0061654A">
        <w:rPr>
          <w:rFonts w:ascii="Verdana" w:hAnsi="Verdana"/>
          <w:sz w:val="18"/>
          <w:szCs w:val="18"/>
          <w:lang w:val="ro-RO"/>
        </w:rPr>
        <w:t xml:space="preserve"> </w:t>
      </w:r>
      <w:r w:rsidR="000F1EDD">
        <w:rPr>
          <w:rFonts w:ascii="Verdana" w:hAnsi="Verdana"/>
          <w:sz w:val="18"/>
          <w:szCs w:val="18"/>
          <w:lang w:val="ro-RO"/>
        </w:rPr>
        <w:t>î</w:t>
      </w:r>
      <w:r w:rsidRPr="0061654A">
        <w:rPr>
          <w:rFonts w:ascii="Verdana" w:hAnsi="Verdana"/>
          <w:sz w:val="18"/>
          <w:szCs w:val="18"/>
          <w:lang w:val="ro-RO"/>
        </w:rPr>
        <w:t>n condi</w:t>
      </w:r>
      <w:r w:rsidR="000F1EDD">
        <w:rPr>
          <w:rFonts w:ascii="Verdana" w:hAnsi="Verdana"/>
          <w:sz w:val="18"/>
          <w:szCs w:val="18"/>
          <w:lang w:val="ro-RO"/>
        </w:rPr>
        <w:t>ț</w:t>
      </w:r>
      <w:r w:rsidRPr="0061654A">
        <w:rPr>
          <w:rFonts w:ascii="Verdana" w:hAnsi="Verdana"/>
          <w:sz w:val="18"/>
          <w:szCs w:val="18"/>
          <w:lang w:val="ro-RO"/>
        </w:rPr>
        <w:t xml:space="preserve">iile stabilite in Fisa de date </w:t>
      </w:r>
      <w:r w:rsidR="00AF3701">
        <w:rPr>
          <w:rFonts w:ascii="Verdana" w:hAnsi="Verdana"/>
          <w:sz w:val="18"/>
          <w:szCs w:val="18"/>
          <w:lang w:val="ro-RO"/>
        </w:rPr>
        <w:t>și</w:t>
      </w:r>
      <w:r w:rsidRPr="0061654A">
        <w:rPr>
          <w:rFonts w:ascii="Verdana" w:hAnsi="Verdana"/>
          <w:sz w:val="18"/>
          <w:szCs w:val="18"/>
          <w:lang w:val="ro-RO"/>
        </w:rPr>
        <w:t xml:space="preserve"> in termenele ce vor fi comunicate.</w:t>
      </w:r>
    </w:p>
    <w:p w14:paraId="03A27F83" w14:textId="675D4CD9"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Delegatarul atrage aten</w:t>
      </w:r>
      <w:r w:rsidR="000F1EDD">
        <w:rPr>
          <w:rFonts w:ascii="Verdana" w:hAnsi="Verdana"/>
          <w:sz w:val="18"/>
          <w:szCs w:val="18"/>
          <w:lang w:val="ro-RO"/>
        </w:rPr>
        <w:t>ț</w:t>
      </w:r>
      <w:r w:rsidRPr="0061654A">
        <w:rPr>
          <w:rFonts w:ascii="Verdana" w:hAnsi="Verdana"/>
          <w:sz w:val="18"/>
          <w:szCs w:val="18"/>
          <w:lang w:val="ro-RO"/>
        </w:rPr>
        <w:t>ia tuturor ofertan</w:t>
      </w:r>
      <w:r w:rsidR="000F1EDD">
        <w:rPr>
          <w:rFonts w:ascii="Verdana" w:hAnsi="Verdana"/>
          <w:sz w:val="18"/>
          <w:szCs w:val="18"/>
          <w:lang w:val="ro-RO"/>
        </w:rPr>
        <w:t>ț</w:t>
      </w:r>
      <w:r w:rsidRPr="0061654A">
        <w:rPr>
          <w:rFonts w:ascii="Verdana" w:hAnsi="Verdana"/>
          <w:sz w:val="18"/>
          <w:szCs w:val="18"/>
          <w:lang w:val="ro-RO"/>
        </w:rPr>
        <w:t>ilor asupra nece</w:t>
      </w:r>
      <w:r w:rsidR="000F1ED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t</w:t>
      </w:r>
      <w:r w:rsidR="000F1EDD">
        <w:rPr>
          <w:rFonts w:ascii="Verdana" w:hAnsi="Verdana"/>
          <w:sz w:val="18"/>
          <w:szCs w:val="18"/>
          <w:lang w:val="ro-RO"/>
        </w:rPr>
        <w:t>ăț</w:t>
      </w:r>
      <w:r w:rsidRPr="0061654A">
        <w:rPr>
          <w:rFonts w:ascii="Verdana" w:hAnsi="Verdana"/>
          <w:sz w:val="18"/>
          <w:szCs w:val="18"/>
          <w:lang w:val="ro-RO"/>
        </w:rPr>
        <w:t>ii corel</w:t>
      </w:r>
      <w:r w:rsidR="000F1EDD">
        <w:rPr>
          <w:rFonts w:ascii="Verdana" w:hAnsi="Verdana"/>
          <w:sz w:val="18"/>
          <w:szCs w:val="18"/>
          <w:lang w:val="ro-RO"/>
        </w:rPr>
        <w:t>ă</w:t>
      </w:r>
      <w:r w:rsidRPr="0061654A">
        <w:rPr>
          <w:rFonts w:ascii="Verdana" w:hAnsi="Verdana"/>
          <w:sz w:val="18"/>
          <w:szCs w:val="18"/>
          <w:lang w:val="ro-RO"/>
        </w:rPr>
        <w:t>rii tutur</w:t>
      </w:r>
      <w:r w:rsidR="000F1EDD">
        <w:rPr>
          <w:rFonts w:ascii="Verdana" w:hAnsi="Verdana"/>
          <w:sz w:val="18"/>
          <w:szCs w:val="18"/>
          <w:lang w:val="ro-RO"/>
        </w:rPr>
        <w:t>or</w:t>
      </w:r>
      <w:r w:rsidRPr="0061654A">
        <w:rPr>
          <w:rFonts w:ascii="Verdana" w:hAnsi="Verdana"/>
          <w:sz w:val="18"/>
          <w:szCs w:val="18"/>
          <w:lang w:val="ro-RO"/>
        </w:rPr>
        <w:t xml:space="preserve"> </w:t>
      </w:r>
      <w:r w:rsidR="00AF3701">
        <w:rPr>
          <w:rFonts w:ascii="Verdana" w:hAnsi="Verdana"/>
          <w:sz w:val="18"/>
          <w:szCs w:val="18"/>
          <w:lang w:val="ro-RO"/>
        </w:rPr>
        <w:t>activități</w:t>
      </w:r>
      <w:r w:rsidRPr="0061654A">
        <w:rPr>
          <w:rFonts w:ascii="Verdana" w:hAnsi="Verdana"/>
          <w:sz w:val="18"/>
          <w:szCs w:val="18"/>
          <w:lang w:val="ro-RO"/>
        </w:rPr>
        <w:t xml:space="preserve">lor </w:t>
      </w:r>
      <w:r w:rsidR="00AF3701">
        <w:rPr>
          <w:rFonts w:ascii="Verdana" w:hAnsi="Verdana"/>
          <w:sz w:val="18"/>
          <w:szCs w:val="18"/>
          <w:lang w:val="ro-RO"/>
        </w:rPr>
        <w:t>și</w:t>
      </w:r>
      <w:r w:rsidRPr="0061654A">
        <w:rPr>
          <w:rFonts w:ascii="Verdana" w:hAnsi="Verdana"/>
          <w:sz w:val="18"/>
          <w:szCs w:val="18"/>
          <w:lang w:val="ro-RO"/>
        </w:rPr>
        <w:t xml:space="preserve"> aspectelor prezentate in oferta tehnica cu modelul financiar solicitat in Oferta financiara. Toate </w:t>
      </w:r>
      <w:r w:rsidR="00AF3701">
        <w:rPr>
          <w:rFonts w:ascii="Verdana" w:hAnsi="Verdana"/>
          <w:sz w:val="18"/>
          <w:szCs w:val="18"/>
          <w:lang w:val="ro-RO"/>
        </w:rPr>
        <w:t>activități</w:t>
      </w:r>
      <w:r w:rsidRPr="0061654A">
        <w:rPr>
          <w:rFonts w:ascii="Verdana" w:hAnsi="Verdana"/>
          <w:sz w:val="18"/>
          <w:szCs w:val="18"/>
          <w:lang w:val="ro-RO"/>
        </w:rPr>
        <w:t xml:space="preserve">le </w:t>
      </w:r>
      <w:r w:rsidR="00AF3701">
        <w:rPr>
          <w:rFonts w:ascii="Verdana" w:hAnsi="Verdana"/>
          <w:sz w:val="18"/>
          <w:szCs w:val="18"/>
          <w:lang w:val="ro-RO"/>
        </w:rPr>
        <w:t>și</w:t>
      </w:r>
      <w:r w:rsidRPr="0061654A">
        <w:rPr>
          <w:rFonts w:ascii="Verdana" w:hAnsi="Verdana"/>
          <w:sz w:val="18"/>
          <w:szCs w:val="18"/>
          <w:lang w:val="ro-RO"/>
        </w:rPr>
        <w:t xml:space="preserve"> aspectele tehnice trebuie cuprinse in modelul financiar, respectiv in fundamentarea tarifului.</w:t>
      </w:r>
    </w:p>
    <w:p w14:paraId="0C02790B" w14:textId="01625DA2"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Tariful cuprinde suma tuturor </w:t>
      </w:r>
      <w:r w:rsidR="00AF3701">
        <w:rPr>
          <w:rFonts w:ascii="Verdana" w:hAnsi="Verdana"/>
          <w:sz w:val="18"/>
          <w:szCs w:val="18"/>
          <w:lang w:val="ro-RO"/>
        </w:rPr>
        <w:t>activități</w:t>
      </w:r>
      <w:r w:rsidRPr="0061654A">
        <w:rPr>
          <w:rFonts w:ascii="Verdana" w:hAnsi="Verdana"/>
          <w:sz w:val="18"/>
          <w:szCs w:val="18"/>
          <w:lang w:val="ro-RO"/>
        </w:rPr>
        <w:t>lor a c</w:t>
      </w:r>
      <w:r w:rsidR="000F1EDD">
        <w:rPr>
          <w:rFonts w:ascii="Verdana" w:hAnsi="Verdana"/>
          <w:sz w:val="18"/>
          <w:szCs w:val="18"/>
          <w:lang w:val="ro-RO"/>
        </w:rPr>
        <w:t>ă</w:t>
      </w:r>
      <w:r w:rsidRPr="0061654A">
        <w:rPr>
          <w:rFonts w:ascii="Verdana" w:hAnsi="Verdana"/>
          <w:sz w:val="18"/>
          <w:szCs w:val="18"/>
          <w:lang w:val="ro-RO"/>
        </w:rPr>
        <w:t>ror desf</w:t>
      </w:r>
      <w:r w:rsidR="000F1EDD">
        <w:rPr>
          <w:rFonts w:ascii="Verdana" w:hAnsi="Verdana"/>
          <w:sz w:val="18"/>
          <w:szCs w:val="18"/>
          <w:lang w:val="ro-RO"/>
        </w:rPr>
        <w:t>ăș</w:t>
      </w:r>
      <w:r w:rsidRPr="0061654A">
        <w:rPr>
          <w:rFonts w:ascii="Verdana" w:hAnsi="Verdana"/>
          <w:sz w:val="18"/>
          <w:szCs w:val="18"/>
          <w:lang w:val="ro-RO"/>
        </w:rPr>
        <w:t>urare este necesara pentru prestarea serviciilor.</w:t>
      </w:r>
    </w:p>
    <w:p w14:paraId="55EA542A" w14:textId="77777777" w:rsidR="000D79C4" w:rsidRPr="0061654A" w:rsidRDefault="00764E0D">
      <w:pPr>
        <w:spacing w:after="240" w:line="288" w:lineRule="auto"/>
        <w:jc w:val="both"/>
        <w:rPr>
          <w:rFonts w:ascii="Verdana" w:hAnsi="Verdana"/>
          <w:b/>
          <w:sz w:val="18"/>
          <w:szCs w:val="18"/>
          <w:lang w:val="ro-RO"/>
        </w:rPr>
      </w:pPr>
      <w:r w:rsidRPr="0061654A">
        <w:rPr>
          <w:rFonts w:ascii="Verdana" w:hAnsi="Verdana"/>
          <w:b/>
          <w:sz w:val="18"/>
          <w:szCs w:val="18"/>
          <w:lang w:val="ro-RO"/>
        </w:rPr>
        <w:t xml:space="preserve">Tarifele maxime pentru fiecare activitate acceptate sunt cele prezentate in Fisa de date. </w:t>
      </w:r>
    </w:p>
    <w:p w14:paraId="19ABBFCE" w14:textId="33A63148" w:rsidR="000D79C4" w:rsidRPr="000F1EDD" w:rsidRDefault="00764E0D">
      <w:pPr>
        <w:spacing w:after="240" w:line="288" w:lineRule="auto"/>
        <w:jc w:val="both"/>
        <w:rPr>
          <w:rFonts w:ascii="Verdana" w:hAnsi="Verdana"/>
          <w:sz w:val="18"/>
          <w:szCs w:val="18"/>
          <w:lang w:val="ro-RO"/>
        </w:rPr>
      </w:pPr>
      <w:r w:rsidRPr="000F1EDD">
        <w:rPr>
          <w:rFonts w:ascii="Verdana" w:hAnsi="Verdana"/>
          <w:sz w:val="18"/>
          <w:szCs w:val="18"/>
          <w:lang w:val="ro-RO"/>
        </w:rPr>
        <w:t xml:space="preserve">In cazul in care </w:t>
      </w:r>
      <w:r w:rsidR="00AF3701" w:rsidRPr="000F1EDD">
        <w:rPr>
          <w:rFonts w:ascii="Verdana" w:hAnsi="Verdana"/>
          <w:sz w:val="18"/>
          <w:szCs w:val="18"/>
          <w:lang w:val="ro-RO"/>
        </w:rPr>
        <w:t>activități</w:t>
      </w:r>
      <w:r w:rsidRPr="000F1EDD">
        <w:rPr>
          <w:rFonts w:ascii="Verdana" w:hAnsi="Verdana"/>
          <w:sz w:val="18"/>
          <w:szCs w:val="18"/>
          <w:lang w:val="ro-RO"/>
        </w:rPr>
        <w:t>le prezentate in oferta tehnica nu se reg</w:t>
      </w:r>
      <w:r w:rsidR="000F1EDD">
        <w:rPr>
          <w:rFonts w:ascii="Verdana" w:hAnsi="Verdana"/>
          <w:sz w:val="18"/>
          <w:szCs w:val="18"/>
          <w:lang w:val="ro-RO"/>
        </w:rPr>
        <w:t>ă</w:t>
      </w:r>
      <w:r w:rsidRPr="000F1EDD">
        <w:rPr>
          <w:rFonts w:ascii="Verdana" w:hAnsi="Verdana"/>
          <w:sz w:val="18"/>
          <w:szCs w:val="18"/>
          <w:lang w:val="ro-RO"/>
        </w:rPr>
        <w:t>sesc in modelul financiar de calcul al tarifelor, oferta este con</w:t>
      </w:r>
      <w:r w:rsidR="000F1EDD">
        <w:rPr>
          <w:rFonts w:ascii="Verdana" w:hAnsi="Verdana"/>
          <w:sz w:val="18"/>
          <w:szCs w:val="18"/>
          <w:lang w:val="ro-RO"/>
        </w:rPr>
        <w:t>s</w:t>
      </w:r>
      <w:r w:rsidR="00AF3701" w:rsidRPr="000F1EDD">
        <w:rPr>
          <w:rFonts w:ascii="Verdana" w:hAnsi="Verdana"/>
          <w:sz w:val="18"/>
          <w:szCs w:val="18"/>
          <w:lang w:val="ro-RO"/>
        </w:rPr>
        <w:t>i</w:t>
      </w:r>
      <w:r w:rsidRPr="000F1EDD">
        <w:rPr>
          <w:rFonts w:ascii="Verdana" w:hAnsi="Verdana"/>
          <w:sz w:val="18"/>
          <w:szCs w:val="18"/>
          <w:lang w:val="ro-RO"/>
        </w:rPr>
        <w:t>derat</w:t>
      </w:r>
      <w:r w:rsidR="000F1EDD">
        <w:rPr>
          <w:rFonts w:ascii="Verdana" w:hAnsi="Verdana"/>
          <w:sz w:val="18"/>
          <w:szCs w:val="18"/>
          <w:lang w:val="ro-RO"/>
        </w:rPr>
        <w:t>ă</w:t>
      </w:r>
      <w:r w:rsidRPr="000F1EDD">
        <w:rPr>
          <w:rFonts w:ascii="Verdana" w:hAnsi="Verdana"/>
          <w:sz w:val="18"/>
          <w:szCs w:val="18"/>
          <w:lang w:val="ro-RO"/>
        </w:rPr>
        <w:t xml:space="preserve"> neconforma.</w:t>
      </w:r>
    </w:p>
    <w:p w14:paraId="6CE9EE91" w14:textId="19E59467"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Tarifele pot fi supuse ajust</w:t>
      </w:r>
      <w:r w:rsidR="000F1EDD">
        <w:rPr>
          <w:rFonts w:ascii="Verdana" w:hAnsi="Verdana"/>
          <w:sz w:val="18"/>
          <w:szCs w:val="18"/>
          <w:lang w:val="ro-RO"/>
        </w:rPr>
        <w:t>ă</w:t>
      </w:r>
      <w:r w:rsidRPr="0061654A">
        <w:rPr>
          <w:rFonts w:ascii="Verdana" w:hAnsi="Verdana"/>
          <w:sz w:val="18"/>
          <w:szCs w:val="18"/>
          <w:lang w:val="ro-RO"/>
        </w:rPr>
        <w:t xml:space="preserve">rii doar cu aprobarea </w:t>
      </w:r>
      <w:r w:rsidR="00AF3701">
        <w:rPr>
          <w:rFonts w:ascii="Verdana" w:hAnsi="Verdana"/>
          <w:sz w:val="18"/>
          <w:szCs w:val="18"/>
          <w:lang w:val="ro-RO"/>
        </w:rPr>
        <w:t>Autorității</w:t>
      </w:r>
      <w:r w:rsidRPr="0061654A">
        <w:rPr>
          <w:rFonts w:ascii="Verdana" w:hAnsi="Verdana"/>
          <w:sz w:val="18"/>
          <w:szCs w:val="18"/>
          <w:lang w:val="ro-RO"/>
        </w:rPr>
        <w:t xml:space="preserve"> Contractante, </w:t>
      </w:r>
      <w:r w:rsidR="00AF3701">
        <w:rPr>
          <w:rFonts w:ascii="Verdana" w:hAnsi="Verdana"/>
          <w:sz w:val="18"/>
          <w:szCs w:val="18"/>
          <w:lang w:val="ro-RO"/>
        </w:rPr>
        <w:t>și</w:t>
      </w:r>
      <w:r w:rsidRPr="0061654A">
        <w:rPr>
          <w:rFonts w:ascii="Verdana" w:hAnsi="Verdana"/>
          <w:sz w:val="18"/>
          <w:szCs w:val="18"/>
          <w:lang w:val="ro-RO"/>
        </w:rPr>
        <w:t xml:space="preserve"> f</w:t>
      </w:r>
      <w:r w:rsidR="000F1EDD">
        <w:rPr>
          <w:rFonts w:ascii="Verdana" w:hAnsi="Verdana"/>
          <w:sz w:val="18"/>
          <w:szCs w:val="18"/>
          <w:lang w:val="ro-RO"/>
        </w:rPr>
        <w:t>ără</w:t>
      </w:r>
      <w:r w:rsidRPr="0061654A">
        <w:rPr>
          <w:rFonts w:ascii="Verdana" w:hAnsi="Verdana"/>
          <w:sz w:val="18"/>
          <w:szCs w:val="18"/>
          <w:lang w:val="ro-RO"/>
        </w:rPr>
        <w:t xml:space="preserve"> a se aduce prejudicii mecanismului financiar </w:t>
      </w:r>
      <w:r w:rsidR="00AF3701">
        <w:rPr>
          <w:rFonts w:ascii="Verdana" w:hAnsi="Verdana"/>
          <w:sz w:val="18"/>
          <w:szCs w:val="18"/>
          <w:lang w:val="ro-RO"/>
        </w:rPr>
        <w:t>și</w:t>
      </w:r>
      <w:r w:rsidRPr="0061654A">
        <w:rPr>
          <w:rFonts w:ascii="Verdana" w:hAnsi="Verdana"/>
          <w:sz w:val="18"/>
          <w:szCs w:val="18"/>
          <w:lang w:val="ro-RO"/>
        </w:rPr>
        <w:t xml:space="preserve"> planului tarifar al </w:t>
      </w:r>
      <w:r w:rsidR="000F1ED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stemului Integrat de Management al </w:t>
      </w:r>
      <w:r w:rsidR="00AF3701">
        <w:rPr>
          <w:rFonts w:ascii="Verdana" w:hAnsi="Verdana"/>
          <w:sz w:val="18"/>
          <w:szCs w:val="18"/>
          <w:lang w:val="ro-RO"/>
        </w:rPr>
        <w:t>Deșeurilor</w:t>
      </w:r>
      <w:r w:rsidRPr="0061654A">
        <w:rPr>
          <w:rFonts w:ascii="Verdana" w:hAnsi="Verdana"/>
          <w:sz w:val="18"/>
          <w:szCs w:val="18"/>
          <w:lang w:val="ro-RO"/>
        </w:rPr>
        <w:t xml:space="preserve"> in </w:t>
      </w:r>
      <w:r w:rsidR="00AF3701">
        <w:rPr>
          <w:rFonts w:ascii="Verdana" w:hAnsi="Verdana"/>
          <w:sz w:val="18"/>
          <w:szCs w:val="18"/>
          <w:lang w:val="ro-RO"/>
        </w:rPr>
        <w:t>Județ</w:t>
      </w:r>
      <w:r w:rsidRPr="0061654A">
        <w:rPr>
          <w:rFonts w:ascii="Verdana" w:hAnsi="Verdana"/>
          <w:sz w:val="18"/>
          <w:szCs w:val="18"/>
          <w:lang w:val="ro-RO"/>
        </w:rPr>
        <w:t>ul Caras Severin.</w:t>
      </w:r>
    </w:p>
    <w:p w14:paraId="65721B5F" w14:textId="77777777" w:rsidR="000D79C4" w:rsidRPr="0061654A" w:rsidRDefault="000D79C4">
      <w:pPr>
        <w:spacing w:after="240" w:line="288" w:lineRule="auto"/>
        <w:jc w:val="both"/>
        <w:rPr>
          <w:rFonts w:ascii="Verdana" w:hAnsi="Verdana"/>
          <w:sz w:val="18"/>
          <w:szCs w:val="18"/>
          <w:lang w:val="ro-RO"/>
        </w:rPr>
      </w:pPr>
    </w:p>
    <w:p w14:paraId="6590FE86" w14:textId="185C755A" w:rsidR="000D79C4" w:rsidRPr="0061654A" w:rsidRDefault="00764E0D">
      <w:pPr>
        <w:pStyle w:val="Heading2"/>
        <w:numPr>
          <w:ilvl w:val="0"/>
          <w:numId w:val="0"/>
        </w:numPr>
        <w:tabs>
          <w:tab w:val="num" w:pos="720"/>
          <w:tab w:val="num" w:pos="1314"/>
        </w:tabs>
        <w:spacing w:before="0" w:after="240" w:line="276" w:lineRule="auto"/>
        <w:rPr>
          <w:rFonts w:ascii="Verdana" w:hAnsi="Verdana"/>
          <w:sz w:val="22"/>
          <w:szCs w:val="22"/>
          <w:lang w:val="ro-RO"/>
        </w:rPr>
      </w:pPr>
      <w:bookmarkStart w:id="195" w:name="_Toc332947864"/>
      <w:bookmarkStart w:id="196" w:name="_Toc68861070"/>
      <w:r w:rsidRPr="0061654A">
        <w:rPr>
          <w:rFonts w:ascii="Verdana" w:hAnsi="Verdana"/>
          <w:sz w:val="22"/>
          <w:szCs w:val="22"/>
          <w:lang w:val="ro-RO"/>
        </w:rPr>
        <w:lastRenderedPageBreak/>
        <w:t>6.1</w:t>
      </w:r>
      <w:r w:rsidRPr="0061654A">
        <w:rPr>
          <w:rFonts w:ascii="Verdana" w:hAnsi="Verdana"/>
          <w:sz w:val="22"/>
          <w:szCs w:val="22"/>
          <w:lang w:val="ro-RO"/>
        </w:rPr>
        <w:tab/>
      </w:r>
      <w:r w:rsidR="00AF3701">
        <w:rPr>
          <w:rFonts w:ascii="Verdana" w:hAnsi="Verdana"/>
          <w:sz w:val="22"/>
          <w:szCs w:val="22"/>
          <w:lang w:val="ro-RO"/>
        </w:rPr>
        <w:t>Conțin</w:t>
      </w:r>
      <w:r w:rsidRPr="0061654A">
        <w:rPr>
          <w:rFonts w:ascii="Verdana" w:hAnsi="Verdana"/>
          <w:sz w:val="22"/>
          <w:szCs w:val="22"/>
          <w:lang w:val="ro-RO"/>
        </w:rPr>
        <w:t>utul ofertei tehnice</w:t>
      </w:r>
      <w:bookmarkEnd w:id="195"/>
      <w:bookmarkEnd w:id="196"/>
    </w:p>
    <w:p w14:paraId="068153EB" w14:textId="55323CD2"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Ofertan</w:t>
      </w:r>
      <w:r w:rsidR="000F1EDD">
        <w:rPr>
          <w:rFonts w:ascii="Verdana" w:hAnsi="Verdana"/>
          <w:sz w:val="18"/>
          <w:szCs w:val="18"/>
          <w:lang w:val="ro-RO"/>
        </w:rPr>
        <w:t>ț</w:t>
      </w:r>
      <w:r w:rsidRPr="0061654A">
        <w:rPr>
          <w:rFonts w:ascii="Verdana" w:hAnsi="Verdana"/>
          <w:sz w:val="18"/>
          <w:szCs w:val="18"/>
          <w:lang w:val="ro-RO"/>
        </w:rPr>
        <w:t>ii vor structura informa</w:t>
      </w:r>
      <w:r w:rsidR="000F1EDD">
        <w:rPr>
          <w:rFonts w:ascii="Verdana" w:hAnsi="Verdana"/>
          <w:sz w:val="18"/>
          <w:szCs w:val="18"/>
          <w:lang w:val="ro-RO"/>
        </w:rPr>
        <w:t>ț</w:t>
      </w:r>
      <w:r w:rsidRPr="0061654A">
        <w:rPr>
          <w:rFonts w:ascii="Verdana" w:hAnsi="Verdana"/>
          <w:sz w:val="18"/>
          <w:szCs w:val="18"/>
          <w:lang w:val="ro-RO"/>
        </w:rPr>
        <w:t>iile prezentate in Oferta tehnica conform modelului de mai jos.</w:t>
      </w:r>
    </w:p>
    <w:p w14:paraId="2A7D0DCD" w14:textId="7E4E416E"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Orice alte date prezentate, suplimentare fata de </w:t>
      </w:r>
      <w:r w:rsidR="00AF3701">
        <w:rPr>
          <w:rFonts w:ascii="Verdana" w:hAnsi="Verdana"/>
          <w:sz w:val="18"/>
          <w:szCs w:val="18"/>
          <w:lang w:val="ro-RO"/>
        </w:rPr>
        <w:t>conțin</w:t>
      </w:r>
      <w:r w:rsidRPr="0061654A">
        <w:rPr>
          <w:rFonts w:ascii="Verdana" w:hAnsi="Verdana"/>
          <w:sz w:val="18"/>
          <w:szCs w:val="18"/>
          <w:lang w:val="ro-RO"/>
        </w:rPr>
        <w:t xml:space="preserve">utul cerut, nu vor fi luate </w:t>
      </w:r>
      <w:r w:rsidR="000F1EDD">
        <w:rPr>
          <w:rFonts w:ascii="Verdana" w:hAnsi="Verdana"/>
          <w:sz w:val="18"/>
          <w:szCs w:val="18"/>
          <w:lang w:val="ro-RO"/>
        </w:rPr>
        <w:t>î</w:t>
      </w:r>
      <w:r w:rsidRPr="0061654A">
        <w:rPr>
          <w:rFonts w:ascii="Verdana" w:hAnsi="Verdana"/>
          <w:sz w:val="18"/>
          <w:szCs w:val="18"/>
          <w:lang w:val="ro-RO"/>
        </w:rPr>
        <w:t>n con</w:t>
      </w:r>
      <w:r w:rsidR="000F1EDD">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derare.</w:t>
      </w:r>
    </w:p>
    <w:p w14:paraId="1A874A7D" w14:textId="7E63482A" w:rsidR="000D79C4" w:rsidRPr="0061654A" w:rsidRDefault="00764E0D">
      <w:pPr>
        <w:spacing w:after="240" w:line="288" w:lineRule="auto"/>
        <w:jc w:val="both"/>
        <w:rPr>
          <w:rFonts w:ascii="Verdana" w:hAnsi="Verdana"/>
          <w:b/>
          <w:sz w:val="18"/>
          <w:szCs w:val="18"/>
          <w:u w:val="single"/>
          <w:lang w:val="ro-RO"/>
        </w:rPr>
      </w:pPr>
      <w:r w:rsidRPr="0061654A">
        <w:rPr>
          <w:rFonts w:ascii="Verdana" w:hAnsi="Verdana"/>
          <w:b/>
          <w:sz w:val="18"/>
          <w:szCs w:val="18"/>
          <w:u w:val="single"/>
          <w:lang w:val="ro-RO"/>
        </w:rPr>
        <w:t xml:space="preserve">A. Managementul </w:t>
      </w:r>
      <w:r w:rsidR="00AF3701">
        <w:rPr>
          <w:rFonts w:ascii="Verdana" w:hAnsi="Verdana"/>
          <w:b/>
          <w:sz w:val="18"/>
          <w:szCs w:val="18"/>
          <w:u w:val="single"/>
          <w:lang w:val="ro-RO"/>
        </w:rPr>
        <w:t>și</w:t>
      </w:r>
      <w:r w:rsidRPr="0061654A">
        <w:rPr>
          <w:rFonts w:ascii="Verdana" w:hAnsi="Verdana"/>
          <w:b/>
          <w:sz w:val="18"/>
          <w:szCs w:val="18"/>
          <w:u w:val="single"/>
          <w:lang w:val="ro-RO"/>
        </w:rPr>
        <w:t xml:space="preserve"> organizarea </w:t>
      </w:r>
      <w:r w:rsidR="00AF3701">
        <w:rPr>
          <w:rFonts w:ascii="Verdana" w:hAnsi="Verdana"/>
          <w:b/>
          <w:sz w:val="18"/>
          <w:szCs w:val="18"/>
          <w:u w:val="single"/>
          <w:lang w:val="ro-RO"/>
        </w:rPr>
        <w:t>activități</w:t>
      </w:r>
      <w:r w:rsidRPr="0061654A">
        <w:rPr>
          <w:rFonts w:ascii="Verdana" w:hAnsi="Verdana"/>
          <w:b/>
          <w:sz w:val="18"/>
          <w:szCs w:val="18"/>
          <w:u w:val="single"/>
          <w:lang w:val="ro-RO"/>
        </w:rPr>
        <w:t>i</w:t>
      </w:r>
    </w:p>
    <w:p w14:paraId="53416F28" w14:textId="491ED7B2"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Oferta va trebui sa </w:t>
      </w:r>
      <w:r w:rsidR="00AF3701">
        <w:rPr>
          <w:rFonts w:ascii="Verdana" w:hAnsi="Verdana"/>
          <w:sz w:val="18"/>
          <w:szCs w:val="18"/>
          <w:lang w:val="ro-RO"/>
        </w:rPr>
        <w:t>con</w:t>
      </w:r>
      <w:r w:rsidR="00522DE3">
        <w:rPr>
          <w:rFonts w:ascii="Verdana" w:hAnsi="Verdana"/>
          <w:sz w:val="18"/>
          <w:szCs w:val="18"/>
          <w:lang w:val="ro-RO"/>
        </w:rPr>
        <w:t>ț</w:t>
      </w:r>
      <w:r w:rsidR="00AF3701">
        <w:rPr>
          <w:rFonts w:ascii="Verdana" w:hAnsi="Verdana"/>
          <w:sz w:val="18"/>
          <w:szCs w:val="18"/>
          <w:lang w:val="ro-RO"/>
        </w:rPr>
        <w:t>in</w:t>
      </w:r>
      <w:r w:rsidR="00522DE3">
        <w:rPr>
          <w:rFonts w:ascii="Verdana" w:hAnsi="Verdana"/>
          <w:sz w:val="18"/>
          <w:szCs w:val="18"/>
          <w:lang w:val="ro-RO"/>
        </w:rPr>
        <w:t>ă</w:t>
      </w:r>
      <w:r w:rsidRPr="0061654A">
        <w:rPr>
          <w:rFonts w:ascii="Verdana" w:hAnsi="Verdana"/>
          <w:sz w:val="18"/>
          <w:szCs w:val="18"/>
          <w:lang w:val="ro-RO"/>
        </w:rPr>
        <w:t xml:space="preserve"> </w:t>
      </w:r>
      <w:r w:rsidR="00AF3701">
        <w:rPr>
          <w:rFonts w:ascii="Verdana" w:hAnsi="Verdana"/>
          <w:sz w:val="18"/>
          <w:szCs w:val="18"/>
          <w:lang w:val="ro-RO"/>
        </w:rPr>
        <w:t>următoa</w:t>
      </w:r>
      <w:r w:rsidRPr="0061654A">
        <w:rPr>
          <w:rFonts w:ascii="Verdana" w:hAnsi="Verdana"/>
          <w:sz w:val="18"/>
          <w:szCs w:val="18"/>
          <w:lang w:val="ro-RO"/>
        </w:rPr>
        <w:t>rele elemente:</w:t>
      </w:r>
    </w:p>
    <w:p w14:paraId="105231E4" w14:textId="36B8A0E7"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A.1</w:t>
      </w:r>
      <w:r w:rsidRPr="0061654A">
        <w:rPr>
          <w:rFonts w:ascii="Verdana" w:hAnsi="Verdana"/>
          <w:sz w:val="18"/>
          <w:szCs w:val="18"/>
          <w:lang w:val="ro-RO"/>
        </w:rPr>
        <w:tab/>
        <w:t>Organigrama cuprinz</w:t>
      </w:r>
      <w:r w:rsidR="00522DE3">
        <w:rPr>
          <w:rFonts w:ascii="Verdana" w:hAnsi="Verdana"/>
          <w:sz w:val="18"/>
          <w:szCs w:val="18"/>
          <w:lang w:val="ro-RO"/>
        </w:rPr>
        <w:t>â</w:t>
      </w:r>
      <w:r w:rsidRPr="0061654A">
        <w:rPr>
          <w:rFonts w:ascii="Verdana" w:hAnsi="Verdana"/>
          <w:sz w:val="18"/>
          <w:szCs w:val="18"/>
          <w:lang w:val="ro-RO"/>
        </w:rPr>
        <w:t>nd toate posturile de lucru necesare desf</w:t>
      </w:r>
      <w:r w:rsidR="00522DE3">
        <w:rPr>
          <w:rFonts w:ascii="Verdana" w:hAnsi="Verdana"/>
          <w:sz w:val="18"/>
          <w:szCs w:val="18"/>
          <w:lang w:val="ro-RO"/>
        </w:rPr>
        <w:t>ăș</w:t>
      </w:r>
      <w:r w:rsidRPr="0061654A">
        <w:rPr>
          <w:rFonts w:ascii="Verdana" w:hAnsi="Verdana"/>
          <w:sz w:val="18"/>
          <w:szCs w:val="18"/>
          <w:lang w:val="ro-RO"/>
        </w:rPr>
        <w:t>ur</w:t>
      </w:r>
      <w:r w:rsidR="00522DE3">
        <w:rPr>
          <w:rFonts w:ascii="Verdana" w:hAnsi="Verdana"/>
          <w:sz w:val="18"/>
          <w:szCs w:val="18"/>
          <w:lang w:val="ro-RO"/>
        </w:rPr>
        <w:t>ă</w:t>
      </w:r>
      <w:r w:rsidRPr="0061654A">
        <w:rPr>
          <w:rFonts w:ascii="Verdana" w:hAnsi="Verdana"/>
          <w:sz w:val="18"/>
          <w:szCs w:val="18"/>
          <w:lang w:val="ro-RO"/>
        </w:rPr>
        <w:t xml:space="preserve">rii </w:t>
      </w:r>
      <w:r w:rsidR="00AF3701">
        <w:rPr>
          <w:rFonts w:ascii="Verdana" w:hAnsi="Verdana"/>
          <w:sz w:val="18"/>
          <w:szCs w:val="18"/>
          <w:lang w:val="ro-RO"/>
        </w:rPr>
        <w:t>activități</w:t>
      </w:r>
      <w:r w:rsidRPr="0061654A">
        <w:rPr>
          <w:rFonts w:ascii="Verdana" w:hAnsi="Verdana"/>
          <w:sz w:val="18"/>
          <w:szCs w:val="18"/>
          <w:lang w:val="ro-RO"/>
        </w:rPr>
        <w:t>i.</w:t>
      </w:r>
    </w:p>
    <w:p w14:paraId="3C50C1EF" w14:textId="60B60DB0"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A.2</w:t>
      </w:r>
      <w:r w:rsidRPr="0061654A">
        <w:rPr>
          <w:rFonts w:ascii="Verdana" w:hAnsi="Verdana"/>
          <w:sz w:val="18"/>
          <w:szCs w:val="18"/>
          <w:lang w:val="ro-RO"/>
        </w:rPr>
        <w:tab/>
        <w:t>Atribu</w:t>
      </w:r>
      <w:r w:rsidR="00522DE3">
        <w:rPr>
          <w:rFonts w:ascii="Verdana" w:hAnsi="Verdana"/>
          <w:sz w:val="18"/>
          <w:szCs w:val="18"/>
          <w:lang w:val="ro-RO"/>
        </w:rPr>
        <w:t>ț</w:t>
      </w:r>
      <w:r w:rsidRPr="0061654A">
        <w:rPr>
          <w:rFonts w:ascii="Verdana" w:hAnsi="Verdana"/>
          <w:sz w:val="18"/>
          <w:szCs w:val="18"/>
          <w:lang w:val="ro-RO"/>
        </w:rPr>
        <w:t>iile specifice aferente fiec</w:t>
      </w:r>
      <w:r w:rsidR="00522DE3">
        <w:rPr>
          <w:rFonts w:ascii="Verdana" w:hAnsi="Verdana"/>
          <w:sz w:val="18"/>
          <w:szCs w:val="18"/>
          <w:lang w:val="ro-RO"/>
        </w:rPr>
        <w:t>ă</w:t>
      </w:r>
      <w:r w:rsidRPr="0061654A">
        <w:rPr>
          <w:rFonts w:ascii="Verdana" w:hAnsi="Verdana"/>
          <w:sz w:val="18"/>
          <w:szCs w:val="18"/>
          <w:lang w:val="ro-RO"/>
        </w:rPr>
        <w:t>rui post de lucru cuprins in organigrama.</w:t>
      </w:r>
    </w:p>
    <w:p w14:paraId="012CB9F5" w14:textId="55D69D8A"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A.3</w:t>
      </w:r>
      <w:r w:rsidRPr="0061654A">
        <w:rPr>
          <w:rFonts w:ascii="Verdana" w:hAnsi="Verdana"/>
          <w:sz w:val="18"/>
          <w:szCs w:val="18"/>
          <w:lang w:val="ro-RO"/>
        </w:rPr>
        <w:tab/>
        <w:t>Detalierea atribu</w:t>
      </w:r>
      <w:r w:rsidR="00522DE3">
        <w:rPr>
          <w:rFonts w:ascii="Verdana" w:hAnsi="Verdana"/>
          <w:sz w:val="18"/>
          <w:szCs w:val="18"/>
          <w:lang w:val="ro-RO"/>
        </w:rPr>
        <w:t>ț</w:t>
      </w:r>
      <w:r w:rsidRPr="0061654A">
        <w:rPr>
          <w:rFonts w:ascii="Verdana" w:hAnsi="Verdana"/>
          <w:sz w:val="18"/>
          <w:szCs w:val="18"/>
          <w:lang w:val="ro-RO"/>
        </w:rPr>
        <w:t>iilor specifice aferente personalului de conducere, prezentate sub forma „Fisei de post”.</w:t>
      </w:r>
    </w:p>
    <w:p w14:paraId="2BE68E19" w14:textId="77777777" w:rsidR="000D79C4" w:rsidRPr="0061654A" w:rsidRDefault="000D79C4">
      <w:pPr>
        <w:spacing w:after="240" w:line="288" w:lineRule="auto"/>
        <w:jc w:val="both"/>
        <w:rPr>
          <w:rFonts w:ascii="Verdana" w:hAnsi="Verdana"/>
          <w:sz w:val="18"/>
          <w:szCs w:val="18"/>
          <w:lang w:val="ro-RO"/>
        </w:rPr>
      </w:pPr>
    </w:p>
    <w:p w14:paraId="46E6215C" w14:textId="6CD13B3C" w:rsidR="000D79C4" w:rsidRPr="0061654A" w:rsidRDefault="00764E0D">
      <w:pPr>
        <w:spacing w:after="240" w:line="288" w:lineRule="auto"/>
        <w:jc w:val="both"/>
        <w:rPr>
          <w:rFonts w:ascii="Verdana" w:hAnsi="Verdana"/>
          <w:b/>
          <w:sz w:val="18"/>
          <w:szCs w:val="18"/>
          <w:u w:val="single"/>
          <w:lang w:val="ro-RO"/>
        </w:rPr>
      </w:pPr>
      <w:r w:rsidRPr="0061654A">
        <w:rPr>
          <w:rFonts w:ascii="Verdana" w:hAnsi="Verdana"/>
          <w:b/>
          <w:sz w:val="18"/>
          <w:szCs w:val="18"/>
          <w:u w:val="single"/>
          <w:lang w:val="ro-RO"/>
        </w:rPr>
        <w:t xml:space="preserve">B. Mobilizarea </w:t>
      </w:r>
      <w:r w:rsidR="00AF3701">
        <w:rPr>
          <w:rFonts w:ascii="Verdana" w:hAnsi="Verdana"/>
          <w:b/>
          <w:sz w:val="18"/>
          <w:szCs w:val="18"/>
          <w:u w:val="single"/>
          <w:lang w:val="ro-RO"/>
        </w:rPr>
        <w:t>și</w:t>
      </w:r>
      <w:r w:rsidRPr="0061654A">
        <w:rPr>
          <w:rFonts w:ascii="Verdana" w:hAnsi="Verdana"/>
          <w:b/>
          <w:sz w:val="18"/>
          <w:szCs w:val="18"/>
          <w:u w:val="single"/>
          <w:lang w:val="ro-RO"/>
        </w:rPr>
        <w:t xml:space="preserve"> opera</w:t>
      </w:r>
      <w:r w:rsidR="00522DE3">
        <w:rPr>
          <w:rFonts w:ascii="Verdana" w:hAnsi="Verdana"/>
          <w:b/>
          <w:sz w:val="18"/>
          <w:szCs w:val="18"/>
          <w:u w:val="single"/>
          <w:lang w:val="ro-RO"/>
        </w:rPr>
        <w:t>ț</w:t>
      </w:r>
      <w:r w:rsidRPr="0061654A">
        <w:rPr>
          <w:rFonts w:ascii="Verdana" w:hAnsi="Verdana"/>
          <w:b/>
          <w:sz w:val="18"/>
          <w:szCs w:val="18"/>
          <w:u w:val="single"/>
          <w:lang w:val="ro-RO"/>
        </w:rPr>
        <w:t xml:space="preserve">ionalizarea </w:t>
      </w:r>
      <w:r w:rsidR="00AF3701">
        <w:rPr>
          <w:rFonts w:ascii="Verdana" w:hAnsi="Verdana"/>
          <w:b/>
          <w:sz w:val="18"/>
          <w:szCs w:val="18"/>
          <w:u w:val="single"/>
          <w:lang w:val="ro-RO"/>
        </w:rPr>
        <w:t>activități</w:t>
      </w:r>
      <w:r w:rsidRPr="0061654A">
        <w:rPr>
          <w:rFonts w:ascii="Verdana" w:hAnsi="Verdana"/>
          <w:b/>
          <w:sz w:val="18"/>
          <w:szCs w:val="18"/>
          <w:u w:val="single"/>
          <w:lang w:val="ro-RO"/>
        </w:rPr>
        <w:t>i</w:t>
      </w:r>
    </w:p>
    <w:p w14:paraId="059AA852" w14:textId="278FFDA4"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Perioada de mobilizare va fi de 90 de zile </w:t>
      </w:r>
      <w:r w:rsidR="00AF3701">
        <w:rPr>
          <w:rFonts w:ascii="Verdana" w:hAnsi="Verdana"/>
          <w:sz w:val="18"/>
          <w:szCs w:val="18"/>
          <w:lang w:val="ro-RO"/>
        </w:rPr>
        <w:t>și</w:t>
      </w:r>
      <w:r w:rsidRPr="0061654A">
        <w:rPr>
          <w:rFonts w:ascii="Verdana" w:hAnsi="Verdana"/>
          <w:sz w:val="18"/>
          <w:szCs w:val="18"/>
          <w:lang w:val="ro-RO"/>
        </w:rPr>
        <w:t xml:space="preserve"> cuprinde perioada dintre </w:t>
      </w:r>
      <w:r w:rsidR="00522DE3">
        <w:rPr>
          <w:rFonts w:ascii="Verdana" w:hAnsi="Verdana"/>
          <w:sz w:val="18"/>
          <w:szCs w:val="18"/>
          <w:lang w:val="ro-RO"/>
        </w:rPr>
        <w:t>d</w:t>
      </w:r>
      <w:r w:rsidRPr="0061654A">
        <w:rPr>
          <w:rFonts w:ascii="Verdana" w:hAnsi="Verdana"/>
          <w:sz w:val="18"/>
          <w:szCs w:val="18"/>
          <w:lang w:val="ro-RO"/>
        </w:rPr>
        <w:t>ata semn</w:t>
      </w:r>
      <w:r w:rsidR="00522DE3">
        <w:rPr>
          <w:rFonts w:ascii="Verdana" w:hAnsi="Verdana"/>
          <w:sz w:val="18"/>
          <w:szCs w:val="18"/>
          <w:lang w:val="ro-RO"/>
        </w:rPr>
        <w:t>ă</w:t>
      </w:r>
      <w:r w:rsidRPr="0061654A">
        <w:rPr>
          <w:rFonts w:ascii="Verdana" w:hAnsi="Verdana"/>
          <w:sz w:val="18"/>
          <w:szCs w:val="18"/>
          <w:lang w:val="ro-RO"/>
        </w:rPr>
        <w:t xml:space="preserve">rii </w:t>
      </w:r>
      <w:r w:rsidR="00AF3701">
        <w:rPr>
          <w:rFonts w:ascii="Verdana" w:hAnsi="Verdana"/>
          <w:sz w:val="18"/>
          <w:szCs w:val="18"/>
          <w:lang w:val="ro-RO"/>
        </w:rPr>
        <w:t>și</w:t>
      </w:r>
      <w:r w:rsidRPr="0061654A">
        <w:rPr>
          <w:rFonts w:ascii="Verdana" w:hAnsi="Verdana"/>
          <w:sz w:val="18"/>
          <w:szCs w:val="18"/>
          <w:lang w:val="ro-RO"/>
        </w:rPr>
        <w:t xml:space="preserve"> </w:t>
      </w:r>
      <w:r w:rsidR="00522DE3">
        <w:rPr>
          <w:rFonts w:ascii="Verdana" w:hAnsi="Verdana"/>
          <w:sz w:val="18"/>
          <w:szCs w:val="18"/>
          <w:lang w:val="ro-RO"/>
        </w:rPr>
        <w:t>d</w:t>
      </w:r>
      <w:r w:rsidRPr="0061654A">
        <w:rPr>
          <w:rFonts w:ascii="Verdana" w:hAnsi="Verdana"/>
          <w:sz w:val="18"/>
          <w:szCs w:val="18"/>
          <w:lang w:val="ro-RO"/>
        </w:rPr>
        <w:t xml:space="preserve">ata </w:t>
      </w:r>
      <w:r w:rsidR="00522DE3">
        <w:rPr>
          <w:rFonts w:ascii="Verdana" w:hAnsi="Verdana"/>
          <w:sz w:val="18"/>
          <w:szCs w:val="18"/>
          <w:lang w:val="ro-RO"/>
        </w:rPr>
        <w:t>î</w:t>
      </w:r>
      <w:r w:rsidRPr="0061654A">
        <w:rPr>
          <w:rFonts w:ascii="Verdana" w:hAnsi="Verdana"/>
          <w:sz w:val="18"/>
          <w:szCs w:val="18"/>
          <w:lang w:val="ro-RO"/>
        </w:rPr>
        <w:t>nceperii efective a serviciilor. In timpul Perioadei de mobilizare, Ofertantul va anun</w:t>
      </w:r>
      <w:r w:rsidR="00522DE3">
        <w:rPr>
          <w:rFonts w:ascii="Verdana" w:hAnsi="Verdana"/>
          <w:sz w:val="18"/>
          <w:szCs w:val="18"/>
          <w:lang w:val="ro-RO"/>
        </w:rPr>
        <w:t>ță</w:t>
      </w:r>
      <w:r w:rsidRPr="0061654A">
        <w:rPr>
          <w:rFonts w:ascii="Verdana" w:hAnsi="Verdana"/>
          <w:sz w:val="18"/>
          <w:szCs w:val="18"/>
          <w:lang w:val="ro-RO"/>
        </w:rPr>
        <w:t xml:space="preserve"> operatorii economici care gestioneaz</w:t>
      </w:r>
      <w:r w:rsidR="00522DE3">
        <w:rPr>
          <w:rFonts w:ascii="Verdana" w:hAnsi="Verdana"/>
          <w:sz w:val="18"/>
          <w:szCs w:val="18"/>
          <w:lang w:val="ro-RO"/>
        </w:rPr>
        <w:t>ă</w:t>
      </w:r>
      <w:r w:rsidRPr="0061654A">
        <w:rPr>
          <w:rFonts w:ascii="Verdana" w:hAnsi="Verdana"/>
          <w:sz w:val="18"/>
          <w:szCs w:val="18"/>
          <w:lang w:val="ro-RO"/>
        </w:rPr>
        <w:t xml:space="preserve"> instala</w:t>
      </w:r>
      <w:r w:rsidR="00522DE3">
        <w:rPr>
          <w:rFonts w:ascii="Verdana" w:hAnsi="Verdana"/>
          <w:sz w:val="18"/>
          <w:szCs w:val="18"/>
          <w:lang w:val="ro-RO"/>
        </w:rPr>
        <w:t>ț</w:t>
      </w:r>
      <w:r w:rsidRPr="0061654A">
        <w:rPr>
          <w:rFonts w:ascii="Verdana" w:hAnsi="Verdana"/>
          <w:sz w:val="18"/>
          <w:szCs w:val="18"/>
          <w:lang w:val="ro-RO"/>
        </w:rPr>
        <w:t xml:space="preserve">iile de tratare </w:t>
      </w:r>
      <w:r w:rsidR="00AF3701">
        <w:rPr>
          <w:rFonts w:ascii="Verdana" w:hAnsi="Verdana"/>
          <w:sz w:val="18"/>
          <w:szCs w:val="18"/>
          <w:lang w:val="ro-RO"/>
        </w:rPr>
        <w:t>și</w:t>
      </w:r>
      <w:r w:rsidRPr="0061654A">
        <w:rPr>
          <w:rFonts w:ascii="Verdana" w:hAnsi="Verdana"/>
          <w:sz w:val="18"/>
          <w:szCs w:val="18"/>
          <w:lang w:val="ro-RO"/>
        </w:rPr>
        <w:t xml:space="preserve"> eliminare a </w:t>
      </w:r>
      <w:r w:rsidR="00AF3701">
        <w:rPr>
          <w:rFonts w:ascii="Verdana" w:hAnsi="Verdana"/>
          <w:sz w:val="18"/>
          <w:szCs w:val="18"/>
          <w:lang w:val="ro-RO"/>
        </w:rPr>
        <w:t>Deșeurilor</w:t>
      </w:r>
      <w:r w:rsidRPr="0061654A">
        <w:rPr>
          <w:rFonts w:ascii="Verdana" w:hAnsi="Verdana"/>
          <w:sz w:val="18"/>
          <w:szCs w:val="18"/>
          <w:lang w:val="ro-RO"/>
        </w:rPr>
        <w:t xml:space="preserve">, generatorii de </w:t>
      </w:r>
      <w:r w:rsidR="00AF3701">
        <w:rPr>
          <w:rFonts w:ascii="Verdana" w:hAnsi="Verdana"/>
          <w:sz w:val="18"/>
          <w:szCs w:val="18"/>
          <w:lang w:val="ro-RO"/>
        </w:rPr>
        <w:t>Deșeuri</w:t>
      </w:r>
      <w:r w:rsidRPr="0061654A">
        <w:rPr>
          <w:rFonts w:ascii="Verdana" w:hAnsi="Verdana"/>
          <w:sz w:val="18"/>
          <w:szCs w:val="18"/>
          <w:lang w:val="ro-RO"/>
        </w:rPr>
        <w:t xml:space="preserve"> a</w:t>
      </w:r>
      <w:r w:rsidR="00522DE3">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milabile </w:t>
      </w:r>
      <w:r w:rsidR="00AF3701">
        <w:rPr>
          <w:rFonts w:ascii="Verdana" w:hAnsi="Verdana"/>
          <w:sz w:val="18"/>
          <w:szCs w:val="18"/>
          <w:lang w:val="ro-RO"/>
        </w:rPr>
        <w:t>și</w:t>
      </w:r>
      <w:r w:rsidRPr="0061654A">
        <w:rPr>
          <w:rFonts w:ascii="Verdana" w:hAnsi="Verdana"/>
          <w:sz w:val="18"/>
          <w:szCs w:val="18"/>
          <w:lang w:val="ro-RO"/>
        </w:rPr>
        <w:t xml:space="preserve"> al</w:t>
      </w:r>
      <w:r w:rsidR="00522DE3">
        <w:rPr>
          <w:rFonts w:ascii="Verdana" w:hAnsi="Verdana"/>
          <w:sz w:val="18"/>
          <w:szCs w:val="18"/>
          <w:lang w:val="ro-RO"/>
        </w:rPr>
        <w:t>ț</w:t>
      </w:r>
      <w:r w:rsidRPr="0061654A">
        <w:rPr>
          <w:rFonts w:ascii="Verdana" w:hAnsi="Verdana"/>
          <w:sz w:val="18"/>
          <w:szCs w:val="18"/>
          <w:lang w:val="ro-RO"/>
        </w:rPr>
        <w:t>i operatori po</w:t>
      </w:r>
      <w:r w:rsidR="00522DE3">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bil interesa</w:t>
      </w:r>
      <w:r w:rsidR="00522DE3">
        <w:rPr>
          <w:rFonts w:ascii="Verdana" w:hAnsi="Verdana"/>
          <w:sz w:val="18"/>
          <w:szCs w:val="18"/>
          <w:lang w:val="ro-RO"/>
        </w:rPr>
        <w:t>ț</w:t>
      </w:r>
      <w:r w:rsidRPr="0061654A">
        <w:rPr>
          <w:rFonts w:ascii="Verdana" w:hAnsi="Verdana"/>
          <w:sz w:val="18"/>
          <w:szCs w:val="18"/>
          <w:lang w:val="ro-RO"/>
        </w:rPr>
        <w:t>i, despre detaliile serviciilor ce vor fi furnizate in baza acestui Contract.</w:t>
      </w:r>
    </w:p>
    <w:p w14:paraId="1937FE26" w14:textId="4CF4861B"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In perioada de mobilizare vor fi desf</w:t>
      </w:r>
      <w:r w:rsidR="00522DE3">
        <w:rPr>
          <w:rFonts w:ascii="Verdana" w:hAnsi="Verdana"/>
          <w:sz w:val="18"/>
          <w:szCs w:val="18"/>
          <w:lang w:val="ro-RO"/>
        </w:rPr>
        <w:t>ăș</w:t>
      </w:r>
      <w:r w:rsidRPr="0061654A">
        <w:rPr>
          <w:rFonts w:ascii="Verdana" w:hAnsi="Verdana"/>
          <w:sz w:val="18"/>
          <w:szCs w:val="18"/>
          <w:lang w:val="ro-RO"/>
        </w:rPr>
        <w:t xml:space="preserve">urate minim </w:t>
      </w:r>
      <w:r w:rsidR="00AF3701">
        <w:rPr>
          <w:rFonts w:ascii="Verdana" w:hAnsi="Verdana"/>
          <w:sz w:val="18"/>
          <w:szCs w:val="18"/>
          <w:lang w:val="ro-RO"/>
        </w:rPr>
        <w:t>următoa</w:t>
      </w:r>
      <w:r w:rsidRPr="0061654A">
        <w:rPr>
          <w:rFonts w:ascii="Verdana" w:hAnsi="Verdana"/>
          <w:sz w:val="18"/>
          <w:szCs w:val="18"/>
          <w:lang w:val="ro-RO"/>
        </w:rPr>
        <w:t xml:space="preserve">rele </w:t>
      </w:r>
      <w:r w:rsidR="00AF3701">
        <w:rPr>
          <w:rFonts w:ascii="Verdana" w:hAnsi="Verdana"/>
          <w:sz w:val="18"/>
          <w:szCs w:val="18"/>
          <w:lang w:val="ro-RO"/>
        </w:rPr>
        <w:t>activități</w:t>
      </w:r>
      <w:r w:rsidRPr="0061654A">
        <w:rPr>
          <w:rFonts w:ascii="Verdana" w:hAnsi="Verdana"/>
          <w:sz w:val="18"/>
          <w:szCs w:val="18"/>
          <w:lang w:val="ro-RO"/>
        </w:rPr>
        <w:t>:</w:t>
      </w:r>
    </w:p>
    <w:p w14:paraId="141DBFAA" w14:textId="7AEB812B" w:rsidR="000D79C4" w:rsidRPr="0061654A" w:rsidRDefault="00764E0D">
      <w:pPr>
        <w:numPr>
          <w:ilvl w:val="2"/>
          <w:numId w:val="17"/>
        </w:numPr>
        <w:tabs>
          <w:tab w:val="num" w:pos="900"/>
        </w:tabs>
        <w:spacing w:line="288" w:lineRule="auto"/>
        <w:ind w:left="900" w:hanging="540"/>
        <w:jc w:val="both"/>
        <w:rPr>
          <w:rFonts w:ascii="Verdana" w:hAnsi="Verdana"/>
          <w:bCs/>
          <w:sz w:val="18"/>
          <w:szCs w:val="18"/>
          <w:lang w:val="ro-RO"/>
        </w:rPr>
      </w:pPr>
      <w:r w:rsidRPr="0061654A">
        <w:rPr>
          <w:rFonts w:ascii="Verdana" w:hAnsi="Verdana"/>
          <w:bCs/>
          <w:sz w:val="18"/>
          <w:szCs w:val="18"/>
          <w:lang w:val="ro-RO"/>
        </w:rPr>
        <w:t xml:space="preserve">angajarea personalului necesar la un grad de cel </w:t>
      </w:r>
      <w:r w:rsidR="00AF3701">
        <w:rPr>
          <w:rFonts w:ascii="Verdana" w:hAnsi="Verdana"/>
          <w:bCs/>
          <w:sz w:val="18"/>
          <w:szCs w:val="18"/>
          <w:lang w:val="ro-RO"/>
        </w:rPr>
        <w:t>puțin</w:t>
      </w:r>
      <w:r w:rsidRPr="0061654A">
        <w:rPr>
          <w:rFonts w:ascii="Verdana" w:hAnsi="Verdana"/>
          <w:bCs/>
          <w:sz w:val="18"/>
          <w:szCs w:val="18"/>
          <w:lang w:val="ro-RO"/>
        </w:rPr>
        <w:t xml:space="preserve"> </w:t>
      </w:r>
      <w:r w:rsidR="00F03F82" w:rsidRPr="00F03F82">
        <w:rPr>
          <w:rFonts w:ascii="Verdana" w:hAnsi="Verdana"/>
          <w:bCs/>
          <w:color w:val="00B050"/>
          <w:sz w:val="18"/>
          <w:szCs w:val="18"/>
          <w:lang w:val="ro-RO"/>
        </w:rPr>
        <w:t>90</w:t>
      </w:r>
      <w:r w:rsidRPr="0061654A">
        <w:rPr>
          <w:rFonts w:ascii="Verdana" w:hAnsi="Verdana"/>
          <w:bCs/>
          <w:sz w:val="18"/>
          <w:szCs w:val="18"/>
          <w:lang w:val="ro-RO"/>
        </w:rPr>
        <w:t>%, posturile cheie trebuie toate ocupate;</w:t>
      </w:r>
    </w:p>
    <w:p w14:paraId="544E97A7" w14:textId="04CCC278" w:rsidR="000D79C4" w:rsidRPr="0061654A" w:rsidRDefault="00764E0D">
      <w:pPr>
        <w:numPr>
          <w:ilvl w:val="2"/>
          <w:numId w:val="17"/>
        </w:numPr>
        <w:tabs>
          <w:tab w:val="num" w:pos="900"/>
        </w:tabs>
        <w:spacing w:line="288" w:lineRule="auto"/>
        <w:ind w:left="900" w:hanging="540"/>
        <w:jc w:val="both"/>
        <w:rPr>
          <w:rFonts w:ascii="Verdana" w:hAnsi="Verdana"/>
          <w:bCs/>
          <w:sz w:val="18"/>
          <w:szCs w:val="18"/>
          <w:lang w:val="ro-RO"/>
        </w:rPr>
      </w:pPr>
      <w:r w:rsidRPr="0061654A">
        <w:rPr>
          <w:rFonts w:ascii="Verdana" w:hAnsi="Verdana"/>
          <w:bCs/>
          <w:sz w:val="18"/>
          <w:szCs w:val="18"/>
          <w:lang w:val="ro-RO"/>
        </w:rPr>
        <w:t xml:space="preserve">procurarea utilajelor </w:t>
      </w:r>
      <w:r w:rsidR="00AF3701">
        <w:rPr>
          <w:rFonts w:ascii="Verdana" w:hAnsi="Verdana"/>
          <w:bCs/>
          <w:sz w:val="18"/>
          <w:szCs w:val="18"/>
          <w:lang w:val="ro-RO"/>
        </w:rPr>
        <w:t>și</w:t>
      </w:r>
      <w:r w:rsidRPr="0061654A">
        <w:rPr>
          <w:rFonts w:ascii="Verdana" w:hAnsi="Verdana"/>
          <w:bCs/>
          <w:sz w:val="18"/>
          <w:szCs w:val="18"/>
          <w:lang w:val="ro-RO"/>
        </w:rPr>
        <w:t xml:space="preserve"> echipamentelor necesare (pentru categoriile de </w:t>
      </w:r>
      <w:r w:rsidR="00AF3701">
        <w:rPr>
          <w:rFonts w:ascii="Verdana" w:hAnsi="Verdana"/>
          <w:bCs/>
          <w:sz w:val="18"/>
          <w:szCs w:val="18"/>
          <w:lang w:val="ro-RO"/>
        </w:rPr>
        <w:t>Deșeuri</w:t>
      </w:r>
      <w:r w:rsidRPr="0061654A">
        <w:rPr>
          <w:rFonts w:ascii="Verdana" w:hAnsi="Verdana"/>
          <w:bCs/>
          <w:sz w:val="18"/>
          <w:szCs w:val="18"/>
          <w:lang w:val="ro-RO"/>
        </w:rPr>
        <w:t xml:space="preserve"> care fac obiectul contractului) </w:t>
      </w:r>
      <w:r w:rsidR="00AF3701">
        <w:rPr>
          <w:rFonts w:ascii="Verdana" w:hAnsi="Verdana"/>
          <w:bCs/>
          <w:sz w:val="18"/>
          <w:szCs w:val="18"/>
          <w:lang w:val="ro-RO"/>
        </w:rPr>
        <w:t>și</w:t>
      </w:r>
      <w:r w:rsidRPr="0061654A">
        <w:rPr>
          <w:rFonts w:ascii="Verdana" w:hAnsi="Verdana"/>
          <w:bCs/>
          <w:sz w:val="18"/>
          <w:szCs w:val="18"/>
          <w:lang w:val="ro-RO"/>
        </w:rPr>
        <w:t xml:space="preserve"> amplasarea lor in teritoriu – cump</w:t>
      </w:r>
      <w:r w:rsidR="00522DE3">
        <w:rPr>
          <w:rFonts w:ascii="Verdana" w:hAnsi="Verdana"/>
          <w:bCs/>
          <w:sz w:val="18"/>
          <w:szCs w:val="18"/>
          <w:lang w:val="ro-RO"/>
        </w:rPr>
        <w:t>ă</w:t>
      </w:r>
      <w:r w:rsidRPr="0061654A">
        <w:rPr>
          <w:rFonts w:ascii="Verdana" w:hAnsi="Verdana"/>
          <w:bCs/>
          <w:sz w:val="18"/>
          <w:szCs w:val="18"/>
          <w:lang w:val="ro-RO"/>
        </w:rPr>
        <w:t xml:space="preserve">rare, </w:t>
      </w:r>
      <w:r w:rsidR="00522DE3">
        <w:rPr>
          <w:rFonts w:ascii="Verdana" w:hAnsi="Verdana"/>
          <w:bCs/>
          <w:sz w:val="18"/>
          <w:szCs w:val="18"/>
          <w:lang w:val="ro-RO"/>
        </w:rPr>
        <w:t>î</w:t>
      </w:r>
      <w:r w:rsidRPr="0061654A">
        <w:rPr>
          <w:rFonts w:ascii="Verdana" w:hAnsi="Verdana"/>
          <w:bCs/>
          <w:sz w:val="18"/>
          <w:szCs w:val="18"/>
          <w:lang w:val="ro-RO"/>
        </w:rPr>
        <w:t>nchiriere, lea</w:t>
      </w:r>
      <w:r w:rsidR="00522DE3">
        <w:rPr>
          <w:rFonts w:ascii="Verdana" w:hAnsi="Verdana"/>
          <w:bCs/>
          <w:sz w:val="18"/>
          <w:szCs w:val="18"/>
          <w:lang w:val="ro-RO"/>
        </w:rPr>
        <w:t>s</w:t>
      </w:r>
      <w:r w:rsidR="00AF3701">
        <w:rPr>
          <w:rFonts w:ascii="Verdana" w:hAnsi="Verdana"/>
          <w:bCs/>
          <w:sz w:val="18"/>
          <w:szCs w:val="18"/>
          <w:lang w:val="ro-RO"/>
        </w:rPr>
        <w:t>i</w:t>
      </w:r>
      <w:r w:rsidRPr="0061654A">
        <w:rPr>
          <w:rFonts w:ascii="Verdana" w:hAnsi="Verdana"/>
          <w:bCs/>
          <w:sz w:val="18"/>
          <w:szCs w:val="18"/>
          <w:lang w:val="ro-RO"/>
        </w:rPr>
        <w:t>ng, comodat;</w:t>
      </w:r>
    </w:p>
    <w:p w14:paraId="661CB2AA" w14:textId="75833456" w:rsidR="000D79C4" w:rsidRDefault="00764E0D">
      <w:pPr>
        <w:numPr>
          <w:ilvl w:val="2"/>
          <w:numId w:val="17"/>
        </w:numPr>
        <w:tabs>
          <w:tab w:val="num" w:pos="900"/>
        </w:tabs>
        <w:spacing w:line="288" w:lineRule="auto"/>
        <w:ind w:left="900" w:hanging="540"/>
        <w:jc w:val="both"/>
        <w:rPr>
          <w:rFonts w:ascii="Verdana" w:hAnsi="Verdana"/>
          <w:bCs/>
          <w:sz w:val="18"/>
          <w:szCs w:val="18"/>
          <w:lang w:val="ro-RO"/>
        </w:rPr>
      </w:pPr>
      <w:r w:rsidRPr="0061654A">
        <w:rPr>
          <w:rFonts w:ascii="Verdana" w:hAnsi="Verdana"/>
          <w:bCs/>
          <w:sz w:val="18"/>
          <w:szCs w:val="18"/>
          <w:lang w:val="ro-RO"/>
        </w:rPr>
        <w:t xml:space="preserve">amenajarea </w:t>
      </w:r>
      <w:r w:rsidR="00AF3701">
        <w:rPr>
          <w:rFonts w:ascii="Verdana" w:hAnsi="Verdana"/>
          <w:bCs/>
          <w:sz w:val="18"/>
          <w:szCs w:val="18"/>
          <w:lang w:val="ro-RO"/>
        </w:rPr>
        <w:t>și</w:t>
      </w:r>
      <w:r w:rsidRPr="0061654A">
        <w:rPr>
          <w:rFonts w:ascii="Verdana" w:hAnsi="Verdana"/>
          <w:bCs/>
          <w:sz w:val="18"/>
          <w:szCs w:val="18"/>
          <w:lang w:val="ro-RO"/>
        </w:rPr>
        <w:t xml:space="preserve"> autorizarea </w:t>
      </w:r>
      <w:r w:rsidR="00AF3701">
        <w:rPr>
          <w:rFonts w:ascii="Verdana" w:hAnsi="Verdana"/>
          <w:bCs/>
          <w:sz w:val="18"/>
          <w:szCs w:val="18"/>
          <w:lang w:val="ro-RO"/>
        </w:rPr>
        <w:t>activități</w:t>
      </w:r>
      <w:r w:rsidRPr="0061654A">
        <w:rPr>
          <w:rFonts w:ascii="Verdana" w:hAnsi="Verdana"/>
          <w:bCs/>
          <w:sz w:val="18"/>
          <w:szCs w:val="18"/>
          <w:lang w:val="ro-RO"/>
        </w:rPr>
        <w:t>l</w:t>
      </w:r>
      <w:r w:rsidR="00F03F82">
        <w:rPr>
          <w:rFonts w:ascii="Verdana" w:hAnsi="Verdana"/>
          <w:bCs/>
          <w:sz w:val="18"/>
          <w:szCs w:val="18"/>
          <w:lang w:val="ro-RO"/>
        </w:rPr>
        <w:t>or</w:t>
      </w:r>
      <w:r w:rsidRPr="0061654A">
        <w:rPr>
          <w:rFonts w:ascii="Verdana" w:hAnsi="Verdana"/>
          <w:bCs/>
          <w:sz w:val="18"/>
          <w:szCs w:val="18"/>
          <w:lang w:val="ro-RO"/>
        </w:rPr>
        <w:t xml:space="preserve"> in conformitate cu </w:t>
      </w:r>
      <w:r w:rsidR="00AF3701">
        <w:rPr>
          <w:rFonts w:ascii="Verdana" w:hAnsi="Verdana"/>
          <w:bCs/>
          <w:sz w:val="18"/>
          <w:szCs w:val="18"/>
          <w:lang w:val="ro-RO"/>
        </w:rPr>
        <w:t>cerinț</w:t>
      </w:r>
      <w:r w:rsidRPr="0061654A">
        <w:rPr>
          <w:rFonts w:ascii="Verdana" w:hAnsi="Verdana"/>
          <w:bCs/>
          <w:sz w:val="18"/>
          <w:szCs w:val="18"/>
          <w:lang w:val="ro-RO"/>
        </w:rPr>
        <w:t>ele legale pentru toate punctele de lucru (inclus baza de lucru);</w:t>
      </w:r>
    </w:p>
    <w:p w14:paraId="457BC186" w14:textId="791FF503" w:rsidR="009268CE" w:rsidRPr="0061654A" w:rsidRDefault="009268CE">
      <w:pPr>
        <w:numPr>
          <w:ilvl w:val="2"/>
          <w:numId w:val="17"/>
        </w:numPr>
        <w:tabs>
          <w:tab w:val="num" w:pos="900"/>
        </w:tabs>
        <w:spacing w:line="288" w:lineRule="auto"/>
        <w:ind w:left="900" w:hanging="540"/>
        <w:jc w:val="both"/>
        <w:rPr>
          <w:rFonts w:ascii="Verdana" w:hAnsi="Verdana"/>
          <w:bCs/>
          <w:sz w:val="18"/>
          <w:szCs w:val="18"/>
          <w:lang w:val="ro-RO"/>
        </w:rPr>
      </w:pPr>
      <w:r>
        <w:rPr>
          <w:rFonts w:ascii="Verdana" w:hAnsi="Verdana"/>
          <w:bCs/>
          <w:sz w:val="18"/>
          <w:szCs w:val="18"/>
          <w:lang w:val="ro-RO"/>
        </w:rPr>
        <w:t>Deschiderea punctului de lucru în aria delegată;</w:t>
      </w:r>
    </w:p>
    <w:p w14:paraId="66337D49" w14:textId="32253ED0" w:rsidR="000D79C4" w:rsidRPr="0061654A" w:rsidRDefault="00764E0D">
      <w:pPr>
        <w:numPr>
          <w:ilvl w:val="2"/>
          <w:numId w:val="17"/>
        </w:numPr>
        <w:spacing w:line="288" w:lineRule="auto"/>
        <w:jc w:val="both"/>
        <w:rPr>
          <w:rFonts w:ascii="Verdana" w:hAnsi="Verdana"/>
          <w:bCs/>
          <w:sz w:val="18"/>
          <w:szCs w:val="18"/>
          <w:lang w:val="ro-RO"/>
        </w:rPr>
      </w:pPr>
      <w:r w:rsidRPr="0061654A">
        <w:rPr>
          <w:rFonts w:ascii="Verdana" w:hAnsi="Verdana"/>
          <w:bCs/>
          <w:sz w:val="18"/>
          <w:szCs w:val="18"/>
          <w:lang w:val="ro-RO"/>
        </w:rPr>
        <w:t>Să încheie contractele de prestări servicii cu toți utilizatorii serviciului de salubritate din raza sa de activitate</w:t>
      </w:r>
    </w:p>
    <w:p w14:paraId="605A4C28" w14:textId="77777777" w:rsidR="000D79C4" w:rsidRPr="0061654A" w:rsidRDefault="000D79C4">
      <w:pPr>
        <w:tabs>
          <w:tab w:val="num" w:pos="720"/>
        </w:tabs>
        <w:spacing w:line="288" w:lineRule="auto"/>
        <w:ind w:left="810"/>
        <w:jc w:val="both"/>
        <w:rPr>
          <w:rFonts w:ascii="Verdana" w:hAnsi="Verdana"/>
          <w:bCs/>
          <w:sz w:val="18"/>
          <w:szCs w:val="18"/>
          <w:lang w:val="ro-RO"/>
        </w:rPr>
      </w:pPr>
    </w:p>
    <w:p w14:paraId="0328974A" w14:textId="77777777" w:rsidR="000D79C4" w:rsidRPr="0061654A" w:rsidRDefault="000D79C4">
      <w:pPr>
        <w:spacing w:line="288" w:lineRule="auto"/>
        <w:jc w:val="both"/>
        <w:rPr>
          <w:rFonts w:ascii="Verdana" w:hAnsi="Verdana"/>
          <w:bCs/>
          <w:sz w:val="18"/>
          <w:szCs w:val="18"/>
          <w:lang w:val="ro-RO"/>
        </w:rPr>
      </w:pPr>
    </w:p>
    <w:p w14:paraId="4740B5EB" w14:textId="075B7EA5" w:rsidR="000D79C4" w:rsidRPr="0061654A" w:rsidRDefault="00764E0D">
      <w:pPr>
        <w:spacing w:line="288" w:lineRule="auto"/>
        <w:jc w:val="both"/>
        <w:rPr>
          <w:rFonts w:ascii="Verdana" w:hAnsi="Verdana"/>
          <w:bCs/>
          <w:sz w:val="18"/>
          <w:szCs w:val="18"/>
          <w:lang w:val="ro-RO"/>
        </w:rPr>
      </w:pPr>
      <w:r w:rsidRPr="0061654A">
        <w:rPr>
          <w:rFonts w:ascii="Verdana" w:hAnsi="Verdana"/>
          <w:bCs/>
          <w:sz w:val="18"/>
          <w:szCs w:val="18"/>
          <w:lang w:val="ro-RO"/>
        </w:rPr>
        <w:t>Se convine ca sf</w:t>
      </w:r>
      <w:r w:rsidR="00C14C59">
        <w:rPr>
          <w:rFonts w:ascii="Verdana" w:hAnsi="Verdana"/>
          <w:bCs/>
          <w:sz w:val="18"/>
          <w:szCs w:val="18"/>
          <w:lang w:val="ro-RO"/>
        </w:rPr>
        <w:t>â</w:t>
      </w:r>
      <w:r w:rsidRPr="0061654A">
        <w:rPr>
          <w:rFonts w:ascii="Verdana" w:hAnsi="Verdana"/>
          <w:bCs/>
          <w:sz w:val="18"/>
          <w:szCs w:val="18"/>
          <w:lang w:val="ro-RO"/>
        </w:rPr>
        <w:t>r</w:t>
      </w:r>
      <w:r w:rsidR="00AF3701">
        <w:rPr>
          <w:rFonts w:ascii="Verdana" w:hAnsi="Verdana"/>
          <w:bCs/>
          <w:sz w:val="18"/>
          <w:szCs w:val="18"/>
          <w:lang w:val="ro-RO"/>
        </w:rPr>
        <w:t>și</w:t>
      </w:r>
      <w:r w:rsidRPr="0061654A">
        <w:rPr>
          <w:rFonts w:ascii="Verdana" w:hAnsi="Verdana"/>
          <w:bCs/>
          <w:sz w:val="18"/>
          <w:szCs w:val="18"/>
          <w:lang w:val="ro-RO"/>
        </w:rPr>
        <w:t>tul perioadei de mobilizare (</w:t>
      </w:r>
      <w:r w:rsidR="00C14C59">
        <w:rPr>
          <w:rFonts w:ascii="Verdana" w:hAnsi="Verdana"/>
          <w:bCs/>
          <w:sz w:val="18"/>
          <w:szCs w:val="18"/>
          <w:lang w:val="ro-RO"/>
        </w:rPr>
        <w:t>d</w:t>
      </w:r>
      <w:r w:rsidRPr="0061654A">
        <w:rPr>
          <w:rFonts w:ascii="Verdana" w:hAnsi="Verdana"/>
          <w:bCs/>
          <w:sz w:val="18"/>
          <w:szCs w:val="18"/>
          <w:lang w:val="ro-RO"/>
        </w:rPr>
        <w:t xml:space="preserve">ata </w:t>
      </w:r>
      <w:r w:rsidR="004C7DDE">
        <w:rPr>
          <w:rFonts w:ascii="Verdana" w:hAnsi="Verdana"/>
          <w:bCs/>
          <w:sz w:val="18"/>
          <w:szCs w:val="18"/>
          <w:lang w:val="ro-RO"/>
        </w:rPr>
        <w:t>î</w:t>
      </w:r>
      <w:r w:rsidRPr="0061654A">
        <w:rPr>
          <w:rFonts w:ascii="Verdana" w:hAnsi="Verdana"/>
          <w:bCs/>
          <w:sz w:val="18"/>
          <w:szCs w:val="18"/>
          <w:lang w:val="ro-RO"/>
        </w:rPr>
        <w:t>nceperii activit</w:t>
      </w:r>
      <w:r w:rsidR="004C7DDE">
        <w:rPr>
          <w:rFonts w:ascii="Verdana" w:hAnsi="Verdana"/>
          <w:bCs/>
          <w:sz w:val="18"/>
          <w:szCs w:val="18"/>
          <w:lang w:val="ro-RO"/>
        </w:rPr>
        <w:t>ăț</w:t>
      </w:r>
      <w:r w:rsidRPr="0061654A">
        <w:rPr>
          <w:rFonts w:ascii="Verdana" w:hAnsi="Verdana"/>
          <w:bCs/>
          <w:sz w:val="18"/>
          <w:szCs w:val="18"/>
          <w:lang w:val="ro-RO"/>
        </w:rPr>
        <w:t>ii) este la data la care toate condi</w:t>
      </w:r>
      <w:r w:rsidR="00C14C59">
        <w:rPr>
          <w:rFonts w:ascii="Verdana" w:hAnsi="Verdana"/>
          <w:bCs/>
          <w:sz w:val="18"/>
          <w:szCs w:val="18"/>
          <w:lang w:val="ro-RO"/>
        </w:rPr>
        <w:t>ț</w:t>
      </w:r>
      <w:r w:rsidRPr="0061654A">
        <w:rPr>
          <w:rFonts w:ascii="Verdana" w:hAnsi="Verdana"/>
          <w:bCs/>
          <w:sz w:val="18"/>
          <w:szCs w:val="18"/>
          <w:lang w:val="ro-RO"/>
        </w:rPr>
        <w:t xml:space="preserve">iile de la literele a) – f) din paragraful de mai sus sunt </w:t>
      </w:r>
      <w:r w:rsidR="00C14C59">
        <w:rPr>
          <w:rFonts w:ascii="Verdana" w:hAnsi="Verdana"/>
          <w:bCs/>
          <w:sz w:val="18"/>
          <w:szCs w:val="18"/>
          <w:lang w:val="ro-RO"/>
        </w:rPr>
        <w:t>î</w:t>
      </w:r>
      <w:r w:rsidRPr="0061654A">
        <w:rPr>
          <w:rFonts w:ascii="Verdana" w:hAnsi="Verdana"/>
          <w:bCs/>
          <w:sz w:val="18"/>
          <w:szCs w:val="18"/>
          <w:lang w:val="ro-RO"/>
        </w:rPr>
        <w:t>ndeplinite in mod cumulativ.</w:t>
      </w:r>
    </w:p>
    <w:p w14:paraId="6542BF60" w14:textId="77777777" w:rsidR="009006EC" w:rsidRDefault="009006EC">
      <w:pPr>
        <w:spacing w:after="240" w:line="288" w:lineRule="auto"/>
        <w:jc w:val="both"/>
        <w:rPr>
          <w:rFonts w:ascii="Verdana" w:hAnsi="Verdana"/>
          <w:bCs/>
          <w:sz w:val="18"/>
          <w:szCs w:val="18"/>
          <w:lang w:val="ro-RO"/>
        </w:rPr>
      </w:pPr>
    </w:p>
    <w:p w14:paraId="6018CEF2" w14:textId="22850CA4"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Oferta tehnica va cuprinde descrierea detaliata a </w:t>
      </w:r>
      <w:r w:rsidR="00AF3701">
        <w:rPr>
          <w:rFonts w:ascii="Verdana" w:hAnsi="Verdana"/>
          <w:sz w:val="18"/>
          <w:szCs w:val="18"/>
          <w:lang w:val="ro-RO"/>
        </w:rPr>
        <w:t>activități</w:t>
      </w:r>
      <w:r w:rsidRPr="0061654A">
        <w:rPr>
          <w:rFonts w:ascii="Verdana" w:hAnsi="Verdana"/>
          <w:sz w:val="18"/>
          <w:szCs w:val="18"/>
          <w:lang w:val="ro-RO"/>
        </w:rPr>
        <w:t>lor aferente etapei de mobilizare in mod distinct fiecare activitate in parte.</w:t>
      </w:r>
    </w:p>
    <w:p w14:paraId="02F88BC1" w14:textId="76107D71"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Oferta trebuie sa prezinte in mod clar durata de timp (exprimata in zile calendaristice) scursa intre Data semn</w:t>
      </w:r>
      <w:r w:rsidR="00C14C59">
        <w:rPr>
          <w:rFonts w:ascii="Verdana" w:hAnsi="Verdana"/>
          <w:sz w:val="18"/>
          <w:szCs w:val="18"/>
          <w:lang w:val="ro-RO"/>
        </w:rPr>
        <w:t>ă</w:t>
      </w:r>
      <w:r w:rsidRPr="0061654A">
        <w:rPr>
          <w:rFonts w:ascii="Verdana" w:hAnsi="Verdana"/>
          <w:sz w:val="18"/>
          <w:szCs w:val="18"/>
          <w:lang w:val="ro-RO"/>
        </w:rPr>
        <w:t xml:space="preserve">rii Contractului </w:t>
      </w:r>
      <w:r w:rsidR="00AF3701">
        <w:rPr>
          <w:rFonts w:ascii="Verdana" w:hAnsi="Verdana"/>
          <w:sz w:val="18"/>
          <w:szCs w:val="18"/>
          <w:lang w:val="ro-RO"/>
        </w:rPr>
        <w:t>și</w:t>
      </w:r>
      <w:r w:rsidRPr="0061654A">
        <w:rPr>
          <w:rFonts w:ascii="Verdana" w:hAnsi="Verdana"/>
          <w:sz w:val="18"/>
          <w:szCs w:val="18"/>
          <w:lang w:val="ro-RO"/>
        </w:rPr>
        <w:t xml:space="preserve"> Data </w:t>
      </w:r>
      <w:r w:rsidR="00C14C59">
        <w:rPr>
          <w:rFonts w:ascii="Verdana" w:hAnsi="Verdana"/>
          <w:sz w:val="18"/>
          <w:szCs w:val="18"/>
          <w:lang w:val="ro-RO"/>
        </w:rPr>
        <w:t>î</w:t>
      </w:r>
      <w:r w:rsidRPr="0061654A">
        <w:rPr>
          <w:rFonts w:ascii="Verdana" w:hAnsi="Verdana"/>
          <w:sz w:val="18"/>
          <w:szCs w:val="18"/>
          <w:lang w:val="ro-RO"/>
        </w:rPr>
        <w:t xml:space="preserve">nceperii </w:t>
      </w:r>
      <w:r w:rsidR="00AF3701">
        <w:rPr>
          <w:rFonts w:ascii="Verdana" w:hAnsi="Verdana"/>
          <w:sz w:val="18"/>
          <w:szCs w:val="18"/>
          <w:lang w:val="ro-RO"/>
        </w:rPr>
        <w:t>activități</w:t>
      </w:r>
      <w:r w:rsidRPr="0061654A">
        <w:rPr>
          <w:rFonts w:ascii="Verdana" w:hAnsi="Verdana"/>
          <w:sz w:val="18"/>
          <w:szCs w:val="18"/>
          <w:lang w:val="ro-RO"/>
        </w:rPr>
        <w:t xml:space="preserve">i pentru toate </w:t>
      </w:r>
      <w:r w:rsidR="00AF3701">
        <w:rPr>
          <w:rFonts w:ascii="Verdana" w:hAnsi="Verdana"/>
          <w:sz w:val="18"/>
          <w:szCs w:val="18"/>
          <w:lang w:val="ro-RO"/>
        </w:rPr>
        <w:t>activități</w:t>
      </w:r>
      <w:r w:rsidRPr="0061654A">
        <w:rPr>
          <w:rFonts w:ascii="Verdana" w:hAnsi="Verdana"/>
          <w:sz w:val="18"/>
          <w:szCs w:val="18"/>
          <w:lang w:val="ro-RO"/>
        </w:rPr>
        <w:t>le care fac obiectul contractului.</w:t>
      </w:r>
    </w:p>
    <w:p w14:paraId="141616A6" w14:textId="0624C48A"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Eventualele test</w:t>
      </w:r>
      <w:r w:rsidR="00C14C59">
        <w:rPr>
          <w:rFonts w:ascii="Verdana" w:hAnsi="Verdana"/>
          <w:sz w:val="18"/>
          <w:szCs w:val="18"/>
          <w:lang w:val="ro-RO"/>
        </w:rPr>
        <w:t>ă</w:t>
      </w:r>
      <w:r w:rsidRPr="0061654A">
        <w:rPr>
          <w:rFonts w:ascii="Verdana" w:hAnsi="Verdana"/>
          <w:sz w:val="18"/>
          <w:szCs w:val="18"/>
          <w:lang w:val="ro-RO"/>
        </w:rPr>
        <w:t xml:space="preserve">ri trebuie incluse in graficul detaliat al </w:t>
      </w:r>
      <w:r w:rsidR="00AF3701">
        <w:rPr>
          <w:rFonts w:ascii="Verdana" w:hAnsi="Verdana"/>
          <w:sz w:val="18"/>
          <w:szCs w:val="18"/>
          <w:lang w:val="ro-RO"/>
        </w:rPr>
        <w:t>activități</w:t>
      </w:r>
      <w:r w:rsidRPr="0061654A">
        <w:rPr>
          <w:rFonts w:ascii="Verdana" w:hAnsi="Verdana"/>
          <w:sz w:val="18"/>
          <w:szCs w:val="18"/>
          <w:lang w:val="ro-RO"/>
        </w:rPr>
        <w:t>lor aferente etapei de mobilizare.</w:t>
      </w:r>
    </w:p>
    <w:p w14:paraId="2CB79E8F" w14:textId="1988EEAD" w:rsidR="0099786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lastRenderedPageBreak/>
        <w:t xml:space="preserve">Ofertantul trebuie sa prezinte modalitatea in care personalul nou recrutat va fi instruit </w:t>
      </w:r>
      <w:r w:rsidR="00AF3701">
        <w:rPr>
          <w:rFonts w:ascii="Verdana" w:hAnsi="Verdana"/>
          <w:sz w:val="18"/>
          <w:szCs w:val="18"/>
          <w:lang w:val="ro-RO"/>
        </w:rPr>
        <w:t>și</w:t>
      </w:r>
      <w:r w:rsidRPr="0061654A">
        <w:rPr>
          <w:rFonts w:ascii="Verdana" w:hAnsi="Verdana"/>
          <w:sz w:val="18"/>
          <w:szCs w:val="18"/>
          <w:lang w:val="ro-RO"/>
        </w:rPr>
        <w:t xml:space="preserve"> calificat cu privire la atribu</w:t>
      </w:r>
      <w:r w:rsidR="00C14C59">
        <w:rPr>
          <w:rFonts w:ascii="Verdana" w:hAnsi="Verdana"/>
          <w:sz w:val="18"/>
          <w:szCs w:val="18"/>
          <w:lang w:val="ro-RO"/>
        </w:rPr>
        <w:t>ț</w:t>
      </w:r>
      <w:r w:rsidRPr="0061654A">
        <w:rPr>
          <w:rFonts w:ascii="Verdana" w:hAnsi="Verdana"/>
          <w:sz w:val="18"/>
          <w:szCs w:val="18"/>
          <w:lang w:val="ro-RO"/>
        </w:rPr>
        <w:t xml:space="preserve">iile </w:t>
      </w:r>
      <w:r w:rsidR="00AF3701">
        <w:rPr>
          <w:rFonts w:ascii="Verdana" w:hAnsi="Verdana"/>
          <w:sz w:val="18"/>
          <w:szCs w:val="18"/>
          <w:lang w:val="ro-RO"/>
        </w:rPr>
        <w:t>și</w:t>
      </w:r>
      <w:r w:rsidRPr="0061654A">
        <w:rPr>
          <w:rFonts w:ascii="Verdana" w:hAnsi="Verdana"/>
          <w:sz w:val="18"/>
          <w:szCs w:val="18"/>
          <w:lang w:val="ro-RO"/>
        </w:rPr>
        <w:t xml:space="preserve"> sarcinile postului de lucru.</w:t>
      </w:r>
    </w:p>
    <w:p w14:paraId="0C494B07" w14:textId="7D84D746" w:rsidR="000D79C4" w:rsidRPr="0061654A" w:rsidRDefault="00764E0D">
      <w:pPr>
        <w:spacing w:after="240" w:line="288" w:lineRule="auto"/>
        <w:jc w:val="both"/>
        <w:rPr>
          <w:rFonts w:ascii="Verdana" w:hAnsi="Verdana"/>
          <w:b/>
          <w:sz w:val="18"/>
          <w:szCs w:val="18"/>
          <w:u w:val="single"/>
          <w:lang w:val="ro-RO"/>
        </w:rPr>
      </w:pPr>
      <w:r w:rsidRPr="0061654A">
        <w:rPr>
          <w:rFonts w:ascii="Verdana" w:hAnsi="Verdana"/>
          <w:b/>
          <w:sz w:val="18"/>
          <w:szCs w:val="18"/>
          <w:u w:val="single"/>
          <w:lang w:val="ro-RO"/>
        </w:rPr>
        <w:t xml:space="preserve">C. Planul de organizare a </w:t>
      </w:r>
      <w:r w:rsidR="00AF3701">
        <w:rPr>
          <w:rFonts w:ascii="Verdana" w:hAnsi="Verdana"/>
          <w:b/>
          <w:sz w:val="18"/>
          <w:szCs w:val="18"/>
          <w:u w:val="single"/>
          <w:lang w:val="ro-RO"/>
        </w:rPr>
        <w:t>activități</w:t>
      </w:r>
      <w:r w:rsidRPr="0061654A">
        <w:rPr>
          <w:rFonts w:ascii="Verdana" w:hAnsi="Verdana"/>
          <w:b/>
          <w:sz w:val="18"/>
          <w:szCs w:val="18"/>
          <w:u w:val="single"/>
          <w:lang w:val="ro-RO"/>
        </w:rPr>
        <w:t>i</w:t>
      </w:r>
    </w:p>
    <w:p w14:paraId="72D00F5A" w14:textId="0F094E0D" w:rsidR="000D79C4" w:rsidRPr="0061654A" w:rsidRDefault="00764E0D">
      <w:pPr>
        <w:pStyle w:val="BodyText"/>
        <w:spacing w:after="240" w:line="288" w:lineRule="auto"/>
        <w:jc w:val="both"/>
        <w:rPr>
          <w:rFonts w:ascii="Verdana" w:hAnsi="Verdana"/>
          <w:sz w:val="18"/>
          <w:szCs w:val="18"/>
          <w:lang w:val="ro-RO"/>
        </w:rPr>
      </w:pPr>
      <w:bookmarkStart w:id="197" w:name="OLE_LINK5"/>
      <w:bookmarkStart w:id="198" w:name="OLE_LINK6"/>
      <w:r w:rsidRPr="0061654A">
        <w:rPr>
          <w:rFonts w:ascii="Verdana" w:hAnsi="Verdana"/>
          <w:sz w:val="18"/>
          <w:szCs w:val="18"/>
          <w:lang w:val="ro-RO"/>
        </w:rPr>
        <w:t xml:space="preserve">În oferta tehnică, Ofertantul trebuie să prezinte un Plan de organizare a </w:t>
      </w:r>
      <w:r w:rsidR="00AF3701">
        <w:rPr>
          <w:rFonts w:ascii="Verdana" w:hAnsi="Verdana"/>
          <w:sz w:val="18"/>
          <w:szCs w:val="18"/>
          <w:lang w:val="ro-RO"/>
        </w:rPr>
        <w:t>activități</w:t>
      </w:r>
      <w:r w:rsidRPr="0061654A">
        <w:rPr>
          <w:rFonts w:ascii="Verdana" w:hAnsi="Verdana"/>
          <w:sz w:val="18"/>
          <w:szCs w:val="18"/>
          <w:lang w:val="ro-RO"/>
        </w:rPr>
        <w:t xml:space="preserve">i detaliat </w:t>
      </w:r>
      <w:r w:rsidR="00AF3701">
        <w:rPr>
          <w:rFonts w:ascii="Verdana" w:hAnsi="Verdana"/>
          <w:sz w:val="18"/>
          <w:szCs w:val="18"/>
          <w:lang w:val="ro-RO"/>
        </w:rPr>
        <w:t>și</w:t>
      </w:r>
      <w:r w:rsidRPr="0061654A">
        <w:rPr>
          <w:rFonts w:ascii="Verdana" w:hAnsi="Verdana"/>
          <w:sz w:val="18"/>
          <w:szCs w:val="18"/>
          <w:lang w:val="ro-RO"/>
        </w:rPr>
        <w:t xml:space="preserve"> coerent, care sa prezinte cel </w:t>
      </w:r>
      <w:r w:rsidR="00AF3701">
        <w:rPr>
          <w:rFonts w:ascii="Verdana" w:hAnsi="Verdana"/>
          <w:sz w:val="18"/>
          <w:szCs w:val="18"/>
          <w:lang w:val="ro-RO"/>
        </w:rPr>
        <w:t>puțin</w:t>
      </w:r>
      <w:r w:rsidRPr="0061654A">
        <w:rPr>
          <w:rFonts w:ascii="Verdana" w:hAnsi="Verdana"/>
          <w:sz w:val="18"/>
          <w:szCs w:val="18"/>
          <w:lang w:val="ro-RO"/>
        </w:rPr>
        <w:t>:</w:t>
      </w:r>
    </w:p>
    <w:p w14:paraId="32E9D84C" w14:textId="33E01B1F" w:rsidR="000D79C4" w:rsidRPr="0061654A" w:rsidRDefault="00764E0D">
      <w:pPr>
        <w:pStyle w:val="BodyText"/>
        <w:numPr>
          <w:ilvl w:val="0"/>
          <w:numId w:val="33"/>
        </w:numPr>
        <w:spacing w:after="240" w:line="288" w:lineRule="auto"/>
        <w:jc w:val="both"/>
        <w:rPr>
          <w:rFonts w:ascii="Verdana" w:hAnsi="Verdana"/>
          <w:sz w:val="18"/>
          <w:szCs w:val="18"/>
          <w:lang w:val="ro-RO"/>
        </w:rPr>
      </w:pPr>
      <w:r w:rsidRPr="0061654A">
        <w:rPr>
          <w:rFonts w:ascii="Verdana" w:hAnsi="Verdana"/>
          <w:sz w:val="18"/>
          <w:szCs w:val="18"/>
          <w:lang w:val="ro-RO"/>
        </w:rPr>
        <w:t xml:space="preserve">alocarea de resurse pentru fiecare categorie de </w:t>
      </w:r>
      <w:r w:rsidR="00AF3701">
        <w:rPr>
          <w:rFonts w:ascii="Verdana" w:hAnsi="Verdana"/>
          <w:sz w:val="18"/>
          <w:szCs w:val="18"/>
          <w:lang w:val="ro-RO"/>
        </w:rPr>
        <w:t>Deșeuri</w:t>
      </w:r>
      <w:r w:rsidRPr="0061654A">
        <w:rPr>
          <w:rFonts w:ascii="Verdana" w:hAnsi="Verdana"/>
          <w:sz w:val="18"/>
          <w:szCs w:val="18"/>
          <w:lang w:val="ro-RO"/>
        </w:rPr>
        <w:t xml:space="preserve"> (vehicule, echipamente, unelte, personal);</w:t>
      </w:r>
    </w:p>
    <w:p w14:paraId="501BA4F7" w14:textId="3E594141" w:rsidR="000D79C4" w:rsidRPr="0061654A" w:rsidRDefault="00764E0D">
      <w:pPr>
        <w:pStyle w:val="BodyText"/>
        <w:numPr>
          <w:ilvl w:val="0"/>
          <w:numId w:val="33"/>
        </w:numPr>
        <w:spacing w:after="240" w:line="288" w:lineRule="auto"/>
        <w:jc w:val="both"/>
        <w:rPr>
          <w:rFonts w:ascii="Verdana" w:hAnsi="Verdana"/>
          <w:sz w:val="18"/>
          <w:szCs w:val="18"/>
          <w:lang w:val="ro-RO"/>
        </w:rPr>
      </w:pPr>
      <w:r w:rsidRPr="0061654A">
        <w:rPr>
          <w:rFonts w:ascii="Verdana" w:hAnsi="Verdana"/>
          <w:sz w:val="18"/>
          <w:szCs w:val="18"/>
          <w:lang w:val="ro-RO"/>
        </w:rPr>
        <w:t xml:space="preserve">organizarea calendaristica a </w:t>
      </w:r>
      <w:r w:rsidR="00AF3701">
        <w:rPr>
          <w:rFonts w:ascii="Verdana" w:hAnsi="Verdana"/>
          <w:sz w:val="18"/>
          <w:szCs w:val="18"/>
          <w:lang w:val="ro-RO"/>
        </w:rPr>
        <w:t>activități</w:t>
      </w:r>
      <w:r w:rsidRPr="0061654A">
        <w:rPr>
          <w:rFonts w:ascii="Verdana" w:hAnsi="Verdana"/>
          <w:sz w:val="18"/>
          <w:szCs w:val="18"/>
          <w:lang w:val="ro-RO"/>
        </w:rPr>
        <w:t xml:space="preserve">i pe parcursul unui an – pentru fiecare UAT </w:t>
      </w:r>
      <w:r w:rsidR="00AF3701">
        <w:rPr>
          <w:rFonts w:ascii="Verdana" w:hAnsi="Verdana"/>
          <w:sz w:val="18"/>
          <w:szCs w:val="18"/>
          <w:lang w:val="ro-RO"/>
        </w:rPr>
        <w:t>și</w:t>
      </w:r>
      <w:r w:rsidRPr="0061654A">
        <w:rPr>
          <w:rFonts w:ascii="Verdana" w:hAnsi="Verdana"/>
          <w:sz w:val="18"/>
          <w:szCs w:val="18"/>
          <w:lang w:val="ro-RO"/>
        </w:rPr>
        <w:t xml:space="preserve"> categorie de </w:t>
      </w:r>
      <w:r w:rsidR="00AF3701">
        <w:rPr>
          <w:rFonts w:ascii="Verdana" w:hAnsi="Verdana"/>
          <w:sz w:val="18"/>
          <w:szCs w:val="18"/>
          <w:lang w:val="ro-RO"/>
        </w:rPr>
        <w:t>Deșeuri</w:t>
      </w:r>
      <w:r w:rsidRPr="0061654A">
        <w:rPr>
          <w:rFonts w:ascii="Verdana" w:hAnsi="Verdana"/>
          <w:sz w:val="18"/>
          <w:szCs w:val="18"/>
          <w:lang w:val="ro-RO"/>
        </w:rPr>
        <w:t xml:space="preserve"> (inclu</w:t>
      </w:r>
      <w:r w:rsidR="00C14C59">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v prezentarea traseelor de colectare a </w:t>
      </w:r>
      <w:r w:rsidR="00AF3701">
        <w:rPr>
          <w:rFonts w:ascii="Verdana" w:hAnsi="Verdana"/>
          <w:sz w:val="18"/>
          <w:szCs w:val="18"/>
          <w:lang w:val="ro-RO"/>
        </w:rPr>
        <w:t>Deșeurilor</w:t>
      </w:r>
      <w:r w:rsidRPr="0061654A">
        <w:rPr>
          <w:rFonts w:ascii="Verdana" w:hAnsi="Verdana"/>
          <w:sz w:val="18"/>
          <w:szCs w:val="18"/>
          <w:lang w:val="ro-RO"/>
        </w:rPr>
        <w:t>);</w:t>
      </w:r>
    </w:p>
    <w:p w14:paraId="4F946AE6" w14:textId="064DC9C2" w:rsidR="000D79C4" w:rsidRPr="0061654A" w:rsidRDefault="00764E0D">
      <w:pPr>
        <w:pStyle w:val="BodyText"/>
        <w:numPr>
          <w:ilvl w:val="0"/>
          <w:numId w:val="33"/>
        </w:numPr>
        <w:spacing w:after="240" w:line="288" w:lineRule="auto"/>
        <w:jc w:val="both"/>
        <w:rPr>
          <w:rFonts w:ascii="Verdana" w:hAnsi="Verdana"/>
          <w:sz w:val="18"/>
          <w:szCs w:val="18"/>
          <w:lang w:val="ro-RO"/>
        </w:rPr>
      </w:pPr>
      <w:r w:rsidRPr="0061654A">
        <w:rPr>
          <w:rFonts w:ascii="Verdana" w:hAnsi="Verdana"/>
          <w:sz w:val="18"/>
          <w:szCs w:val="18"/>
          <w:lang w:val="ro-RO"/>
        </w:rPr>
        <w:t xml:space="preserve">modul de colectare, echipamentele </w:t>
      </w:r>
      <w:r w:rsidR="00AF3701">
        <w:rPr>
          <w:rFonts w:ascii="Verdana" w:hAnsi="Verdana"/>
          <w:sz w:val="18"/>
          <w:szCs w:val="18"/>
          <w:lang w:val="ro-RO"/>
        </w:rPr>
        <w:t>și</w:t>
      </w:r>
      <w:r w:rsidRPr="0061654A">
        <w:rPr>
          <w:rFonts w:ascii="Verdana" w:hAnsi="Verdana"/>
          <w:sz w:val="18"/>
          <w:szCs w:val="18"/>
          <w:lang w:val="ro-RO"/>
        </w:rPr>
        <w:t xml:space="preserve"> resursele utilizate pentru fiecare flux special de </w:t>
      </w:r>
      <w:r w:rsidR="00AF3701">
        <w:rPr>
          <w:rFonts w:ascii="Verdana" w:hAnsi="Verdana"/>
          <w:sz w:val="18"/>
          <w:szCs w:val="18"/>
          <w:lang w:val="ro-RO"/>
        </w:rPr>
        <w:t>Deșeuri</w:t>
      </w:r>
      <w:r w:rsidRPr="0061654A">
        <w:rPr>
          <w:rFonts w:ascii="Verdana" w:hAnsi="Verdana"/>
          <w:sz w:val="18"/>
          <w:szCs w:val="18"/>
          <w:lang w:val="ro-RO"/>
        </w:rPr>
        <w:t xml:space="preserve"> care fac obiectul contractului de delegare (</w:t>
      </w:r>
      <w:r w:rsidR="00AF3701">
        <w:rPr>
          <w:rFonts w:ascii="Verdana" w:hAnsi="Verdana"/>
          <w:sz w:val="18"/>
          <w:szCs w:val="18"/>
          <w:lang w:val="ro-RO"/>
        </w:rPr>
        <w:t>Deșeuri</w:t>
      </w:r>
      <w:r w:rsidRPr="0061654A">
        <w:rPr>
          <w:rFonts w:ascii="Verdana" w:hAnsi="Verdana"/>
          <w:sz w:val="18"/>
          <w:szCs w:val="18"/>
          <w:lang w:val="ro-RO"/>
        </w:rPr>
        <w:t xml:space="preserve"> periculoase menajere, </w:t>
      </w:r>
      <w:r w:rsidR="00AF3701">
        <w:rPr>
          <w:rFonts w:ascii="Verdana" w:hAnsi="Verdana"/>
          <w:sz w:val="18"/>
          <w:szCs w:val="18"/>
          <w:lang w:val="ro-RO"/>
        </w:rPr>
        <w:t>Deșeuri</w:t>
      </w:r>
      <w:r w:rsidRPr="0061654A">
        <w:rPr>
          <w:rFonts w:ascii="Verdana" w:hAnsi="Verdana"/>
          <w:sz w:val="18"/>
          <w:szCs w:val="18"/>
          <w:lang w:val="ro-RO"/>
        </w:rPr>
        <w:t xml:space="preserve"> voluminoase </w:t>
      </w:r>
      <w:r w:rsidR="00AF3701">
        <w:rPr>
          <w:rFonts w:ascii="Verdana" w:hAnsi="Verdana"/>
          <w:sz w:val="18"/>
          <w:szCs w:val="18"/>
          <w:lang w:val="ro-RO"/>
        </w:rPr>
        <w:t>și</w:t>
      </w:r>
      <w:r w:rsidRPr="0061654A">
        <w:rPr>
          <w:rFonts w:ascii="Verdana" w:hAnsi="Verdana"/>
          <w:sz w:val="18"/>
          <w:szCs w:val="18"/>
          <w:lang w:val="ro-RO"/>
        </w:rPr>
        <w:t xml:space="preserve"> </w:t>
      </w:r>
      <w:r w:rsidR="00AF3701">
        <w:rPr>
          <w:rFonts w:ascii="Verdana" w:hAnsi="Verdana"/>
          <w:sz w:val="18"/>
          <w:szCs w:val="18"/>
          <w:lang w:val="ro-RO"/>
        </w:rPr>
        <w:t>Deșeuri</w:t>
      </w:r>
      <w:r w:rsidRPr="0061654A">
        <w:rPr>
          <w:rFonts w:ascii="Verdana" w:hAnsi="Verdana"/>
          <w:sz w:val="18"/>
          <w:szCs w:val="18"/>
          <w:lang w:val="ro-RO"/>
        </w:rPr>
        <w:t xml:space="preserve"> din construc</w:t>
      </w:r>
      <w:r w:rsidR="00C14C59">
        <w:rPr>
          <w:rFonts w:ascii="Verdana" w:hAnsi="Verdana"/>
          <w:sz w:val="18"/>
          <w:szCs w:val="18"/>
          <w:lang w:val="ro-RO"/>
        </w:rPr>
        <w:t>ț</w:t>
      </w:r>
      <w:r w:rsidRPr="0061654A">
        <w:rPr>
          <w:rFonts w:ascii="Verdana" w:hAnsi="Verdana"/>
          <w:sz w:val="18"/>
          <w:szCs w:val="18"/>
          <w:lang w:val="ro-RO"/>
        </w:rPr>
        <w:t xml:space="preserve">ii </w:t>
      </w:r>
      <w:r w:rsidR="00AF3701">
        <w:rPr>
          <w:rFonts w:ascii="Verdana" w:hAnsi="Verdana"/>
          <w:sz w:val="18"/>
          <w:szCs w:val="18"/>
          <w:lang w:val="ro-RO"/>
        </w:rPr>
        <w:t>și</w:t>
      </w:r>
      <w:r w:rsidRPr="0061654A">
        <w:rPr>
          <w:rFonts w:ascii="Verdana" w:hAnsi="Verdana"/>
          <w:sz w:val="18"/>
          <w:szCs w:val="18"/>
          <w:lang w:val="ro-RO"/>
        </w:rPr>
        <w:t xml:space="preserve"> demol</w:t>
      </w:r>
      <w:r w:rsidR="00C14C59">
        <w:rPr>
          <w:rFonts w:ascii="Verdana" w:hAnsi="Verdana"/>
          <w:sz w:val="18"/>
          <w:szCs w:val="18"/>
          <w:lang w:val="ro-RO"/>
        </w:rPr>
        <w:t>ă</w:t>
      </w:r>
      <w:r w:rsidRPr="0061654A">
        <w:rPr>
          <w:rFonts w:ascii="Verdana" w:hAnsi="Verdana"/>
          <w:sz w:val="18"/>
          <w:szCs w:val="18"/>
          <w:lang w:val="ro-RO"/>
        </w:rPr>
        <w:t>ri).</w:t>
      </w:r>
    </w:p>
    <w:bookmarkEnd w:id="197"/>
    <w:bookmarkEnd w:id="198"/>
    <w:p w14:paraId="293EB421" w14:textId="38B7EE6D" w:rsidR="004C7DDE"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De asemenea, Planul de organizare a </w:t>
      </w:r>
      <w:r w:rsidR="00AF3701">
        <w:rPr>
          <w:rFonts w:ascii="Verdana" w:hAnsi="Verdana"/>
          <w:sz w:val="18"/>
          <w:szCs w:val="18"/>
          <w:lang w:val="ro-RO"/>
        </w:rPr>
        <w:t>activități</w:t>
      </w:r>
      <w:r w:rsidRPr="0061654A">
        <w:rPr>
          <w:rFonts w:ascii="Verdana" w:hAnsi="Verdana"/>
          <w:sz w:val="18"/>
          <w:szCs w:val="18"/>
          <w:lang w:val="ro-RO"/>
        </w:rPr>
        <w:t>i trebuie sa cuprind</w:t>
      </w:r>
      <w:r w:rsidR="00C14C59">
        <w:rPr>
          <w:rFonts w:ascii="Verdana" w:hAnsi="Verdana"/>
          <w:sz w:val="18"/>
          <w:szCs w:val="18"/>
          <w:lang w:val="ro-RO"/>
        </w:rPr>
        <w:t>ă</w:t>
      </w:r>
      <w:r w:rsidRPr="0061654A">
        <w:rPr>
          <w:rFonts w:ascii="Verdana" w:hAnsi="Verdana"/>
          <w:sz w:val="18"/>
          <w:szCs w:val="18"/>
          <w:lang w:val="ro-RO"/>
        </w:rPr>
        <w:t xml:space="preserve"> o descriere a procedurii aplicate </w:t>
      </w:r>
      <w:r w:rsidR="00AF3701">
        <w:rPr>
          <w:rFonts w:ascii="Verdana" w:hAnsi="Verdana"/>
          <w:sz w:val="18"/>
          <w:szCs w:val="18"/>
          <w:lang w:val="ro-RO"/>
        </w:rPr>
        <w:t>și</w:t>
      </w:r>
      <w:r w:rsidRPr="0061654A">
        <w:rPr>
          <w:rFonts w:ascii="Verdana" w:hAnsi="Verdana"/>
          <w:sz w:val="18"/>
          <w:szCs w:val="18"/>
          <w:lang w:val="ro-RO"/>
        </w:rPr>
        <w:t xml:space="preserve"> a modului de lucru utilizat la determinarea compozi</w:t>
      </w:r>
      <w:r w:rsidR="00C14C59">
        <w:rPr>
          <w:rFonts w:ascii="Verdana" w:hAnsi="Verdana"/>
          <w:sz w:val="18"/>
          <w:szCs w:val="18"/>
          <w:lang w:val="ro-RO"/>
        </w:rPr>
        <w:t>ț</w:t>
      </w:r>
      <w:r w:rsidRPr="0061654A">
        <w:rPr>
          <w:rFonts w:ascii="Verdana" w:hAnsi="Verdana"/>
          <w:sz w:val="18"/>
          <w:szCs w:val="18"/>
          <w:lang w:val="ro-RO"/>
        </w:rPr>
        <w:t xml:space="preserve">iei </w:t>
      </w:r>
      <w:r w:rsidR="00AF3701">
        <w:rPr>
          <w:rFonts w:ascii="Verdana" w:hAnsi="Verdana"/>
          <w:sz w:val="18"/>
          <w:szCs w:val="18"/>
          <w:lang w:val="ro-RO"/>
        </w:rPr>
        <w:t>Deșeurilor</w:t>
      </w:r>
      <w:r w:rsidRPr="0061654A">
        <w:rPr>
          <w:rFonts w:ascii="Verdana" w:hAnsi="Verdana"/>
          <w:sz w:val="18"/>
          <w:szCs w:val="18"/>
          <w:lang w:val="ro-RO"/>
        </w:rPr>
        <w:t xml:space="preserve"> menajere </w:t>
      </w:r>
      <w:r w:rsidR="00AF3701">
        <w:rPr>
          <w:rFonts w:ascii="Verdana" w:hAnsi="Verdana"/>
          <w:sz w:val="18"/>
          <w:szCs w:val="18"/>
          <w:lang w:val="ro-RO"/>
        </w:rPr>
        <w:t>și</w:t>
      </w:r>
      <w:r w:rsidRPr="0061654A">
        <w:rPr>
          <w:rFonts w:ascii="Verdana" w:hAnsi="Verdana"/>
          <w:sz w:val="18"/>
          <w:szCs w:val="18"/>
          <w:lang w:val="ro-RO"/>
        </w:rPr>
        <w:t xml:space="preserve"> a </w:t>
      </w:r>
      <w:r w:rsidR="00AF3701">
        <w:rPr>
          <w:rFonts w:ascii="Verdana" w:hAnsi="Verdana"/>
          <w:sz w:val="18"/>
          <w:szCs w:val="18"/>
          <w:lang w:val="ro-RO"/>
        </w:rPr>
        <w:t>Deșeurilor</w:t>
      </w:r>
      <w:r w:rsidRPr="0061654A">
        <w:rPr>
          <w:rFonts w:ascii="Verdana" w:hAnsi="Verdana"/>
          <w:sz w:val="18"/>
          <w:szCs w:val="18"/>
          <w:lang w:val="ro-RO"/>
        </w:rPr>
        <w:t xml:space="preserve"> a</w:t>
      </w:r>
      <w:r w:rsidR="00C14C59">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 xml:space="preserve">milabile. Ofertantul trebuie sa precizeze mijloace </w:t>
      </w:r>
      <w:r w:rsidR="00AF3701">
        <w:rPr>
          <w:rFonts w:ascii="Verdana" w:hAnsi="Verdana"/>
          <w:sz w:val="18"/>
          <w:szCs w:val="18"/>
          <w:lang w:val="ro-RO"/>
        </w:rPr>
        <w:t>și</w:t>
      </w:r>
      <w:r w:rsidRPr="0061654A">
        <w:rPr>
          <w:rFonts w:ascii="Verdana" w:hAnsi="Verdana"/>
          <w:sz w:val="18"/>
          <w:szCs w:val="18"/>
          <w:lang w:val="ro-RO"/>
        </w:rPr>
        <w:t xml:space="preserve"> instala</w:t>
      </w:r>
      <w:r w:rsidR="00C14C59">
        <w:rPr>
          <w:rFonts w:ascii="Verdana" w:hAnsi="Verdana"/>
          <w:sz w:val="18"/>
          <w:szCs w:val="18"/>
          <w:lang w:val="ro-RO"/>
        </w:rPr>
        <w:t>ț</w:t>
      </w:r>
      <w:r w:rsidRPr="0061654A">
        <w:rPr>
          <w:rFonts w:ascii="Verdana" w:hAnsi="Verdana"/>
          <w:sz w:val="18"/>
          <w:szCs w:val="18"/>
          <w:lang w:val="ro-RO"/>
        </w:rPr>
        <w:t>iile puse la dispozi</w:t>
      </w:r>
      <w:r w:rsidR="00C14C59">
        <w:rPr>
          <w:rFonts w:ascii="Verdana" w:hAnsi="Verdana"/>
          <w:sz w:val="18"/>
          <w:szCs w:val="18"/>
          <w:lang w:val="ro-RO"/>
        </w:rPr>
        <w:t>ț</w:t>
      </w:r>
      <w:r w:rsidRPr="0061654A">
        <w:rPr>
          <w:rFonts w:ascii="Verdana" w:hAnsi="Verdana"/>
          <w:sz w:val="18"/>
          <w:szCs w:val="18"/>
          <w:lang w:val="ro-RO"/>
        </w:rPr>
        <w:t xml:space="preserve">ia acestei </w:t>
      </w:r>
      <w:r w:rsidR="00AF3701">
        <w:rPr>
          <w:rFonts w:ascii="Verdana" w:hAnsi="Verdana"/>
          <w:sz w:val="18"/>
          <w:szCs w:val="18"/>
          <w:lang w:val="ro-RO"/>
        </w:rPr>
        <w:t>activități</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frecventa pe care o poate sus</w:t>
      </w:r>
      <w:r w:rsidR="00C14C59">
        <w:rPr>
          <w:rFonts w:ascii="Verdana" w:hAnsi="Verdana"/>
          <w:sz w:val="18"/>
          <w:szCs w:val="18"/>
          <w:lang w:val="ro-RO"/>
        </w:rPr>
        <w:t>ț</w:t>
      </w:r>
      <w:r w:rsidRPr="0061654A">
        <w:rPr>
          <w:rFonts w:ascii="Verdana" w:hAnsi="Verdana"/>
          <w:sz w:val="18"/>
          <w:szCs w:val="18"/>
          <w:lang w:val="ro-RO"/>
        </w:rPr>
        <w:t>ine.</w:t>
      </w:r>
    </w:p>
    <w:p w14:paraId="0BD5EB39" w14:textId="6B411D2F" w:rsidR="000D79C4" w:rsidRPr="0061654A" w:rsidRDefault="004C7DDE">
      <w:pPr>
        <w:spacing w:after="240" w:line="288" w:lineRule="auto"/>
        <w:jc w:val="both"/>
        <w:rPr>
          <w:rFonts w:ascii="Verdana" w:hAnsi="Verdana"/>
          <w:sz w:val="18"/>
          <w:szCs w:val="18"/>
          <w:lang w:val="ro-RO"/>
        </w:rPr>
      </w:pPr>
      <w:r w:rsidRPr="004C7DDE">
        <w:rPr>
          <w:rFonts w:ascii="Verdana" w:hAnsi="Verdana"/>
          <w:sz w:val="18"/>
          <w:szCs w:val="18"/>
          <w:lang w:val="ro-RO"/>
        </w:rPr>
        <w:t>Compozi</w:t>
      </w:r>
      <w:r w:rsidR="00C14C59">
        <w:rPr>
          <w:rFonts w:ascii="Verdana" w:hAnsi="Verdana"/>
          <w:sz w:val="18"/>
          <w:szCs w:val="18"/>
          <w:lang w:val="ro-RO"/>
        </w:rPr>
        <w:t>ț</w:t>
      </w:r>
      <w:r w:rsidRPr="004C7DDE">
        <w:rPr>
          <w:rFonts w:ascii="Verdana" w:hAnsi="Verdana"/>
          <w:sz w:val="18"/>
          <w:szCs w:val="18"/>
          <w:lang w:val="ro-RO"/>
        </w:rPr>
        <w:t xml:space="preserve">ia </w:t>
      </w:r>
      <w:r w:rsidR="00AF3701">
        <w:rPr>
          <w:rFonts w:ascii="Verdana" w:hAnsi="Verdana"/>
          <w:sz w:val="18"/>
          <w:szCs w:val="18"/>
          <w:lang w:val="ro-RO"/>
        </w:rPr>
        <w:t>Deșeurilor</w:t>
      </w:r>
      <w:r w:rsidRPr="004C7DDE">
        <w:rPr>
          <w:rFonts w:ascii="Verdana" w:hAnsi="Verdana"/>
          <w:sz w:val="18"/>
          <w:szCs w:val="18"/>
          <w:lang w:val="ro-RO"/>
        </w:rPr>
        <w:t xml:space="preserve"> va fi determinata pentru fiecare localitate din mediul urban in parte iar in cazul mediului rural se va realiza o proba medie care sa reprezinte </w:t>
      </w:r>
      <w:r w:rsidR="00AF3701">
        <w:rPr>
          <w:rFonts w:ascii="Verdana" w:hAnsi="Verdana"/>
          <w:sz w:val="18"/>
          <w:szCs w:val="18"/>
          <w:lang w:val="ro-RO"/>
        </w:rPr>
        <w:t>Deșeuri</w:t>
      </w:r>
      <w:r w:rsidRPr="004C7DDE">
        <w:rPr>
          <w:rFonts w:ascii="Verdana" w:hAnsi="Verdana"/>
          <w:sz w:val="18"/>
          <w:szCs w:val="18"/>
          <w:lang w:val="ro-RO"/>
        </w:rPr>
        <w:t xml:space="preserve">le generate in toate </w:t>
      </w:r>
      <w:r w:rsidR="00AF3701">
        <w:rPr>
          <w:rFonts w:ascii="Verdana" w:hAnsi="Verdana"/>
          <w:sz w:val="18"/>
          <w:szCs w:val="18"/>
          <w:lang w:val="ro-RO"/>
        </w:rPr>
        <w:t>unitățile</w:t>
      </w:r>
      <w:r w:rsidRPr="004C7DDE">
        <w:rPr>
          <w:rFonts w:ascii="Verdana" w:hAnsi="Verdana"/>
          <w:sz w:val="18"/>
          <w:szCs w:val="18"/>
          <w:lang w:val="ro-RO"/>
        </w:rPr>
        <w:t xml:space="preserve"> administrativ – teri</w:t>
      </w:r>
      <w:r w:rsidR="00C14C59">
        <w:rPr>
          <w:rFonts w:ascii="Verdana" w:hAnsi="Verdana"/>
          <w:sz w:val="18"/>
          <w:szCs w:val="18"/>
          <w:lang w:val="ro-RO"/>
        </w:rPr>
        <w:t>t</w:t>
      </w:r>
      <w:r w:rsidRPr="004C7DDE">
        <w:rPr>
          <w:rFonts w:ascii="Verdana" w:hAnsi="Verdana"/>
          <w:sz w:val="18"/>
          <w:szCs w:val="18"/>
          <w:lang w:val="ro-RO"/>
        </w:rPr>
        <w:t xml:space="preserve">oriale. </w:t>
      </w:r>
      <w:r w:rsidR="00764E0D" w:rsidRPr="0061654A">
        <w:rPr>
          <w:rFonts w:ascii="Verdana" w:hAnsi="Verdana"/>
          <w:sz w:val="18"/>
          <w:szCs w:val="18"/>
          <w:lang w:val="ro-RO"/>
        </w:rPr>
        <w:t xml:space="preserve"> </w:t>
      </w:r>
    </w:p>
    <w:p w14:paraId="28ADB23D" w14:textId="52876CAF" w:rsidR="000D79C4" w:rsidRPr="0061654A" w:rsidRDefault="00764E0D">
      <w:pPr>
        <w:spacing w:after="240" w:line="288" w:lineRule="auto"/>
        <w:jc w:val="both"/>
        <w:rPr>
          <w:rFonts w:ascii="Verdana" w:hAnsi="Verdana"/>
          <w:b/>
          <w:sz w:val="18"/>
          <w:szCs w:val="18"/>
          <w:u w:val="single"/>
          <w:lang w:val="ro-RO"/>
        </w:rPr>
      </w:pPr>
      <w:r w:rsidRPr="0061654A">
        <w:rPr>
          <w:rFonts w:ascii="Verdana" w:hAnsi="Verdana"/>
          <w:sz w:val="18"/>
          <w:szCs w:val="18"/>
          <w:lang w:val="ro-RO"/>
        </w:rPr>
        <w:t xml:space="preserve">Planul de organizare a </w:t>
      </w:r>
      <w:r w:rsidR="00AF3701">
        <w:rPr>
          <w:rFonts w:ascii="Verdana" w:hAnsi="Verdana"/>
          <w:sz w:val="18"/>
          <w:szCs w:val="18"/>
          <w:lang w:val="ro-RO"/>
        </w:rPr>
        <w:t>activități</w:t>
      </w:r>
      <w:r w:rsidRPr="0061654A">
        <w:rPr>
          <w:rFonts w:ascii="Verdana" w:hAnsi="Verdana"/>
          <w:sz w:val="18"/>
          <w:szCs w:val="18"/>
          <w:lang w:val="ro-RO"/>
        </w:rPr>
        <w:t>i trebuie sa cuprind</w:t>
      </w:r>
      <w:r w:rsidR="00C14C59">
        <w:rPr>
          <w:rFonts w:ascii="Verdana" w:hAnsi="Verdana"/>
          <w:sz w:val="18"/>
          <w:szCs w:val="18"/>
          <w:lang w:val="ro-RO"/>
        </w:rPr>
        <w:t>ă</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prezentarea modului de derulare a campaniilor de con</w:t>
      </w:r>
      <w:r w:rsidR="00C14C59">
        <w:rPr>
          <w:rFonts w:ascii="Verdana" w:hAnsi="Verdana"/>
          <w:sz w:val="18"/>
          <w:szCs w:val="18"/>
          <w:lang w:val="ro-RO"/>
        </w:rPr>
        <w:t>ș</w:t>
      </w:r>
      <w:r w:rsidRPr="0061654A">
        <w:rPr>
          <w:rFonts w:ascii="Verdana" w:hAnsi="Verdana"/>
          <w:sz w:val="18"/>
          <w:szCs w:val="18"/>
          <w:lang w:val="ro-RO"/>
        </w:rPr>
        <w:t xml:space="preserve">tientizare </w:t>
      </w:r>
      <w:r w:rsidR="00AF3701">
        <w:rPr>
          <w:rFonts w:ascii="Verdana" w:hAnsi="Verdana"/>
          <w:sz w:val="18"/>
          <w:szCs w:val="18"/>
          <w:lang w:val="ro-RO"/>
        </w:rPr>
        <w:t>și</w:t>
      </w:r>
      <w:r w:rsidRPr="0061654A">
        <w:rPr>
          <w:rFonts w:ascii="Verdana" w:hAnsi="Verdana"/>
          <w:sz w:val="18"/>
          <w:szCs w:val="18"/>
          <w:lang w:val="ro-RO"/>
        </w:rPr>
        <w:t xml:space="preserve"> educare a utilizatorilor in ceea ce prive</w:t>
      </w:r>
      <w:r w:rsidR="00C14C59">
        <w:rPr>
          <w:rFonts w:ascii="Verdana" w:hAnsi="Verdana"/>
          <w:sz w:val="18"/>
          <w:szCs w:val="18"/>
          <w:lang w:val="ro-RO"/>
        </w:rPr>
        <w:t>ș</w:t>
      </w:r>
      <w:r w:rsidRPr="0061654A">
        <w:rPr>
          <w:rFonts w:ascii="Verdana" w:hAnsi="Verdana"/>
          <w:sz w:val="18"/>
          <w:szCs w:val="18"/>
          <w:lang w:val="ro-RO"/>
        </w:rPr>
        <w:t xml:space="preserve">te colectarea separata a </w:t>
      </w:r>
      <w:r w:rsidR="00AF3701">
        <w:rPr>
          <w:rFonts w:ascii="Verdana" w:hAnsi="Verdana"/>
          <w:sz w:val="18"/>
          <w:szCs w:val="18"/>
          <w:lang w:val="ro-RO"/>
        </w:rPr>
        <w:t>Deșeurilor</w:t>
      </w:r>
      <w:r w:rsidRPr="0061654A">
        <w:rPr>
          <w:rFonts w:ascii="Verdana" w:hAnsi="Verdana"/>
          <w:sz w:val="18"/>
          <w:szCs w:val="18"/>
          <w:lang w:val="ro-RO"/>
        </w:rPr>
        <w:t xml:space="preserve"> reciclabile, modul de colectare a fluxurilor speciale de </w:t>
      </w:r>
      <w:r w:rsidR="00AF3701">
        <w:rPr>
          <w:rFonts w:ascii="Verdana" w:hAnsi="Verdana"/>
          <w:sz w:val="18"/>
          <w:szCs w:val="18"/>
          <w:lang w:val="ro-RO"/>
        </w:rPr>
        <w:t>Deșeuri</w:t>
      </w:r>
      <w:r w:rsidRPr="0061654A">
        <w:rPr>
          <w:rFonts w:ascii="Verdana" w:hAnsi="Verdana"/>
          <w:sz w:val="18"/>
          <w:szCs w:val="18"/>
          <w:lang w:val="ro-RO"/>
        </w:rPr>
        <w:t xml:space="preserve"> </w:t>
      </w:r>
      <w:r w:rsidR="00AF3701">
        <w:rPr>
          <w:rFonts w:ascii="Verdana" w:hAnsi="Verdana"/>
          <w:sz w:val="18"/>
          <w:szCs w:val="18"/>
          <w:lang w:val="ro-RO"/>
        </w:rPr>
        <w:t>și</w:t>
      </w:r>
      <w:r w:rsidRPr="0061654A">
        <w:rPr>
          <w:rFonts w:ascii="Verdana" w:hAnsi="Verdana"/>
          <w:sz w:val="18"/>
          <w:szCs w:val="18"/>
          <w:lang w:val="ro-RO"/>
        </w:rPr>
        <w:t xml:space="preserve"> compostarea individuala a </w:t>
      </w:r>
      <w:r w:rsidR="00AF3701">
        <w:rPr>
          <w:rFonts w:ascii="Verdana" w:hAnsi="Verdana"/>
          <w:sz w:val="18"/>
          <w:szCs w:val="18"/>
          <w:lang w:val="ro-RO"/>
        </w:rPr>
        <w:t>Deșeurilor</w:t>
      </w:r>
      <w:r w:rsidRPr="0061654A">
        <w:rPr>
          <w:rFonts w:ascii="Verdana" w:hAnsi="Verdana"/>
          <w:sz w:val="18"/>
          <w:szCs w:val="18"/>
          <w:lang w:val="ro-RO"/>
        </w:rPr>
        <w:t xml:space="preserve"> biodegradabile menajere.</w:t>
      </w:r>
    </w:p>
    <w:p w14:paraId="2A9BA168" w14:textId="77777777" w:rsidR="000D79C4" w:rsidRPr="0061654A" w:rsidRDefault="00764E0D">
      <w:pPr>
        <w:spacing w:after="240" w:line="288" w:lineRule="auto"/>
        <w:jc w:val="both"/>
        <w:rPr>
          <w:rFonts w:ascii="Verdana" w:hAnsi="Verdana"/>
          <w:b/>
          <w:sz w:val="18"/>
          <w:szCs w:val="18"/>
          <w:u w:val="single"/>
          <w:lang w:val="ro-RO"/>
        </w:rPr>
      </w:pPr>
      <w:r w:rsidRPr="0061654A">
        <w:rPr>
          <w:rFonts w:ascii="Verdana" w:hAnsi="Verdana"/>
          <w:b/>
          <w:sz w:val="18"/>
          <w:szCs w:val="18"/>
          <w:u w:val="single"/>
          <w:lang w:val="ro-RO"/>
        </w:rPr>
        <w:t>D. Controlul proceselor. Monitorizarea performantei</w:t>
      </w:r>
    </w:p>
    <w:p w14:paraId="2F8BE50E" w14:textId="55AA8ADD"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Oferta tehnica trebuie sa prezinte, pentru fiecare activitate in parte, parametri de monitorizare propu</w:t>
      </w:r>
      <w:r w:rsidR="00AF3701">
        <w:rPr>
          <w:rFonts w:ascii="Verdana" w:hAnsi="Verdana"/>
          <w:sz w:val="18"/>
          <w:szCs w:val="18"/>
          <w:lang w:val="ro-RO"/>
        </w:rPr>
        <w:t>și</w:t>
      </w:r>
      <w:r w:rsidRPr="0061654A">
        <w:rPr>
          <w:rFonts w:ascii="Verdana" w:hAnsi="Verdana"/>
          <w:sz w:val="18"/>
          <w:szCs w:val="18"/>
          <w:lang w:val="ro-RO"/>
        </w:rPr>
        <w:t>, frecventa determin</w:t>
      </w:r>
      <w:r w:rsidR="00C14C59">
        <w:rPr>
          <w:rFonts w:ascii="Verdana" w:hAnsi="Verdana"/>
          <w:sz w:val="18"/>
          <w:szCs w:val="18"/>
          <w:lang w:val="ro-RO"/>
        </w:rPr>
        <w:t>ă</w:t>
      </w:r>
      <w:r w:rsidRPr="0061654A">
        <w:rPr>
          <w:rFonts w:ascii="Verdana" w:hAnsi="Verdana"/>
          <w:sz w:val="18"/>
          <w:szCs w:val="18"/>
          <w:lang w:val="ro-RO"/>
        </w:rPr>
        <w:t xml:space="preserve">rilor, metodele de determinare </w:t>
      </w:r>
      <w:r w:rsidR="00AF3701">
        <w:rPr>
          <w:rFonts w:ascii="Verdana" w:hAnsi="Verdana"/>
          <w:sz w:val="18"/>
          <w:szCs w:val="18"/>
          <w:lang w:val="ro-RO"/>
        </w:rPr>
        <w:t>și</w:t>
      </w:r>
      <w:r w:rsidRPr="0061654A">
        <w:rPr>
          <w:rFonts w:ascii="Verdana" w:hAnsi="Verdana"/>
          <w:sz w:val="18"/>
          <w:szCs w:val="18"/>
          <w:lang w:val="ro-RO"/>
        </w:rPr>
        <w:t xml:space="preserve"> procedurile utilizate (inclu</w:t>
      </w:r>
      <w:r w:rsidR="00C14C59">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v indicarea procedurilor de prelevare a probelor acolo unde este cazul).</w:t>
      </w:r>
    </w:p>
    <w:p w14:paraId="24DF0E7F" w14:textId="6F17E6E3" w:rsidR="000D79C4" w:rsidRPr="0061654A" w:rsidRDefault="00AF3701">
      <w:pPr>
        <w:spacing w:after="240" w:line="288" w:lineRule="auto"/>
        <w:jc w:val="both"/>
        <w:rPr>
          <w:rFonts w:ascii="Verdana" w:hAnsi="Verdana"/>
          <w:sz w:val="18"/>
          <w:szCs w:val="18"/>
          <w:lang w:val="ro-RO"/>
        </w:rPr>
      </w:pPr>
      <w:r>
        <w:rPr>
          <w:rFonts w:ascii="Verdana" w:hAnsi="Verdana"/>
          <w:sz w:val="18"/>
          <w:szCs w:val="18"/>
          <w:lang w:val="ro-RO"/>
        </w:rPr>
        <w:t>Cerinț</w:t>
      </w:r>
      <w:r w:rsidR="00764E0D" w:rsidRPr="0061654A">
        <w:rPr>
          <w:rFonts w:ascii="Verdana" w:hAnsi="Verdana"/>
          <w:sz w:val="18"/>
          <w:szCs w:val="18"/>
          <w:lang w:val="ro-RO"/>
        </w:rPr>
        <w:t>ele minimale obligatorii sunt prezentate in Regulamentul de salubrizare ata</w:t>
      </w:r>
      <w:r w:rsidR="00C14C59">
        <w:rPr>
          <w:rFonts w:ascii="Verdana" w:hAnsi="Verdana"/>
          <w:sz w:val="18"/>
          <w:szCs w:val="18"/>
          <w:lang w:val="ro-RO"/>
        </w:rPr>
        <w:t>ș</w:t>
      </w:r>
      <w:r w:rsidR="00764E0D" w:rsidRPr="0061654A">
        <w:rPr>
          <w:rFonts w:ascii="Verdana" w:hAnsi="Verdana"/>
          <w:sz w:val="18"/>
          <w:szCs w:val="18"/>
          <w:lang w:val="ro-RO"/>
        </w:rPr>
        <w:t>at, Anexa 1.</w:t>
      </w:r>
    </w:p>
    <w:p w14:paraId="1C3BF1C2" w14:textId="7BEF0F09" w:rsidR="000D79C4" w:rsidRPr="0061654A" w:rsidRDefault="00764E0D">
      <w:pPr>
        <w:spacing w:after="240" w:line="288" w:lineRule="auto"/>
        <w:jc w:val="both"/>
        <w:rPr>
          <w:rFonts w:ascii="Verdana" w:hAnsi="Verdana"/>
          <w:b/>
          <w:sz w:val="18"/>
          <w:szCs w:val="18"/>
          <w:u w:val="single"/>
          <w:lang w:val="ro-RO"/>
        </w:rPr>
      </w:pPr>
      <w:r w:rsidRPr="0061654A">
        <w:rPr>
          <w:rFonts w:ascii="Verdana" w:hAnsi="Verdana"/>
          <w:b/>
          <w:sz w:val="18"/>
          <w:szCs w:val="18"/>
          <w:u w:val="single"/>
          <w:lang w:val="ro-RO"/>
        </w:rPr>
        <w:t xml:space="preserve">E. </w:t>
      </w:r>
      <w:r w:rsidR="00C14C59">
        <w:rPr>
          <w:rFonts w:ascii="Verdana" w:hAnsi="Verdana"/>
          <w:b/>
          <w:sz w:val="18"/>
          <w:szCs w:val="18"/>
          <w:u w:val="single"/>
          <w:lang w:val="ro-RO"/>
        </w:rPr>
        <w:t>S</w:t>
      </w:r>
      <w:r w:rsidR="00AF3701">
        <w:rPr>
          <w:rFonts w:ascii="Verdana" w:hAnsi="Verdana"/>
          <w:b/>
          <w:sz w:val="18"/>
          <w:szCs w:val="18"/>
          <w:u w:val="single"/>
          <w:lang w:val="ro-RO"/>
        </w:rPr>
        <w:t>i</w:t>
      </w:r>
      <w:r w:rsidRPr="0061654A">
        <w:rPr>
          <w:rFonts w:ascii="Verdana" w:hAnsi="Verdana"/>
          <w:b/>
          <w:sz w:val="18"/>
          <w:szCs w:val="18"/>
          <w:u w:val="single"/>
          <w:lang w:val="ro-RO"/>
        </w:rPr>
        <w:t>tua</w:t>
      </w:r>
      <w:r w:rsidR="00C14C59">
        <w:rPr>
          <w:rFonts w:ascii="Verdana" w:hAnsi="Verdana"/>
          <w:b/>
          <w:sz w:val="18"/>
          <w:szCs w:val="18"/>
          <w:u w:val="single"/>
          <w:lang w:val="ro-RO"/>
        </w:rPr>
        <w:t>ț</w:t>
      </w:r>
      <w:r w:rsidRPr="0061654A">
        <w:rPr>
          <w:rFonts w:ascii="Verdana" w:hAnsi="Verdana"/>
          <w:b/>
          <w:sz w:val="18"/>
          <w:szCs w:val="18"/>
          <w:u w:val="single"/>
          <w:lang w:val="ro-RO"/>
        </w:rPr>
        <w:t xml:space="preserve">ii de risc </w:t>
      </w:r>
      <w:r w:rsidR="00AF3701">
        <w:rPr>
          <w:rFonts w:ascii="Verdana" w:hAnsi="Verdana"/>
          <w:b/>
          <w:sz w:val="18"/>
          <w:szCs w:val="18"/>
          <w:u w:val="single"/>
          <w:lang w:val="ro-RO"/>
        </w:rPr>
        <w:t>și</w:t>
      </w:r>
      <w:r w:rsidRPr="0061654A">
        <w:rPr>
          <w:rFonts w:ascii="Verdana" w:hAnsi="Verdana"/>
          <w:b/>
          <w:sz w:val="18"/>
          <w:szCs w:val="18"/>
          <w:u w:val="single"/>
          <w:lang w:val="ro-RO"/>
        </w:rPr>
        <w:t xml:space="preserve"> masuri de interven</w:t>
      </w:r>
      <w:r w:rsidR="00C14C59">
        <w:rPr>
          <w:rFonts w:ascii="Verdana" w:hAnsi="Verdana"/>
          <w:b/>
          <w:sz w:val="18"/>
          <w:szCs w:val="18"/>
          <w:u w:val="single"/>
          <w:lang w:val="ro-RO"/>
        </w:rPr>
        <w:t>ț</w:t>
      </w:r>
      <w:r w:rsidRPr="0061654A">
        <w:rPr>
          <w:rFonts w:ascii="Verdana" w:hAnsi="Verdana"/>
          <w:b/>
          <w:sz w:val="18"/>
          <w:szCs w:val="18"/>
          <w:u w:val="single"/>
          <w:lang w:val="ro-RO"/>
        </w:rPr>
        <w:t>ie</w:t>
      </w:r>
    </w:p>
    <w:p w14:paraId="42B66E3A" w14:textId="1CB90984"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Sec</w:t>
      </w:r>
      <w:r w:rsidR="00941ED8">
        <w:rPr>
          <w:rFonts w:ascii="Verdana" w:hAnsi="Verdana"/>
          <w:sz w:val="18"/>
          <w:szCs w:val="18"/>
          <w:lang w:val="ro-RO"/>
        </w:rPr>
        <w:t>ț</w:t>
      </w:r>
      <w:r w:rsidRPr="0061654A">
        <w:rPr>
          <w:rFonts w:ascii="Verdana" w:hAnsi="Verdana"/>
          <w:sz w:val="18"/>
          <w:szCs w:val="18"/>
          <w:lang w:val="ro-RO"/>
        </w:rPr>
        <w:t xml:space="preserve">iunea </w:t>
      </w:r>
      <w:r w:rsidRPr="0061654A">
        <w:rPr>
          <w:rFonts w:ascii="Verdana" w:hAnsi="Verdana"/>
          <w:i/>
          <w:sz w:val="18"/>
          <w:szCs w:val="18"/>
          <w:lang w:val="ro-RO"/>
        </w:rPr>
        <w:t>Riscuri</w:t>
      </w:r>
      <w:r w:rsidRPr="0061654A">
        <w:rPr>
          <w:rFonts w:ascii="Verdana" w:hAnsi="Verdana"/>
          <w:sz w:val="18"/>
          <w:szCs w:val="18"/>
          <w:lang w:val="ro-RO"/>
        </w:rPr>
        <w:t xml:space="preserve"> a Caietului de sarcini prezinta matricea riscurilor asociate </w:t>
      </w:r>
      <w:r w:rsidR="00AF3701">
        <w:rPr>
          <w:rFonts w:ascii="Verdana" w:hAnsi="Verdana"/>
          <w:sz w:val="18"/>
          <w:szCs w:val="18"/>
          <w:lang w:val="ro-RO"/>
        </w:rPr>
        <w:t>activități</w:t>
      </w:r>
      <w:r w:rsidRPr="0061654A">
        <w:rPr>
          <w:rFonts w:ascii="Verdana" w:hAnsi="Verdana"/>
          <w:sz w:val="18"/>
          <w:szCs w:val="18"/>
          <w:lang w:val="ro-RO"/>
        </w:rPr>
        <w:t xml:space="preserve">lor ce </w:t>
      </w:r>
      <w:r w:rsidR="00AF3701">
        <w:rPr>
          <w:rFonts w:ascii="Verdana" w:hAnsi="Verdana"/>
          <w:sz w:val="18"/>
          <w:szCs w:val="18"/>
          <w:lang w:val="ro-RO"/>
        </w:rPr>
        <w:t>urmează</w:t>
      </w:r>
      <w:r w:rsidRPr="0061654A">
        <w:rPr>
          <w:rFonts w:ascii="Verdana" w:hAnsi="Verdana"/>
          <w:sz w:val="18"/>
          <w:szCs w:val="18"/>
          <w:lang w:val="ro-RO"/>
        </w:rPr>
        <w:t xml:space="preserve"> a fi desf</w:t>
      </w:r>
      <w:r w:rsidR="00941ED8">
        <w:rPr>
          <w:rFonts w:ascii="Verdana" w:hAnsi="Verdana"/>
          <w:sz w:val="18"/>
          <w:szCs w:val="18"/>
          <w:lang w:val="ro-RO"/>
        </w:rPr>
        <w:t>ăș</w:t>
      </w:r>
      <w:r w:rsidRPr="0061654A">
        <w:rPr>
          <w:rFonts w:ascii="Verdana" w:hAnsi="Verdana"/>
          <w:sz w:val="18"/>
          <w:szCs w:val="18"/>
          <w:lang w:val="ro-RO"/>
        </w:rPr>
        <w:t xml:space="preserve">urate de </w:t>
      </w:r>
      <w:r w:rsidR="00AF3701">
        <w:rPr>
          <w:rFonts w:ascii="Verdana" w:hAnsi="Verdana"/>
          <w:sz w:val="18"/>
          <w:szCs w:val="18"/>
          <w:lang w:val="ro-RO"/>
        </w:rPr>
        <w:t>către</w:t>
      </w:r>
      <w:r w:rsidRPr="0061654A">
        <w:rPr>
          <w:rFonts w:ascii="Verdana" w:hAnsi="Verdana"/>
          <w:sz w:val="18"/>
          <w:szCs w:val="18"/>
          <w:lang w:val="ro-RO"/>
        </w:rPr>
        <w:t xml:space="preserve"> Ofertant. Depunerea unei oferte semnifica faptul ca Ofertantul </w:t>
      </w:r>
      <w:r w:rsidR="00941ED8">
        <w:rPr>
          <w:rFonts w:ascii="Verdana" w:hAnsi="Verdana"/>
          <w:sz w:val="18"/>
          <w:szCs w:val="18"/>
          <w:lang w:val="ro-RO"/>
        </w:rPr>
        <w:t>și</w:t>
      </w:r>
      <w:r w:rsidRPr="0061654A">
        <w:rPr>
          <w:rFonts w:ascii="Verdana" w:hAnsi="Verdana"/>
          <w:sz w:val="18"/>
          <w:szCs w:val="18"/>
          <w:lang w:val="ro-RO"/>
        </w:rPr>
        <w:t xml:space="preserve"> asuma riscurile, a</w:t>
      </w:r>
      <w:r w:rsidR="00941ED8">
        <w:rPr>
          <w:rFonts w:ascii="Verdana" w:hAnsi="Verdana"/>
          <w:sz w:val="18"/>
          <w:szCs w:val="18"/>
          <w:lang w:val="ro-RO"/>
        </w:rPr>
        <w:t>ș</w:t>
      </w:r>
      <w:r w:rsidRPr="0061654A">
        <w:rPr>
          <w:rFonts w:ascii="Verdana" w:hAnsi="Verdana"/>
          <w:sz w:val="18"/>
          <w:szCs w:val="18"/>
          <w:lang w:val="ro-RO"/>
        </w:rPr>
        <w:t>a cum sunt ele repartizate, eventual negociate in etapa de clarificare a documenta</w:t>
      </w:r>
      <w:r w:rsidR="00941ED8">
        <w:rPr>
          <w:rFonts w:ascii="Verdana" w:hAnsi="Verdana"/>
          <w:sz w:val="18"/>
          <w:szCs w:val="18"/>
          <w:lang w:val="ro-RO"/>
        </w:rPr>
        <w:t>ț</w:t>
      </w:r>
      <w:r w:rsidRPr="0061654A">
        <w:rPr>
          <w:rFonts w:ascii="Verdana" w:hAnsi="Verdana"/>
          <w:sz w:val="18"/>
          <w:szCs w:val="18"/>
          <w:lang w:val="ro-RO"/>
        </w:rPr>
        <w:t>iei.</w:t>
      </w:r>
    </w:p>
    <w:p w14:paraId="6BAF7D3C" w14:textId="019D8628"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t xml:space="preserve">Oferta tehnica trebuie sa </w:t>
      </w:r>
      <w:r w:rsidR="00AF3701">
        <w:rPr>
          <w:rFonts w:ascii="Verdana" w:hAnsi="Verdana"/>
          <w:sz w:val="18"/>
          <w:szCs w:val="18"/>
          <w:lang w:val="ro-RO"/>
        </w:rPr>
        <w:t>con</w:t>
      </w:r>
      <w:r w:rsidR="00941ED8">
        <w:rPr>
          <w:rFonts w:ascii="Verdana" w:hAnsi="Verdana"/>
          <w:sz w:val="18"/>
          <w:szCs w:val="18"/>
          <w:lang w:val="ro-RO"/>
        </w:rPr>
        <w:t>ț</w:t>
      </w:r>
      <w:r w:rsidR="00AF3701">
        <w:rPr>
          <w:rFonts w:ascii="Verdana" w:hAnsi="Verdana"/>
          <w:sz w:val="18"/>
          <w:szCs w:val="18"/>
          <w:lang w:val="ro-RO"/>
        </w:rPr>
        <w:t>in</w:t>
      </w:r>
      <w:r w:rsidR="00941ED8">
        <w:rPr>
          <w:rFonts w:ascii="Verdana" w:hAnsi="Verdana"/>
          <w:sz w:val="18"/>
          <w:szCs w:val="18"/>
          <w:lang w:val="ro-RO"/>
        </w:rPr>
        <w:t>ă</w:t>
      </w:r>
      <w:r w:rsidRPr="0061654A">
        <w:rPr>
          <w:rFonts w:ascii="Verdana" w:hAnsi="Verdana"/>
          <w:sz w:val="18"/>
          <w:szCs w:val="18"/>
          <w:lang w:val="ro-RO"/>
        </w:rPr>
        <w:t>, pentru fiecare risc in parte, un Program de gestionare a riscului (PGR) care sa cuprind</w:t>
      </w:r>
      <w:r w:rsidR="00941ED8">
        <w:rPr>
          <w:rFonts w:ascii="Verdana" w:hAnsi="Verdana"/>
          <w:sz w:val="18"/>
          <w:szCs w:val="18"/>
          <w:lang w:val="ro-RO"/>
        </w:rPr>
        <w:t>ă</w:t>
      </w:r>
      <w:r w:rsidRPr="0061654A">
        <w:rPr>
          <w:rFonts w:ascii="Verdana" w:hAnsi="Verdana"/>
          <w:sz w:val="18"/>
          <w:szCs w:val="18"/>
          <w:lang w:val="ro-RO"/>
        </w:rPr>
        <w:t xml:space="preserve"> detalii privind modul de gestionare a riscurilor asumate de </w:t>
      </w:r>
      <w:r w:rsidR="00AF3701">
        <w:rPr>
          <w:rFonts w:ascii="Verdana" w:hAnsi="Verdana"/>
          <w:sz w:val="18"/>
          <w:szCs w:val="18"/>
          <w:lang w:val="ro-RO"/>
        </w:rPr>
        <w:t>către</w:t>
      </w:r>
      <w:r w:rsidRPr="0061654A">
        <w:rPr>
          <w:rFonts w:ascii="Verdana" w:hAnsi="Verdana"/>
          <w:sz w:val="18"/>
          <w:szCs w:val="18"/>
          <w:lang w:val="ro-RO"/>
        </w:rPr>
        <w:t xml:space="preserve"> Ofertant, inclu</w:t>
      </w:r>
      <w:r w:rsidR="00941ED8">
        <w:rPr>
          <w:rFonts w:ascii="Verdana" w:hAnsi="Verdana"/>
          <w:sz w:val="18"/>
          <w:szCs w:val="18"/>
          <w:lang w:val="ro-RO"/>
        </w:rPr>
        <w:t>s</w:t>
      </w:r>
      <w:r w:rsidR="00AF3701">
        <w:rPr>
          <w:rFonts w:ascii="Verdana" w:hAnsi="Verdana"/>
          <w:sz w:val="18"/>
          <w:szCs w:val="18"/>
          <w:lang w:val="ro-RO"/>
        </w:rPr>
        <w:t>i</w:t>
      </w:r>
      <w:r w:rsidRPr="0061654A">
        <w:rPr>
          <w:rFonts w:ascii="Verdana" w:hAnsi="Verdana"/>
          <w:sz w:val="18"/>
          <w:szCs w:val="18"/>
          <w:lang w:val="ro-RO"/>
        </w:rPr>
        <w:t>v prevenirea producerii acestora.</w:t>
      </w:r>
    </w:p>
    <w:p w14:paraId="466462A7" w14:textId="6A6EF282" w:rsidR="000D79C4" w:rsidRPr="00941ED8" w:rsidRDefault="00764E0D">
      <w:pPr>
        <w:spacing w:after="240" w:line="288" w:lineRule="auto"/>
        <w:jc w:val="both"/>
        <w:rPr>
          <w:rFonts w:ascii="Verdana" w:hAnsi="Verdana"/>
          <w:sz w:val="18"/>
          <w:szCs w:val="18"/>
          <w:lang w:val="ro-RO"/>
        </w:rPr>
      </w:pPr>
      <w:r w:rsidRPr="00941ED8">
        <w:rPr>
          <w:rFonts w:ascii="Verdana" w:hAnsi="Verdana"/>
          <w:sz w:val="18"/>
          <w:szCs w:val="18"/>
          <w:lang w:val="ro-RO"/>
        </w:rPr>
        <w:t xml:space="preserve">Neasumarea tuturor riscurilor prezentate in </w:t>
      </w:r>
      <w:r w:rsidR="00941ED8" w:rsidRPr="00941ED8">
        <w:rPr>
          <w:rFonts w:ascii="Verdana" w:hAnsi="Verdana"/>
          <w:sz w:val="18"/>
          <w:szCs w:val="18"/>
          <w:lang w:val="ro-RO"/>
        </w:rPr>
        <w:t>s</w:t>
      </w:r>
      <w:r w:rsidRPr="00941ED8">
        <w:rPr>
          <w:rFonts w:ascii="Verdana" w:hAnsi="Verdana"/>
          <w:sz w:val="18"/>
          <w:szCs w:val="18"/>
          <w:lang w:val="ro-RO"/>
        </w:rPr>
        <w:t>ec</w:t>
      </w:r>
      <w:r w:rsidR="00941ED8" w:rsidRPr="00941ED8">
        <w:rPr>
          <w:rFonts w:ascii="Verdana" w:hAnsi="Verdana"/>
          <w:sz w:val="18"/>
          <w:szCs w:val="18"/>
          <w:lang w:val="ro-RO"/>
        </w:rPr>
        <w:t>ț</w:t>
      </w:r>
      <w:r w:rsidRPr="00941ED8">
        <w:rPr>
          <w:rFonts w:ascii="Verdana" w:hAnsi="Verdana"/>
          <w:sz w:val="18"/>
          <w:szCs w:val="18"/>
          <w:lang w:val="ro-RO"/>
        </w:rPr>
        <w:t xml:space="preserve">iunea </w:t>
      </w:r>
      <w:r w:rsidRPr="00941ED8">
        <w:rPr>
          <w:rFonts w:ascii="Verdana" w:hAnsi="Verdana"/>
          <w:i/>
          <w:sz w:val="18"/>
          <w:szCs w:val="18"/>
          <w:lang w:val="ro-RO"/>
        </w:rPr>
        <w:t>Riscuri</w:t>
      </w:r>
      <w:r w:rsidRPr="00941ED8">
        <w:rPr>
          <w:rFonts w:ascii="Verdana" w:hAnsi="Verdana"/>
          <w:sz w:val="18"/>
          <w:szCs w:val="18"/>
          <w:lang w:val="ro-RO"/>
        </w:rPr>
        <w:t xml:space="preserve"> a Caietului de sarcini duce la declar</w:t>
      </w:r>
      <w:r w:rsidR="00941ED8">
        <w:rPr>
          <w:rFonts w:ascii="Verdana" w:hAnsi="Verdana"/>
          <w:sz w:val="18"/>
          <w:szCs w:val="18"/>
          <w:lang w:val="ro-RO"/>
        </w:rPr>
        <w:t>ar</w:t>
      </w:r>
      <w:r w:rsidRPr="00941ED8">
        <w:rPr>
          <w:rFonts w:ascii="Verdana" w:hAnsi="Verdana"/>
          <w:sz w:val="18"/>
          <w:szCs w:val="18"/>
          <w:lang w:val="ro-RO"/>
        </w:rPr>
        <w:t>ea Ofertei ca fiind neconforma.</w:t>
      </w:r>
    </w:p>
    <w:p w14:paraId="14298440" w14:textId="77777777" w:rsidR="000D79C4" w:rsidRPr="0061654A" w:rsidRDefault="00764E0D">
      <w:pPr>
        <w:spacing w:after="240" w:line="288" w:lineRule="auto"/>
        <w:jc w:val="both"/>
        <w:rPr>
          <w:rFonts w:ascii="Verdana" w:hAnsi="Verdana"/>
          <w:b/>
          <w:sz w:val="18"/>
          <w:szCs w:val="18"/>
          <w:u w:val="single"/>
          <w:lang w:val="ro-RO"/>
        </w:rPr>
      </w:pPr>
      <w:r w:rsidRPr="0061654A">
        <w:rPr>
          <w:rFonts w:ascii="Verdana" w:hAnsi="Verdana"/>
          <w:sz w:val="18"/>
          <w:szCs w:val="18"/>
          <w:lang w:val="ro-RO"/>
        </w:rPr>
        <w:t xml:space="preserve"> </w:t>
      </w:r>
      <w:r w:rsidRPr="0061654A">
        <w:rPr>
          <w:rFonts w:ascii="Verdana" w:hAnsi="Verdana"/>
          <w:b/>
          <w:sz w:val="18"/>
          <w:szCs w:val="18"/>
          <w:u w:val="single"/>
          <w:lang w:val="ro-RO"/>
        </w:rPr>
        <w:t>F. Auditul de conformitate</w:t>
      </w:r>
    </w:p>
    <w:p w14:paraId="17C34E17" w14:textId="6954BD0D" w:rsidR="000D79C4" w:rsidRPr="0061654A" w:rsidRDefault="00764E0D">
      <w:pPr>
        <w:spacing w:after="240" w:line="288" w:lineRule="auto"/>
        <w:jc w:val="both"/>
        <w:rPr>
          <w:rFonts w:ascii="Verdana" w:hAnsi="Verdana"/>
          <w:sz w:val="18"/>
          <w:szCs w:val="18"/>
          <w:lang w:val="ro-RO"/>
        </w:rPr>
      </w:pPr>
      <w:r w:rsidRPr="0061654A">
        <w:rPr>
          <w:rFonts w:ascii="Verdana" w:hAnsi="Verdana"/>
          <w:sz w:val="18"/>
          <w:szCs w:val="18"/>
          <w:lang w:val="ro-RO"/>
        </w:rPr>
        <w:lastRenderedPageBreak/>
        <w:t xml:space="preserve">Delegatarul </w:t>
      </w:r>
      <w:r w:rsidR="00FE6B48">
        <w:rPr>
          <w:rFonts w:ascii="Verdana" w:hAnsi="Verdana"/>
          <w:sz w:val="18"/>
          <w:szCs w:val="18"/>
          <w:lang w:val="ro-RO"/>
        </w:rPr>
        <w:t>î</w:t>
      </w:r>
      <w:r w:rsidR="00AF3701">
        <w:rPr>
          <w:rFonts w:ascii="Verdana" w:hAnsi="Verdana"/>
          <w:sz w:val="18"/>
          <w:szCs w:val="18"/>
          <w:lang w:val="ro-RO"/>
        </w:rPr>
        <w:t>și</w:t>
      </w:r>
      <w:r w:rsidRPr="0061654A">
        <w:rPr>
          <w:rFonts w:ascii="Verdana" w:hAnsi="Verdana"/>
          <w:sz w:val="18"/>
          <w:szCs w:val="18"/>
          <w:lang w:val="ro-RO"/>
        </w:rPr>
        <w:t xml:space="preserve"> rezerva dreptul de a desf</w:t>
      </w:r>
      <w:r w:rsidR="00FE6B48">
        <w:rPr>
          <w:rFonts w:ascii="Verdana" w:hAnsi="Verdana"/>
          <w:sz w:val="18"/>
          <w:szCs w:val="18"/>
          <w:lang w:val="ro-RO"/>
        </w:rPr>
        <w:t>ăș</w:t>
      </w:r>
      <w:r w:rsidRPr="0061654A">
        <w:rPr>
          <w:rFonts w:ascii="Verdana" w:hAnsi="Verdana"/>
          <w:sz w:val="18"/>
          <w:szCs w:val="18"/>
          <w:lang w:val="ro-RO"/>
        </w:rPr>
        <w:t>ura periodic, un audit propriu privind conformitatea activit</w:t>
      </w:r>
      <w:r w:rsidR="00FE6B48">
        <w:rPr>
          <w:rFonts w:ascii="Verdana" w:hAnsi="Verdana"/>
          <w:sz w:val="18"/>
          <w:szCs w:val="18"/>
          <w:lang w:val="ro-RO"/>
        </w:rPr>
        <w:t>ăț</w:t>
      </w:r>
      <w:r w:rsidRPr="0061654A">
        <w:rPr>
          <w:rFonts w:ascii="Verdana" w:hAnsi="Verdana"/>
          <w:sz w:val="18"/>
          <w:szCs w:val="18"/>
          <w:lang w:val="ro-RO"/>
        </w:rPr>
        <w:t>ilor desf</w:t>
      </w:r>
      <w:r w:rsidR="00FE6B48">
        <w:rPr>
          <w:rFonts w:ascii="Verdana" w:hAnsi="Verdana"/>
          <w:sz w:val="18"/>
          <w:szCs w:val="18"/>
          <w:lang w:val="ro-RO"/>
        </w:rPr>
        <w:t>ăș</w:t>
      </w:r>
      <w:r w:rsidRPr="0061654A">
        <w:rPr>
          <w:rFonts w:ascii="Verdana" w:hAnsi="Verdana"/>
          <w:sz w:val="18"/>
          <w:szCs w:val="18"/>
          <w:lang w:val="ro-RO"/>
        </w:rPr>
        <w:t>urate pe amplasament in raport cu toate cerin</w:t>
      </w:r>
      <w:r w:rsidR="00FE6B48">
        <w:rPr>
          <w:rFonts w:ascii="Verdana" w:hAnsi="Verdana"/>
          <w:sz w:val="18"/>
          <w:szCs w:val="18"/>
          <w:lang w:val="ro-RO"/>
        </w:rPr>
        <w:t>ț</w:t>
      </w:r>
      <w:r w:rsidRPr="0061654A">
        <w:rPr>
          <w:rFonts w:ascii="Verdana" w:hAnsi="Verdana"/>
          <w:sz w:val="18"/>
          <w:szCs w:val="18"/>
          <w:lang w:val="ro-RO"/>
        </w:rPr>
        <w:t>ele legale aplicabile.</w:t>
      </w:r>
    </w:p>
    <w:p w14:paraId="3A977CBB" w14:textId="1D6FD51C" w:rsidR="000D79C4" w:rsidRPr="0061654A" w:rsidRDefault="00764E0D">
      <w:pPr>
        <w:spacing w:after="240" w:line="288" w:lineRule="auto"/>
        <w:jc w:val="both"/>
        <w:rPr>
          <w:rFonts w:ascii="Verdana" w:hAnsi="Verdana"/>
          <w:bCs/>
          <w:sz w:val="18"/>
          <w:szCs w:val="18"/>
          <w:lang w:val="ro-RO"/>
        </w:rPr>
      </w:pPr>
      <w:r w:rsidRPr="0061654A">
        <w:rPr>
          <w:rFonts w:ascii="Verdana" w:hAnsi="Verdana"/>
          <w:sz w:val="18"/>
          <w:szCs w:val="18"/>
          <w:lang w:val="ro-RO"/>
        </w:rPr>
        <w:t xml:space="preserve">Oferta tehnica trebuie sa precizeze perioada necesara pentru </w:t>
      </w:r>
      <w:r w:rsidR="00FE6B48">
        <w:rPr>
          <w:rFonts w:ascii="Verdana" w:hAnsi="Verdana"/>
          <w:sz w:val="18"/>
          <w:szCs w:val="18"/>
          <w:lang w:val="ro-RO"/>
        </w:rPr>
        <w:t>î</w:t>
      </w:r>
      <w:r w:rsidRPr="0061654A">
        <w:rPr>
          <w:rFonts w:ascii="Verdana" w:hAnsi="Verdana"/>
          <w:sz w:val="18"/>
          <w:szCs w:val="18"/>
          <w:lang w:val="ro-RO"/>
        </w:rPr>
        <w:t>ndeplinirea condi</w:t>
      </w:r>
      <w:r w:rsidR="00FE6B48">
        <w:rPr>
          <w:rFonts w:ascii="Verdana" w:hAnsi="Verdana"/>
          <w:sz w:val="18"/>
          <w:szCs w:val="18"/>
          <w:lang w:val="ro-RO"/>
        </w:rPr>
        <w:t>ț</w:t>
      </w:r>
      <w:r w:rsidRPr="0061654A">
        <w:rPr>
          <w:rFonts w:ascii="Verdana" w:hAnsi="Verdana"/>
          <w:sz w:val="18"/>
          <w:szCs w:val="18"/>
          <w:lang w:val="ro-RO"/>
        </w:rPr>
        <w:t>iilor in vederea realiz</w:t>
      </w:r>
      <w:r w:rsidR="00FE6B48">
        <w:rPr>
          <w:rFonts w:ascii="Verdana" w:hAnsi="Verdana"/>
          <w:sz w:val="18"/>
          <w:szCs w:val="18"/>
          <w:lang w:val="ro-RO"/>
        </w:rPr>
        <w:t>ă</w:t>
      </w:r>
      <w:r w:rsidRPr="0061654A">
        <w:rPr>
          <w:rFonts w:ascii="Verdana" w:hAnsi="Verdana"/>
          <w:sz w:val="18"/>
          <w:szCs w:val="18"/>
          <w:lang w:val="ro-RO"/>
        </w:rPr>
        <w:t>rii primului audit de conformitate (exprimata in num</w:t>
      </w:r>
      <w:r w:rsidR="00FE6B48">
        <w:rPr>
          <w:rFonts w:ascii="Verdana" w:hAnsi="Verdana"/>
          <w:sz w:val="18"/>
          <w:szCs w:val="18"/>
          <w:lang w:val="ro-RO"/>
        </w:rPr>
        <w:t>ă</w:t>
      </w:r>
      <w:r w:rsidRPr="0061654A">
        <w:rPr>
          <w:rFonts w:ascii="Verdana" w:hAnsi="Verdana"/>
          <w:sz w:val="18"/>
          <w:szCs w:val="18"/>
          <w:lang w:val="ro-RO"/>
        </w:rPr>
        <w:t xml:space="preserve">r de zile calendaristice de la Data </w:t>
      </w:r>
      <w:r w:rsidR="00FE6B48">
        <w:rPr>
          <w:rFonts w:ascii="Verdana" w:hAnsi="Verdana"/>
          <w:sz w:val="18"/>
          <w:szCs w:val="18"/>
          <w:lang w:val="ro-RO"/>
        </w:rPr>
        <w:t>î</w:t>
      </w:r>
      <w:r w:rsidRPr="0061654A">
        <w:rPr>
          <w:rFonts w:ascii="Verdana" w:hAnsi="Verdana"/>
          <w:sz w:val="18"/>
          <w:szCs w:val="18"/>
          <w:lang w:val="ro-RO"/>
        </w:rPr>
        <w:t>nceperii activit</w:t>
      </w:r>
      <w:r w:rsidR="00FE6B48">
        <w:rPr>
          <w:rFonts w:ascii="Verdana" w:hAnsi="Verdana"/>
          <w:sz w:val="18"/>
          <w:szCs w:val="18"/>
          <w:lang w:val="ro-RO"/>
        </w:rPr>
        <w:t>ăț</w:t>
      </w:r>
      <w:r w:rsidRPr="0061654A">
        <w:rPr>
          <w:rFonts w:ascii="Verdana" w:hAnsi="Verdana"/>
          <w:sz w:val="18"/>
          <w:szCs w:val="18"/>
          <w:lang w:val="ro-RO"/>
        </w:rPr>
        <w:t>ii).</w:t>
      </w:r>
    </w:p>
    <w:p w14:paraId="6098EA7F" w14:textId="77777777" w:rsidR="000D79C4" w:rsidRPr="0061654A" w:rsidRDefault="000D79C4">
      <w:pPr>
        <w:spacing w:line="288" w:lineRule="auto"/>
        <w:rPr>
          <w:rFonts w:ascii="Verdana" w:hAnsi="Verdana"/>
          <w:bCs/>
          <w:sz w:val="18"/>
          <w:szCs w:val="18"/>
          <w:lang w:val="ro-RO"/>
        </w:rPr>
        <w:sectPr w:rsidR="000D79C4" w:rsidRPr="0061654A">
          <w:pgSz w:w="11909" w:h="16834"/>
          <w:pgMar w:top="1440" w:right="1440" w:bottom="1440" w:left="1440" w:header="720" w:footer="720" w:gutter="0"/>
          <w:cols w:space="708"/>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0D79C4" w:rsidRPr="0061654A" w14:paraId="157D3306" w14:textId="77777777" w:rsidTr="008F4ECC">
        <w:trPr>
          <w:trHeight w:val="763"/>
        </w:trPr>
        <w:tc>
          <w:tcPr>
            <w:tcW w:w="903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68FECC" w14:textId="77777777" w:rsidR="000D79C4" w:rsidRPr="0061654A" w:rsidRDefault="00764E0D">
            <w:pPr>
              <w:rPr>
                <w:rFonts w:ascii="Arial" w:hAnsi="Arial" w:cs="Arial"/>
                <w:sz w:val="14"/>
                <w:szCs w:val="14"/>
                <w:lang w:val="ro-RO"/>
              </w:rPr>
            </w:pPr>
            <w:r w:rsidRPr="0061654A">
              <w:rPr>
                <w:rFonts w:ascii="Arial" w:hAnsi="Arial" w:cs="Arial"/>
                <w:sz w:val="14"/>
                <w:szCs w:val="14"/>
                <w:lang w:val="ro-RO"/>
              </w:rPr>
              <w:lastRenderedPageBreak/>
              <w:t xml:space="preserve">              </w:t>
            </w:r>
          </w:p>
          <w:p w14:paraId="0803D132" w14:textId="6C317510" w:rsidR="000D79C4" w:rsidRPr="0061654A" w:rsidRDefault="00764E0D">
            <w:pPr>
              <w:jc w:val="center"/>
              <w:rPr>
                <w:rFonts w:ascii="Arial" w:hAnsi="Arial" w:cs="Arial"/>
                <w:b/>
                <w:lang w:val="ro-RO"/>
              </w:rPr>
            </w:pPr>
            <w:r w:rsidRPr="0061654A">
              <w:rPr>
                <w:rFonts w:ascii="Arial" w:hAnsi="Arial" w:cs="Arial"/>
                <w:b/>
                <w:shd w:val="clear" w:color="auto" w:fill="B4C6E7" w:themeFill="accent1" w:themeFillTint="66"/>
                <w:lang w:val="ro-RO"/>
              </w:rPr>
              <w:t xml:space="preserve">Factori de evaluare </w:t>
            </w:r>
            <w:r w:rsidR="00AF3701">
              <w:rPr>
                <w:rFonts w:ascii="Arial" w:hAnsi="Arial" w:cs="Arial"/>
                <w:b/>
                <w:shd w:val="clear" w:color="auto" w:fill="B4C6E7" w:themeFill="accent1" w:themeFillTint="66"/>
                <w:lang w:val="ro-RO"/>
              </w:rPr>
              <w:t>și</w:t>
            </w:r>
            <w:r w:rsidRPr="0061654A">
              <w:rPr>
                <w:rFonts w:ascii="Arial" w:hAnsi="Arial" w:cs="Arial"/>
                <w:b/>
                <w:shd w:val="clear" w:color="auto" w:fill="B4C6E7" w:themeFill="accent1" w:themeFillTint="66"/>
                <w:lang w:val="ro-RO"/>
              </w:rPr>
              <w:t xml:space="preserve"> specifica</w:t>
            </w:r>
            <w:r w:rsidR="008F4ECC" w:rsidRPr="0061654A">
              <w:rPr>
                <w:rFonts w:ascii="Arial" w:hAnsi="Arial" w:cs="Arial"/>
                <w:b/>
                <w:shd w:val="clear" w:color="auto" w:fill="B4C6E7" w:themeFill="accent1" w:themeFillTint="66"/>
                <w:lang w:val="ro-RO"/>
              </w:rPr>
              <w:t>ț</w:t>
            </w:r>
            <w:r w:rsidRPr="0061654A">
              <w:rPr>
                <w:rFonts w:ascii="Arial" w:hAnsi="Arial" w:cs="Arial"/>
                <w:b/>
                <w:shd w:val="clear" w:color="auto" w:fill="B4C6E7" w:themeFill="accent1" w:themeFillTint="66"/>
                <w:lang w:val="ro-RO"/>
              </w:rPr>
              <w:t>ii tehnice impuse prin  caietul de sarcini</w:t>
            </w:r>
          </w:p>
        </w:tc>
      </w:tr>
      <w:tr w:rsidR="000D79C4" w:rsidRPr="0061654A" w14:paraId="16F0DF77" w14:textId="77777777">
        <w:trPr>
          <w:trHeight w:val="1016"/>
        </w:trPr>
        <w:tc>
          <w:tcPr>
            <w:tcW w:w="9039" w:type="dxa"/>
            <w:tcBorders>
              <w:top w:val="single" w:sz="4" w:space="0" w:color="auto"/>
              <w:left w:val="single" w:sz="4" w:space="0" w:color="auto"/>
              <w:bottom w:val="single" w:sz="4" w:space="0" w:color="auto"/>
              <w:right w:val="single" w:sz="4" w:space="0" w:color="auto"/>
            </w:tcBorders>
            <w:hideMark/>
          </w:tcPr>
          <w:p w14:paraId="7F1B2812" w14:textId="77777777" w:rsidR="000D79C4" w:rsidRPr="0061654A" w:rsidRDefault="00764E0D">
            <w:pPr>
              <w:spacing w:after="120"/>
              <w:jc w:val="both"/>
              <w:rPr>
                <w:rFonts w:ascii="Arial" w:hAnsi="Arial" w:cs="Arial"/>
                <w:b/>
                <w:noProof/>
                <w:sz w:val="14"/>
                <w:szCs w:val="14"/>
                <w:lang w:val="ro-RO"/>
              </w:rPr>
            </w:pPr>
            <w:r w:rsidRPr="0061654A">
              <w:rPr>
                <w:rFonts w:ascii="Arial" w:hAnsi="Arial" w:cs="Arial"/>
                <w:b/>
                <w:noProof/>
                <w:sz w:val="14"/>
                <w:szCs w:val="14"/>
                <w:lang w:val="ro-RO"/>
              </w:rPr>
              <w:t>- Echipamente:</w:t>
            </w:r>
          </w:p>
          <w:p w14:paraId="67564732" w14:textId="4A98114A" w:rsidR="008F4ECC" w:rsidRPr="0061654A" w:rsidRDefault="00AF3701">
            <w:pPr>
              <w:pStyle w:val="BodyText"/>
              <w:numPr>
                <w:ilvl w:val="0"/>
                <w:numId w:val="38"/>
              </w:numPr>
              <w:spacing w:after="0" w:line="240" w:lineRule="auto"/>
              <w:ind w:left="357" w:hanging="357"/>
              <w:jc w:val="both"/>
              <w:rPr>
                <w:rFonts w:ascii="Arial" w:hAnsi="Arial" w:cs="Arial"/>
                <w:sz w:val="14"/>
                <w:szCs w:val="14"/>
                <w:lang w:val="ro-RO"/>
              </w:rPr>
            </w:pPr>
            <w:r>
              <w:rPr>
                <w:rFonts w:ascii="Arial" w:hAnsi="Arial" w:cs="Arial"/>
                <w:color w:val="000000"/>
                <w:sz w:val="14"/>
                <w:szCs w:val="14"/>
                <w:lang w:val="ro-RO"/>
              </w:rPr>
              <w:t>Recipienți</w:t>
            </w:r>
            <w:r w:rsidR="00764E0D" w:rsidRPr="0061654A">
              <w:rPr>
                <w:rFonts w:ascii="Arial" w:hAnsi="Arial" w:cs="Arial"/>
                <w:color w:val="000000"/>
                <w:sz w:val="14"/>
                <w:szCs w:val="14"/>
                <w:lang w:val="ro-RO"/>
              </w:rPr>
              <w:t xml:space="preserve">i necesari pentru colectarea </w:t>
            </w:r>
            <w:r>
              <w:rPr>
                <w:rFonts w:ascii="Arial" w:hAnsi="Arial" w:cs="Arial"/>
                <w:color w:val="000000"/>
                <w:sz w:val="14"/>
                <w:szCs w:val="14"/>
                <w:lang w:val="ro-RO"/>
              </w:rPr>
              <w:t>Deșeurilor</w:t>
            </w:r>
            <w:r w:rsidR="00764E0D" w:rsidRPr="0061654A">
              <w:rPr>
                <w:rFonts w:ascii="Arial" w:hAnsi="Arial" w:cs="Arial"/>
                <w:color w:val="000000"/>
                <w:sz w:val="14"/>
                <w:szCs w:val="14"/>
                <w:lang w:val="ro-RO"/>
              </w:rPr>
              <w:t xml:space="preserve"> menajare în amestec (reziduale): pubele 120l - </w:t>
            </w:r>
            <w:r w:rsidR="008F4ECC" w:rsidRPr="0061654A">
              <w:rPr>
                <w:rFonts w:ascii="Arial" w:hAnsi="Arial" w:cs="Arial"/>
                <w:color w:val="000000"/>
                <w:sz w:val="14"/>
                <w:szCs w:val="14"/>
                <w:lang w:val="ro-RO"/>
              </w:rPr>
              <w:t>30899</w:t>
            </w:r>
            <w:r w:rsidR="00764E0D" w:rsidRPr="0061654A">
              <w:rPr>
                <w:rFonts w:ascii="Arial" w:hAnsi="Arial" w:cs="Arial"/>
                <w:color w:val="000000"/>
                <w:sz w:val="14"/>
                <w:szCs w:val="14"/>
                <w:lang w:val="ro-RO"/>
              </w:rPr>
              <w:t xml:space="preserve"> buc</w:t>
            </w:r>
          </w:p>
          <w:p w14:paraId="4FDD31E6" w14:textId="41DE362B" w:rsidR="000D79C4" w:rsidRPr="0061654A" w:rsidRDefault="00764E0D">
            <w:pPr>
              <w:pStyle w:val="BodyText"/>
              <w:numPr>
                <w:ilvl w:val="0"/>
                <w:numId w:val="38"/>
              </w:numPr>
              <w:spacing w:after="0" w:line="240" w:lineRule="auto"/>
              <w:ind w:left="357" w:hanging="357"/>
              <w:jc w:val="both"/>
              <w:rPr>
                <w:rFonts w:ascii="Arial" w:hAnsi="Arial" w:cs="Arial"/>
                <w:sz w:val="14"/>
                <w:szCs w:val="14"/>
                <w:lang w:val="ro-RO"/>
              </w:rPr>
            </w:pPr>
            <w:r w:rsidRPr="0061654A">
              <w:rPr>
                <w:rFonts w:ascii="Arial" w:hAnsi="Arial" w:cs="Arial"/>
                <w:color w:val="000000"/>
                <w:sz w:val="14"/>
                <w:szCs w:val="14"/>
                <w:lang w:val="ro-RO"/>
              </w:rPr>
              <w:t xml:space="preserve">,., containere 1,1mc </w:t>
            </w:r>
            <w:r w:rsidR="008F4ECC" w:rsidRPr="0061654A">
              <w:rPr>
                <w:rFonts w:ascii="Arial" w:hAnsi="Arial" w:cs="Arial"/>
                <w:color w:val="000000"/>
                <w:sz w:val="14"/>
                <w:szCs w:val="14"/>
                <w:lang w:val="ro-RO"/>
              </w:rPr>
              <w:t>–</w:t>
            </w:r>
            <w:r w:rsidRPr="0061654A">
              <w:rPr>
                <w:rFonts w:ascii="Arial" w:hAnsi="Arial" w:cs="Arial"/>
                <w:color w:val="000000"/>
                <w:sz w:val="14"/>
                <w:szCs w:val="14"/>
                <w:lang w:val="ro-RO"/>
              </w:rPr>
              <w:t xml:space="preserve"> </w:t>
            </w:r>
            <w:r w:rsidR="008F4ECC" w:rsidRPr="0061654A">
              <w:rPr>
                <w:rFonts w:ascii="Arial" w:hAnsi="Arial" w:cs="Arial"/>
                <w:color w:val="000000"/>
                <w:sz w:val="14"/>
                <w:szCs w:val="14"/>
                <w:lang w:val="ro-RO"/>
              </w:rPr>
              <w:t>1</w:t>
            </w:r>
            <w:r w:rsidR="00DF31B6">
              <w:rPr>
                <w:rFonts w:ascii="Arial" w:hAnsi="Arial" w:cs="Arial"/>
                <w:color w:val="000000"/>
                <w:sz w:val="14"/>
                <w:szCs w:val="14"/>
                <w:lang w:val="ro-RO"/>
              </w:rPr>
              <w:t>.</w:t>
            </w:r>
            <w:r w:rsidR="00860EB7">
              <w:rPr>
                <w:rFonts w:ascii="Arial" w:hAnsi="Arial" w:cs="Arial"/>
                <w:color w:val="000000"/>
                <w:sz w:val="14"/>
                <w:szCs w:val="14"/>
                <w:lang w:val="ro-RO"/>
              </w:rPr>
              <w:t>42</w:t>
            </w:r>
            <w:r w:rsidR="006F36BE">
              <w:rPr>
                <w:rFonts w:ascii="Arial" w:hAnsi="Arial" w:cs="Arial"/>
                <w:color w:val="000000"/>
                <w:sz w:val="14"/>
                <w:szCs w:val="14"/>
                <w:lang w:val="ro-RO"/>
              </w:rPr>
              <w:t>9</w:t>
            </w:r>
            <w:r w:rsidR="008F4ECC" w:rsidRPr="0061654A">
              <w:rPr>
                <w:rFonts w:ascii="Arial" w:hAnsi="Arial" w:cs="Arial"/>
                <w:color w:val="000000"/>
                <w:sz w:val="14"/>
                <w:szCs w:val="14"/>
                <w:lang w:val="ro-RO"/>
              </w:rPr>
              <w:t xml:space="preserve"> </w:t>
            </w:r>
            <w:r w:rsidRPr="0061654A">
              <w:rPr>
                <w:rFonts w:ascii="Arial" w:hAnsi="Arial" w:cs="Arial"/>
                <w:color w:val="000000"/>
                <w:sz w:val="14"/>
                <w:szCs w:val="14"/>
                <w:lang w:val="ro-RO"/>
              </w:rPr>
              <w:t xml:space="preserve">buc. </w:t>
            </w:r>
          </w:p>
          <w:p w14:paraId="73D02C07" w14:textId="7E35C675" w:rsidR="000D79C4" w:rsidRPr="0061654A" w:rsidRDefault="00AF3701">
            <w:pPr>
              <w:pStyle w:val="BodyText"/>
              <w:numPr>
                <w:ilvl w:val="0"/>
                <w:numId w:val="38"/>
              </w:numPr>
              <w:spacing w:after="0" w:line="240" w:lineRule="auto"/>
              <w:ind w:left="357" w:hanging="357"/>
              <w:jc w:val="both"/>
              <w:rPr>
                <w:rFonts w:ascii="Arial" w:hAnsi="Arial" w:cs="Arial"/>
                <w:sz w:val="14"/>
                <w:szCs w:val="14"/>
                <w:lang w:val="ro-RO"/>
              </w:rPr>
            </w:pPr>
            <w:r>
              <w:rPr>
                <w:rFonts w:ascii="Arial" w:hAnsi="Arial" w:cs="Arial"/>
                <w:color w:val="000000"/>
                <w:sz w:val="14"/>
                <w:szCs w:val="14"/>
                <w:lang w:val="ro-RO"/>
              </w:rPr>
              <w:t>Recipienți</w:t>
            </w:r>
            <w:r w:rsidR="00764E0D" w:rsidRPr="0061654A">
              <w:rPr>
                <w:rFonts w:ascii="Arial" w:hAnsi="Arial" w:cs="Arial"/>
                <w:color w:val="000000"/>
                <w:sz w:val="14"/>
                <w:szCs w:val="14"/>
                <w:lang w:val="ro-RO"/>
              </w:rPr>
              <w:t>i</w:t>
            </w:r>
            <w:r w:rsidR="003D034A">
              <w:rPr>
                <w:rFonts w:ascii="Arial" w:hAnsi="Arial" w:cs="Arial"/>
                <w:color w:val="000000"/>
                <w:sz w:val="14"/>
                <w:szCs w:val="14"/>
                <w:lang w:val="ro-RO"/>
              </w:rPr>
              <w:t xml:space="preserve"> colorați de 120L </w:t>
            </w:r>
            <w:r w:rsidR="00C73510">
              <w:rPr>
                <w:rFonts w:ascii="Arial" w:hAnsi="Arial" w:cs="Arial"/>
                <w:color w:val="000000"/>
                <w:sz w:val="14"/>
                <w:szCs w:val="14"/>
                <w:lang w:val="ro-RO"/>
              </w:rPr>
              <w:t>(pubele),</w:t>
            </w:r>
            <w:r w:rsidR="00764E0D" w:rsidRPr="0061654A">
              <w:rPr>
                <w:rFonts w:ascii="Arial" w:hAnsi="Arial" w:cs="Arial"/>
                <w:color w:val="000000"/>
                <w:sz w:val="14"/>
                <w:szCs w:val="14"/>
                <w:lang w:val="ro-RO"/>
              </w:rPr>
              <w:t xml:space="preserve"> necesari pentru colectarea </w:t>
            </w:r>
            <w:r>
              <w:rPr>
                <w:rFonts w:ascii="Arial" w:hAnsi="Arial" w:cs="Arial"/>
                <w:color w:val="000000"/>
                <w:sz w:val="14"/>
                <w:szCs w:val="14"/>
                <w:lang w:val="ro-RO"/>
              </w:rPr>
              <w:t>Deșeurilor</w:t>
            </w:r>
            <w:r w:rsidR="00764E0D" w:rsidRPr="0061654A">
              <w:rPr>
                <w:rFonts w:ascii="Arial" w:hAnsi="Arial" w:cs="Arial"/>
                <w:color w:val="000000"/>
                <w:sz w:val="14"/>
                <w:szCs w:val="14"/>
                <w:lang w:val="ro-RO"/>
              </w:rPr>
              <w:t xml:space="preserve"> reciclabile: </w:t>
            </w:r>
            <w:r w:rsidR="008F4ECC" w:rsidRPr="0061654A">
              <w:rPr>
                <w:rFonts w:ascii="Arial" w:hAnsi="Arial" w:cs="Arial"/>
                <w:color w:val="000000"/>
                <w:sz w:val="14"/>
                <w:szCs w:val="14"/>
                <w:lang w:val="ro-RO"/>
              </w:rPr>
              <w:t>92.697 buc.</w:t>
            </w:r>
            <w:r w:rsidR="00764E0D" w:rsidRPr="0061654A">
              <w:rPr>
                <w:rFonts w:ascii="Arial" w:hAnsi="Arial" w:cs="Arial"/>
                <w:color w:val="000000"/>
                <w:sz w:val="14"/>
                <w:szCs w:val="14"/>
                <w:lang w:val="ro-RO"/>
              </w:rPr>
              <w:t xml:space="preserve"> </w:t>
            </w:r>
          </w:p>
          <w:p w14:paraId="143602D4" w14:textId="5B06E327" w:rsidR="000D79C4" w:rsidRPr="00392EF6" w:rsidRDefault="00AF3701">
            <w:pPr>
              <w:pStyle w:val="BodyText"/>
              <w:numPr>
                <w:ilvl w:val="0"/>
                <w:numId w:val="38"/>
              </w:numPr>
              <w:spacing w:after="0" w:line="240" w:lineRule="auto"/>
              <w:ind w:left="357" w:hanging="357"/>
              <w:jc w:val="both"/>
              <w:rPr>
                <w:rFonts w:ascii="Arial" w:hAnsi="Arial" w:cs="Arial"/>
                <w:sz w:val="14"/>
                <w:szCs w:val="14"/>
                <w:lang w:val="ro-RO"/>
              </w:rPr>
            </w:pPr>
            <w:r>
              <w:rPr>
                <w:rFonts w:ascii="Arial" w:hAnsi="Arial" w:cs="Arial"/>
                <w:color w:val="000000"/>
                <w:sz w:val="14"/>
                <w:szCs w:val="14"/>
                <w:lang w:val="ro-RO"/>
              </w:rPr>
              <w:t>Recipienți</w:t>
            </w:r>
            <w:r w:rsidR="00764E0D" w:rsidRPr="0061654A">
              <w:rPr>
                <w:rFonts w:ascii="Arial" w:hAnsi="Arial" w:cs="Arial"/>
                <w:color w:val="000000"/>
                <w:sz w:val="14"/>
                <w:szCs w:val="14"/>
                <w:lang w:val="ro-RO"/>
              </w:rPr>
              <w:t>i necesari pentru colectarea bio</w:t>
            </w:r>
            <w:r w:rsidR="006F36BE">
              <w:rPr>
                <w:rFonts w:ascii="Arial" w:hAnsi="Arial" w:cs="Arial"/>
                <w:color w:val="000000"/>
                <w:sz w:val="14"/>
                <w:szCs w:val="14"/>
                <w:lang w:val="ro-RO"/>
              </w:rPr>
              <w:t>d</w:t>
            </w:r>
            <w:r>
              <w:rPr>
                <w:rFonts w:ascii="Arial" w:hAnsi="Arial" w:cs="Arial"/>
                <w:color w:val="000000"/>
                <w:sz w:val="14"/>
                <w:szCs w:val="14"/>
                <w:lang w:val="ro-RO"/>
              </w:rPr>
              <w:t>eșeurilor</w:t>
            </w:r>
            <w:r w:rsidR="00764E0D" w:rsidRPr="0061654A">
              <w:rPr>
                <w:rFonts w:ascii="Arial" w:hAnsi="Arial" w:cs="Arial"/>
                <w:color w:val="000000"/>
                <w:sz w:val="14"/>
                <w:szCs w:val="14"/>
                <w:lang w:val="ro-RO"/>
              </w:rPr>
              <w:t xml:space="preserve">:  </w:t>
            </w:r>
            <w:r w:rsidR="000A6B60" w:rsidRPr="0061654A">
              <w:rPr>
                <w:rFonts w:ascii="Arial" w:hAnsi="Arial" w:cs="Arial"/>
                <w:color w:val="000000"/>
                <w:sz w:val="14"/>
                <w:szCs w:val="14"/>
                <w:lang w:val="ro-RO"/>
              </w:rPr>
              <w:t>1</w:t>
            </w:r>
            <w:r w:rsidR="007E5182">
              <w:rPr>
                <w:rFonts w:ascii="Arial" w:hAnsi="Arial" w:cs="Arial"/>
                <w:color w:val="000000"/>
                <w:sz w:val="14"/>
                <w:szCs w:val="14"/>
                <w:lang w:val="ro-RO"/>
              </w:rPr>
              <w:t>3</w:t>
            </w:r>
            <w:r w:rsidR="000A6B60" w:rsidRPr="0061654A">
              <w:rPr>
                <w:rFonts w:ascii="Arial" w:hAnsi="Arial" w:cs="Arial"/>
                <w:color w:val="000000"/>
                <w:sz w:val="14"/>
                <w:szCs w:val="14"/>
                <w:lang w:val="ro-RO"/>
              </w:rPr>
              <w:t>.</w:t>
            </w:r>
            <w:r w:rsidR="007E5182">
              <w:rPr>
                <w:rFonts w:ascii="Arial" w:hAnsi="Arial" w:cs="Arial"/>
                <w:color w:val="000000"/>
                <w:sz w:val="14"/>
                <w:szCs w:val="14"/>
                <w:lang w:val="ro-RO"/>
              </w:rPr>
              <w:t>448</w:t>
            </w:r>
            <w:r w:rsidR="00764E0D" w:rsidRPr="0061654A">
              <w:rPr>
                <w:rFonts w:ascii="Arial" w:hAnsi="Arial" w:cs="Arial"/>
                <w:color w:val="000000"/>
                <w:sz w:val="14"/>
                <w:szCs w:val="14"/>
                <w:lang w:val="ro-RO"/>
              </w:rPr>
              <w:t xml:space="preserve"> pubele de 80 l</w:t>
            </w:r>
          </w:p>
          <w:p w14:paraId="66833CC9" w14:textId="6A41F5C0" w:rsidR="00392EF6" w:rsidRPr="001E1C8E" w:rsidRDefault="00AF3701">
            <w:pPr>
              <w:pStyle w:val="BodyText"/>
              <w:numPr>
                <w:ilvl w:val="0"/>
                <w:numId w:val="38"/>
              </w:numPr>
              <w:spacing w:after="0" w:line="240" w:lineRule="auto"/>
              <w:ind w:left="357" w:hanging="357"/>
              <w:jc w:val="both"/>
              <w:rPr>
                <w:rFonts w:ascii="Arial" w:hAnsi="Arial" w:cs="Arial"/>
                <w:sz w:val="14"/>
                <w:szCs w:val="14"/>
                <w:lang w:val="ro-RO"/>
              </w:rPr>
            </w:pPr>
            <w:r>
              <w:rPr>
                <w:rFonts w:ascii="Arial" w:hAnsi="Arial" w:cs="Arial"/>
                <w:color w:val="000000"/>
                <w:sz w:val="14"/>
                <w:szCs w:val="14"/>
                <w:lang w:val="ro-RO"/>
              </w:rPr>
              <w:t>Recipienți</w:t>
            </w:r>
            <w:r w:rsidR="00392EF6">
              <w:rPr>
                <w:rFonts w:ascii="Arial" w:hAnsi="Arial" w:cs="Arial"/>
                <w:color w:val="000000"/>
                <w:sz w:val="14"/>
                <w:szCs w:val="14"/>
                <w:lang w:val="ro-RO"/>
              </w:rPr>
              <w:t xml:space="preserve"> pentru </w:t>
            </w:r>
            <w:r w:rsidR="00392EF6" w:rsidRPr="001E1C8E">
              <w:rPr>
                <w:rFonts w:ascii="Arial" w:hAnsi="Arial" w:cs="Arial"/>
                <w:color w:val="000000"/>
                <w:sz w:val="14"/>
                <w:szCs w:val="14"/>
                <w:lang w:val="ro-RO"/>
              </w:rPr>
              <w:t>depozitare a compostului .</w:t>
            </w:r>
            <w:r w:rsidR="006F36BE">
              <w:rPr>
                <w:rFonts w:ascii="Arial" w:hAnsi="Arial" w:cs="Arial"/>
                <w:color w:val="000000"/>
                <w:sz w:val="14"/>
                <w:szCs w:val="14"/>
                <w:lang w:val="ro-RO"/>
              </w:rPr>
              <w:t>10.206</w:t>
            </w:r>
            <w:r w:rsidR="001E1C8E" w:rsidRPr="001E1C8E">
              <w:rPr>
                <w:rFonts w:ascii="Arial" w:hAnsi="Arial" w:cs="Arial"/>
                <w:color w:val="000000"/>
                <w:sz w:val="14"/>
                <w:szCs w:val="14"/>
                <w:lang w:val="ro-RO"/>
              </w:rPr>
              <w:t xml:space="preserve"> </w:t>
            </w:r>
            <w:r w:rsidR="00392EF6" w:rsidRPr="001E1C8E">
              <w:rPr>
                <w:rFonts w:ascii="Arial" w:hAnsi="Arial" w:cs="Arial"/>
                <w:color w:val="000000"/>
                <w:sz w:val="14"/>
                <w:szCs w:val="14"/>
                <w:lang w:val="ro-RO"/>
              </w:rPr>
              <w:t>buc.</w:t>
            </w:r>
          </w:p>
          <w:p w14:paraId="77174346" w14:textId="7EDAA9AF" w:rsidR="000D79C4" w:rsidRPr="0061654A" w:rsidRDefault="00AF3701">
            <w:pPr>
              <w:pStyle w:val="BodyText"/>
              <w:numPr>
                <w:ilvl w:val="0"/>
                <w:numId w:val="38"/>
              </w:numPr>
              <w:spacing w:after="0" w:line="240" w:lineRule="auto"/>
              <w:ind w:left="357" w:hanging="357"/>
              <w:jc w:val="both"/>
              <w:rPr>
                <w:rFonts w:ascii="Arial" w:hAnsi="Arial" w:cs="Arial"/>
                <w:sz w:val="14"/>
                <w:szCs w:val="14"/>
                <w:lang w:val="ro-RO"/>
              </w:rPr>
            </w:pPr>
            <w:r>
              <w:rPr>
                <w:rFonts w:ascii="Arial" w:hAnsi="Arial" w:cs="Arial"/>
                <w:sz w:val="14"/>
                <w:szCs w:val="14"/>
                <w:lang w:val="ro-RO"/>
              </w:rPr>
              <w:t>Recipienți</w:t>
            </w:r>
            <w:r w:rsidR="00764E0D" w:rsidRPr="0061654A">
              <w:rPr>
                <w:rFonts w:ascii="Arial" w:hAnsi="Arial" w:cs="Arial"/>
                <w:sz w:val="14"/>
                <w:szCs w:val="14"/>
                <w:lang w:val="ro-RO"/>
              </w:rPr>
              <w:t>i furnizați trebuie sa fie noi, iar de</w:t>
            </w:r>
            <w:r>
              <w:rPr>
                <w:rFonts w:ascii="Arial" w:hAnsi="Arial" w:cs="Arial"/>
                <w:sz w:val="14"/>
                <w:szCs w:val="14"/>
                <w:lang w:val="ro-RO"/>
              </w:rPr>
              <w:t>și</w:t>
            </w:r>
            <w:r w:rsidR="00764E0D" w:rsidRPr="0061654A">
              <w:rPr>
                <w:rFonts w:ascii="Arial" w:hAnsi="Arial" w:cs="Arial"/>
                <w:sz w:val="14"/>
                <w:szCs w:val="14"/>
                <w:lang w:val="ro-RO"/>
              </w:rPr>
              <w:t xml:space="preserve">gnul, calitatea, capacitatea </w:t>
            </w:r>
            <w:r>
              <w:rPr>
                <w:rFonts w:ascii="Arial" w:hAnsi="Arial" w:cs="Arial"/>
                <w:sz w:val="14"/>
                <w:szCs w:val="14"/>
                <w:lang w:val="ro-RO"/>
              </w:rPr>
              <w:t>și</w:t>
            </w:r>
            <w:r w:rsidR="00764E0D" w:rsidRPr="0061654A">
              <w:rPr>
                <w:rFonts w:ascii="Arial" w:hAnsi="Arial" w:cs="Arial"/>
                <w:sz w:val="14"/>
                <w:szCs w:val="14"/>
                <w:lang w:val="ro-RO"/>
              </w:rPr>
              <w:t xml:space="preserve"> alte specificaţii trebuie să respecte specificaţiile </w:t>
            </w:r>
            <w:r>
              <w:rPr>
                <w:rFonts w:ascii="Arial" w:hAnsi="Arial" w:cs="Arial"/>
                <w:sz w:val="14"/>
                <w:szCs w:val="14"/>
                <w:lang w:val="ro-RO"/>
              </w:rPr>
              <w:t>și</w:t>
            </w:r>
            <w:r w:rsidR="00764E0D" w:rsidRPr="0061654A">
              <w:rPr>
                <w:rFonts w:ascii="Arial" w:hAnsi="Arial" w:cs="Arial"/>
                <w:sz w:val="14"/>
                <w:szCs w:val="14"/>
                <w:lang w:val="ro-RO"/>
              </w:rPr>
              <w:t xml:space="preserve"> cerinţele relevante ale Standardului European Seria 840.</w:t>
            </w:r>
          </w:p>
          <w:p w14:paraId="527CC07A" w14:textId="092B060C" w:rsidR="000D79C4" w:rsidRPr="0061654A" w:rsidRDefault="00764E0D">
            <w:pPr>
              <w:pStyle w:val="BodyText"/>
              <w:numPr>
                <w:ilvl w:val="0"/>
                <w:numId w:val="38"/>
              </w:numPr>
              <w:spacing w:after="0" w:line="240" w:lineRule="auto"/>
              <w:ind w:left="357" w:hanging="357"/>
              <w:jc w:val="both"/>
              <w:rPr>
                <w:rFonts w:ascii="Arial" w:hAnsi="Arial" w:cs="Arial"/>
                <w:sz w:val="14"/>
                <w:szCs w:val="14"/>
                <w:lang w:val="ro-RO"/>
              </w:rPr>
            </w:pPr>
            <w:r w:rsidRPr="0061654A">
              <w:rPr>
                <w:rFonts w:ascii="Arial" w:hAnsi="Arial" w:cs="Arial"/>
                <w:sz w:val="14"/>
                <w:szCs w:val="14"/>
                <w:lang w:val="ro-RO"/>
              </w:rPr>
              <w:t xml:space="preserve">Containere metalice pentru colectarea </w:t>
            </w:r>
            <w:r w:rsidR="00AF3701">
              <w:rPr>
                <w:rFonts w:ascii="Arial" w:hAnsi="Arial" w:cs="Arial"/>
                <w:sz w:val="14"/>
                <w:szCs w:val="14"/>
                <w:lang w:val="ro-RO"/>
              </w:rPr>
              <w:t>Deșeurilor</w:t>
            </w:r>
            <w:r w:rsidRPr="0061654A">
              <w:rPr>
                <w:rFonts w:ascii="Arial" w:hAnsi="Arial" w:cs="Arial"/>
                <w:sz w:val="14"/>
                <w:szCs w:val="14"/>
                <w:lang w:val="ro-RO"/>
              </w:rPr>
              <w:t xml:space="preserve"> din construcţii </w:t>
            </w:r>
            <w:r w:rsidR="00AF3701">
              <w:rPr>
                <w:rFonts w:ascii="Arial" w:hAnsi="Arial" w:cs="Arial"/>
                <w:sz w:val="14"/>
                <w:szCs w:val="14"/>
                <w:lang w:val="ro-RO"/>
              </w:rPr>
              <w:t>și</w:t>
            </w:r>
            <w:r w:rsidRPr="0061654A">
              <w:rPr>
                <w:rFonts w:ascii="Arial" w:hAnsi="Arial" w:cs="Arial"/>
                <w:sz w:val="14"/>
                <w:szCs w:val="14"/>
                <w:lang w:val="ro-RO"/>
              </w:rPr>
              <w:t xml:space="preserve"> demolări de la populaţie</w:t>
            </w:r>
          </w:p>
        </w:tc>
      </w:tr>
      <w:tr w:rsidR="000D79C4" w:rsidRPr="0061654A" w14:paraId="2F4B9E9C" w14:textId="77777777">
        <w:trPr>
          <w:trHeight w:val="3934"/>
        </w:trPr>
        <w:tc>
          <w:tcPr>
            <w:tcW w:w="9039" w:type="dxa"/>
            <w:tcBorders>
              <w:top w:val="single" w:sz="4" w:space="0" w:color="auto"/>
              <w:left w:val="single" w:sz="4" w:space="0" w:color="auto"/>
              <w:bottom w:val="single" w:sz="4" w:space="0" w:color="auto"/>
              <w:right w:val="single" w:sz="4" w:space="0" w:color="auto"/>
            </w:tcBorders>
          </w:tcPr>
          <w:p w14:paraId="31B99539" w14:textId="77777777" w:rsidR="000D79C4" w:rsidRPr="0061654A" w:rsidRDefault="00764E0D">
            <w:pPr>
              <w:pStyle w:val="BodyText"/>
              <w:spacing w:after="0" w:line="240" w:lineRule="auto"/>
              <w:jc w:val="both"/>
              <w:rPr>
                <w:rFonts w:ascii="Arial" w:hAnsi="Arial" w:cs="Arial"/>
                <w:b/>
                <w:color w:val="000000"/>
                <w:sz w:val="14"/>
                <w:szCs w:val="14"/>
                <w:lang w:val="ro-RO"/>
              </w:rPr>
            </w:pPr>
            <w:r w:rsidRPr="0061654A">
              <w:rPr>
                <w:rFonts w:ascii="Arial" w:hAnsi="Arial" w:cs="Arial"/>
                <w:b/>
                <w:color w:val="000000"/>
                <w:sz w:val="14"/>
                <w:szCs w:val="14"/>
                <w:lang w:val="ro-RO"/>
              </w:rPr>
              <w:t xml:space="preserve">- Vehicule: </w:t>
            </w:r>
          </w:p>
          <w:p w14:paraId="379E8001" w14:textId="70AC2518" w:rsidR="000D79C4" w:rsidRPr="0061654A" w:rsidRDefault="00764E0D">
            <w:pPr>
              <w:pStyle w:val="BodyText"/>
              <w:spacing w:after="0" w:line="240" w:lineRule="auto"/>
              <w:jc w:val="both"/>
              <w:rPr>
                <w:rFonts w:ascii="Arial" w:hAnsi="Arial" w:cs="Arial"/>
                <w:sz w:val="14"/>
                <w:szCs w:val="14"/>
                <w:lang w:val="ro-RO"/>
              </w:rPr>
            </w:pPr>
            <w:r w:rsidRPr="0061654A">
              <w:rPr>
                <w:rFonts w:ascii="Arial" w:hAnsi="Arial" w:cs="Arial"/>
                <w:color w:val="000000"/>
                <w:sz w:val="14"/>
                <w:szCs w:val="14"/>
                <w:lang w:val="ro-RO"/>
              </w:rPr>
              <w:t xml:space="preserve">a) </w:t>
            </w:r>
            <w:r w:rsidRPr="0061654A">
              <w:rPr>
                <w:rFonts w:ascii="Arial" w:hAnsi="Arial" w:cs="Arial"/>
                <w:sz w:val="14"/>
                <w:szCs w:val="14"/>
                <w:lang w:val="ro-RO"/>
              </w:rPr>
              <w:t>Ma</w:t>
            </w:r>
            <w:r w:rsidR="00AF3701">
              <w:rPr>
                <w:rFonts w:ascii="Arial" w:hAnsi="Arial" w:cs="Arial"/>
                <w:sz w:val="14"/>
                <w:szCs w:val="14"/>
                <w:lang w:val="ro-RO"/>
              </w:rPr>
              <w:t>și</w:t>
            </w:r>
            <w:r w:rsidRPr="0061654A">
              <w:rPr>
                <w:rFonts w:ascii="Arial" w:hAnsi="Arial" w:cs="Arial"/>
                <w:sz w:val="14"/>
                <w:szCs w:val="14"/>
                <w:lang w:val="ro-RO"/>
              </w:rPr>
              <w:t xml:space="preserve">ni pentru colectarea </w:t>
            </w:r>
            <w:r w:rsidR="00AF3701">
              <w:rPr>
                <w:rFonts w:ascii="Arial" w:hAnsi="Arial" w:cs="Arial"/>
                <w:sz w:val="14"/>
                <w:szCs w:val="14"/>
                <w:lang w:val="ro-RO"/>
              </w:rPr>
              <w:t>și</w:t>
            </w:r>
            <w:r w:rsidRPr="0061654A">
              <w:rPr>
                <w:rFonts w:ascii="Arial" w:hAnsi="Arial" w:cs="Arial"/>
                <w:sz w:val="14"/>
                <w:szCs w:val="14"/>
                <w:lang w:val="ro-RO"/>
              </w:rPr>
              <w:t xml:space="preserve"> transportul </w:t>
            </w:r>
            <w:r w:rsidR="00AF3701">
              <w:rPr>
                <w:rFonts w:ascii="Arial" w:hAnsi="Arial" w:cs="Arial"/>
                <w:sz w:val="14"/>
                <w:szCs w:val="14"/>
                <w:lang w:val="ro-RO"/>
              </w:rPr>
              <w:t>Deșeurilor</w:t>
            </w:r>
            <w:r w:rsidRPr="0061654A">
              <w:rPr>
                <w:rFonts w:ascii="Arial" w:hAnsi="Arial" w:cs="Arial"/>
                <w:sz w:val="14"/>
                <w:szCs w:val="14"/>
                <w:lang w:val="ro-RO"/>
              </w:rPr>
              <w:t xml:space="preserve"> reziduale menajere </w:t>
            </w:r>
            <w:r w:rsidR="00AF3701">
              <w:rPr>
                <w:rFonts w:ascii="Arial" w:hAnsi="Arial" w:cs="Arial"/>
                <w:sz w:val="14"/>
                <w:szCs w:val="14"/>
                <w:lang w:val="ro-RO"/>
              </w:rPr>
              <w:t>și</w:t>
            </w:r>
            <w:r w:rsidRPr="0061654A">
              <w:rPr>
                <w:rFonts w:ascii="Arial" w:hAnsi="Arial" w:cs="Arial"/>
                <w:sz w:val="14"/>
                <w:szCs w:val="14"/>
                <w:lang w:val="ro-RO"/>
              </w:rPr>
              <w:t xml:space="preserve"> </w:t>
            </w:r>
            <w:r w:rsidR="0077688D">
              <w:rPr>
                <w:rFonts w:ascii="Arial" w:hAnsi="Arial" w:cs="Arial"/>
                <w:sz w:val="14"/>
                <w:szCs w:val="14"/>
                <w:lang w:val="ro-RO"/>
              </w:rPr>
              <w:t>similare</w:t>
            </w:r>
            <w:r w:rsidRPr="0061654A">
              <w:rPr>
                <w:rFonts w:ascii="Arial" w:hAnsi="Arial" w:cs="Arial"/>
                <w:sz w:val="14"/>
                <w:szCs w:val="14"/>
                <w:lang w:val="ro-RO"/>
              </w:rPr>
              <w:t xml:space="preserve">. Se cere: </w:t>
            </w:r>
          </w:p>
          <w:p w14:paraId="56A1671A" w14:textId="77777777" w:rsidR="000D79C4" w:rsidRPr="0061654A" w:rsidRDefault="00764E0D">
            <w:pPr>
              <w:pStyle w:val="BodyText"/>
              <w:numPr>
                <w:ilvl w:val="0"/>
                <w:numId w:val="39"/>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tipul de vehicul (încărcare frontala sau prin spate);</w:t>
            </w:r>
          </w:p>
          <w:p w14:paraId="08FD27E4" w14:textId="1BF9CE46" w:rsidR="000D79C4" w:rsidRPr="0061654A" w:rsidRDefault="00764E0D">
            <w:pPr>
              <w:pStyle w:val="BodyText"/>
              <w:numPr>
                <w:ilvl w:val="0"/>
                <w:numId w:val="40"/>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 xml:space="preserve">greutatea utilă totală </w:t>
            </w:r>
            <w:r w:rsidR="00AF3701">
              <w:rPr>
                <w:rFonts w:ascii="Arial" w:hAnsi="Arial" w:cs="Arial"/>
                <w:sz w:val="14"/>
                <w:szCs w:val="14"/>
                <w:lang w:val="ro-RO"/>
              </w:rPr>
              <w:t>și</w:t>
            </w:r>
            <w:r w:rsidRPr="0061654A">
              <w:rPr>
                <w:rFonts w:ascii="Arial" w:hAnsi="Arial" w:cs="Arial"/>
                <w:sz w:val="14"/>
                <w:szCs w:val="14"/>
                <w:lang w:val="ro-RO"/>
              </w:rPr>
              <w:t xml:space="preserve"> capacitatea de încărcare;</w:t>
            </w:r>
          </w:p>
          <w:p w14:paraId="72F00854" w14:textId="77777777" w:rsidR="000D79C4" w:rsidRPr="0061654A" w:rsidRDefault="00764E0D">
            <w:pPr>
              <w:pStyle w:val="BodyText"/>
              <w:numPr>
                <w:ilvl w:val="0"/>
                <w:numId w:val="40"/>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capacitatea benei în metri cubi (acolo unde este cazul);</w:t>
            </w:r>
          </w:p>
          <w:p w14:paraId="7D7C68B0" w14:textId="77777777" w:rsidR="000D79C4" w:rsidRPr="0061654A" w:rsidRDefault="00764E0D">
            <w:pPr>
              <w:pStyle w:val="BodyText"/>
              <w:numPr>
                <w:ilvl w:val="0"/>
                <w:numId w:val="40"/>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categoria de deșeu pentru care va fi utilizat.</w:t>
            </w:r>
          </w:p>
          <w:p w14:paraId="28C9109D" w14:textId="7DDA3713" w:rsidR="000D79C4" w:rsidRPr="0061654A" w:rsidRDefault="00764E0D">
            <w:pPr>
              <w:pStyle w:val="BodyText"/>
              <w:numPr>
                <w:ilvl w:val="0"/>
                <w:numId w:val="40"/>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 xml:space="preserve">autovehicule cu  ITP la zi </w:t>
            </w:r>
            <w:r w:rsidR="00AF3701">
              <w:rPr>
                <w:rFonts w:ascii="Arial" w:hAnsi="Arial" w:cs="Arial"/>
                <w:sz w:val="14"/>
                <w:szCs w:val="14"/>
                <w:lang w:val="ro-RO"/>
              </w:rPr>
              <w:t>și</w:t>
            </w:r>
            <w:r w:rsidRPr="0061654A">
              <w:rPr>
                <w:rFonts w:ascii="Arial" w:hAnsi="Arial" w:cs="Arial"/>
                <w:sz w:val="14"/>
                <w:szCs w:val="14"/>
                <w:lang w:val="ro-RO"/>
              </w:rPr>
              <w:t xml:space="preserve"> autorizate să circule pe drumurile publice</w:t>
            </w:r>
          </w:p>
          <w:p w14:paraId="448F276F" w14:textId="77777777" w:rsidR="000D79C4" w:rsidRPr="0061654A" w:rsidRDefault="00764E0D">
            <w:pPr>
              <w:pStyle w:val="BodyText"/>
              <w:numPr>
                <w:ilvl w:val="0"/>
                <w:numId w:val="40"/>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autorizare</w:t>
            </w:r>
          </w:p>
          <w:p w14:paraId="42E8A358" w14:textId="77777777" w:rsidR="000D79C4" w:rsidRPr="0061654A" w:rsidRDefault="00764E0D">
            <w:pPr>
              <w:pStyle w:val="BodyText"/>
              <w:numPr>
                <w:ilvl w:val="0"/>
                <w:numId w:val="40"/>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schema de colectare</w:t>
            </w:r>
          </w:p>
          <w:p w14:paraId="71CF2E86" w14:textId="77777777" w:rsidR="000D79C4" w:rsidRPr="0061654A" w:rsidRDefault="00764E0D">
            <w:pPr>
              <w:pStyle w:val="BodyText"/>
              <w:numPr>
                <w:ilvl w:val="0"/>
                <w:numId w:val="40"/>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certificat CE</w:t>
            </w:r>
          </w:p>
          <w:p w14:paraId="3438B66D" w14:textId="3C52547E" w:rsidR="000D79C4" w:rsidRPr="0061654A" w:rsidRDefault="00AF3701">
            <w:pPr>
              <w:pStyle w:val="BodyText"/>
              <w:numPr>
                <w:ilvl w:val="0"/>
                <w:numId w:val="40"/>
              </w:numPr>
              <w:spacing w:after="0" w:line="240" w:lineRule="auto"/>
              <w:ind w:left="360"/>
              <w:jc w:val="both"/>
              <w:rPr>
                <w:rFonts w:ascii="Arial" w:hAnsi="Arial" w:cs="Arial"/>
                <w:sz w:val="14"/>
                <w:szCs w:val="14"/>
                <w:lang w:val="ro-RO"/>
              </w:rPr>
            </w:pPr>
            <w:r>
              <w:rPr>
                <w:rFonts w:ascii="Arial" w:hAnsi="Arial" w:cs="Arial"/>
                <w:sz w:val="14"/>
                <w:szCs w:val="14"/>
                <w:lang w:val="ro-RO"/>
              </w:rPr>
              <w:t>și</w:t>
            </w:r>
            <w:r w:rsidR="00764E0D" w:rsidRPr="0061654A">
              <w:rPr>
                <w:rFonts w:ascii="Arial" w:hAnsi="Arial" w:cs="Arial"/>
                <w:sz w:val="14"/>
                <w:szCs w:val="14"/>
                <w:lang w:val="ro-RO"/>
              </w:rPr>
              <w:t>stem localizare GPS</w:t>
            </w:r>
          </w:p>
          <w:p w14:paraId="7EBB553A" w14:textId="03518F25" w:rsidR="000D79C4" w:rsidRPr="0061654A" w:rsidRDefault="00764E0D">
            <w:pPr>
              <w:pStyle w:val="BodyText"/>
              <w:numPr>
                <w:ilvl w:val="0"/>
                <w:numId w:val="40"/>
              </w:numPr>
              <w:spacing w:after="0" w:line="240" w:lineRule="auto"/>
              <w:ind w:left="360"/>
              <w:jc w:val="both"/>
              <w:rPr>
                <w:rFonts w:ascii="Arial" w:hAnsi="Arial" w:cs="Arial"/>
                <w:sz w:val="14"/>
                <w:szCs w:val="14"/>
                <w:lang w:val="ro-RO"/>
              </w:rPr>
            </w:pPr>
            <w:r w:rsidRPr="0061654A">
              <w:rPr>
                <w:rFonts w:ascii="Arial" w:hAnsi="Arial" w:cs="Arial"/>
                <w:sz w:val="14"/>
                <w:szCs w:val="14"/>
                <w:lang w:val="ro-RO"/>
              </w:rPr>
              <w:t xml:space="preserve">compactare să respecte standardele EN 1501-1:1998/A1:2004 </w:t>
            </w:r>
            <w:r w:rsidRPr="0061654A">
              <w:rPr>
                <w:rFonts w:ascii="Arial" w:hAnsi="Arial" w:cs="Arial"/>
                <w:i/>
                <w:iCs/>
                <w:sz w:val="14"/>
                <w:szCs w:val="14"/>
                <w:lang w:val="ro-RO"/>
              </w:rPr>
              <w:t xml:space="preserve">Bene pentru </w:t>
            </w:r>
            <w:r w:rsidR="00AF3701">
              <w:rPr>
                <w:rFonts w:ascii="Arial" w:hAnsi="Arial" w:cs="Arial"/>
                <w:i/>
                <w:iCs/>
                <w:sz w:val="14"/>
                <w:szCs w:val="14"/>
                <w:lang w:val="ro-RO"/>
              </w:rPr>
              <w:t>Deșeuri</w:t>
            </w:r>
            <w:r w:rsidRPr="0061654A">
              <w:rPr>
                <w:rFonts w:ascii="Arial" w:hAnsi="Arial" w:cs="Arial"/>
                <w:i/>
                <w:iCs/>
                <w:sz w:val="14"/>
                <w:szCs w:val="14"/>
                <w:lang w:val="ro-RO"/>
              </w:rPr>
              <w:t xml:space="preserve"> menajere </w:t>
            </w:r>
            <w:r w:rsidR="00AF3701">
              <w:rPr>
                <w:rFonts w:ascii="Arial" w:hAnsi="Arial" w:cs="Arial"/>
                <w:i/>
                <w:iCs/>
                <w:sz w:val="14"/>
                <w:szCs w:val="14"/>
                <w:lang w:val="ro-RO"/>
              </w:rPr>
              <w:t>și</w:t>
            </w:r>
            <w:r w:rsidRPr="0061654A">
              <w:rPr>
                <w:rFonts w:ascii="Arial" w:hAnsi="Arial" w:cs="Arial"/>
                <w:i/>
                <w:iCs/>
                <w:sz w:val="14"/>
                <w:szCs w:val="14"/>
                <w:lang w:val="ro-RO"/>
              </w:rPr>
              <w:t xml:space="preserve"> dispo</w:t>
            </w:r>
            <w:r w:rsidR="00AF3701">
              <w:rPr>
                <w:rFonts w:ascii="Arial" w:hAnsi="Arial" w:cs="Arial"/>
                <w:i/>
                <w:iCs/>
                <w:sz w:val="14"/>
                <w:szCs w:val="14"/>
                <w:lang w:val="ro-RO"/>
              </w:rPr>
              <w:t>și</w:t>
            </w:r>
            <w:r w:rsidRPr="0061654A">
              <w:rPr>
                <w:rFonts w:ascii="Arial" w:hAnsi="Arial" w:cs="Arial"/>
                <w:i/>
                <w:iCs/>
                <w:sz w:val="14"/>
                <w:szCs w:val="14"/>
                <w:lang w:val="ro-RO"/>
              </w:rPr>
              <w:t xml:space="preserve">tive asociate de ridicare a containerelor – Condiţii generale </w:t>
            </w:r>
            <w:r w:rsidR="00AF3701">
              <w:rPr>
                <w:rFonts w:ascii="Arial" w:hAnsi="Arial" w:cs="Arial"/>
                <w:i/>
                <w:iCs/>
                <w:sz w:val="14"/>
                <w:szCs w:val="14"/>
                <w:lang w:val="ro-RO"/>
              </w:rPr>
              <w:t>și</w:t>
            </w:r>
            <w:r w:rsidRPr="0061654A">
              <w:rPr>
                <w:rFonts w:ascii="Arial" w:hAnsi="Arial" w:cs="Arial"/>
                <w:i/>
                <w:iCs/>
                <w:sz w:val="14"/>
                <w:szCs w:val="14"/>
                <w:lang w:val="ro-RO"/>
              </w:rPr>
              <w:t xml:space="preserve"> condiţii de securitate – Partea I: Bene cu încărcare prin partea din spate</w:t>
            </w:r>
            <w:r w:rsidRPr="0061654A">
              <w:rPr>
                <w:rFonts w:ascii="Arial" w:hAnsi="Arial" w:cs="Arial"/>
                <w:sz w:val="14"/>
                <w:szCs w:val="14"/>
                <w:lang w:val="ro-RO"/>
              </w:rPr>
              <w:t>.</w:t>
            </w:r>
          </w:p>
          <w:p w14:paraId="73C185E8" w14:textId="4AAE63D8" w:rsidR="000D79C4" w:rsidRPr="0061654A" w:rsidRDefault="00AF3701">
            <w:pPr>
              <w:pStyle w:val="BodyText"/>
              <w:numPr>
                <w:ilvl w:val="0"/>
                <w:numId w:val="40"/>
              </w:numPr>
              <w:spacing w:after="0" w:line="240" w:lineRule="auto"/>
              <w:ind w:left="360"/>
              <w:jc w:val="both"/>
              <w:rPr>
                <w:rFonts w:ascii="Arial" w:hAnsi="Arial" w:cs="Arial"/>
                <w:sz w:val="14"/>
                <w:szCs w:val="14"/>
                <w:lang w:val="ro-RO"/>
              </w:rPr>
            </w:pPr>
            <w:r>
              <w:rPr>
                <w:rFonts w:ascii="Arial" w:hAnsi="Arial" w:cs="Arial"/>
                <w:sz w:val="14"/>
                <w:szCs w:val="14"/>
                <w:lang w:val="ro-RO"/>
              </w:rPr>
              <w:t>și</w:t>
            </w:r>
            <w:r w:rsidR="00764E0D" w:rsidRPr="0061654A">
              <w:rPr>
                <w:rFonts w:ascii="Arial" w:hAnsi="Arial" w:cs="Arial"/>
                <w:sz w:val="14"/>
                <w:szCs w:val="14"/>
                <w:lang w:val="ro-RO"/>
              </w:rPr>
              <w:t>stem automat de ridicare pubele</w:t>
            </w:r>
          </w:p>
          <w:p w14:paraId="623B0E97" w14:textId="26704F44" w:rsidR="000D79C4" w:rsidRPr="0061654A" w:rsidRDefault="00AF3701">
            <w:pPr>
              <w:pStyle w:val="BodyText"/>
              <w:numPr>
                <w:ilvl w:val="0"/>
                <w:numId w:val="40"/>
              </w:numPr>
              <w:spacing w:after="0" w:line="240" w:lineRule="auto"/>
              <w:ind w:left="360"/>
              <w:jc w:val="both"/>
              <w:rPr>
                <w:rFonts w:ascii="Arial" w:hAnsi="Arial" w:cs="Arial"/>
                <w:sz w:val="14"/>
                <w:szCs w:val="14"/>
                <w:lang w:val="ro-RO"/>
              </w:rPr>
            </w:pPr>
            <w:r>
              <w:rPr>
                <w:rFonts w:ascii="Arial" w:hAnsi="Arial" w:cs="Arial"/>
                <w:sz w:val="14"/>
                <w:szCs w:val="14"/>
                <w:lang w:val="ro-RO"/>
              </w:rPr>
              <w:t>și</w:t>
            </w:r>
            <w:r w:rsidR="00764E0D" w:rsidRPr="0061654A">
              <w:rPr>
                <w:rFonts w:ascii="Arial" w:hAnsi="Arial" w:cs="Arial"/>
                <w:sz w:val="14"/>
                <w:szCs w:val="14"/>
                <w:lang w:val="ro-RO"/>
              </w:rPr>
              <w:t xml:space="preserve">stem automat de expulzare </w:t>
            </w:r>
            <w:r>
              <w:rPr>
                <w:rFonts w:ascii="Arial" w:hAnsi="Arial" w:cs="Arial"/>
                <w:sz w:val="14"/>
                <w:szCs w:val="14"/>
                <w:lang w:val="ro-RO"/>
              </w:rPr>
              <w:t>Deșeuri</w:t>
            </w:r>
            <w:r w:rsidR="00764E0D" w:rsidRPr="0061654A">
              <w:rPr>
                <w:rFonts w:ascii="Arial" w:hAnsi="Arial" w:cs="Arial"/>
                <w:sz w:val="14"/>
                <w:szCs w:val="14"/>
                <w:lang w:val="ro-RO"/>
              </w:rPr>
              <w:t xml:space="preserve"> colectate</w:t>
            </w:r>
          </w:p>
          <w:p w14:paraId="0EAB93B2" w14:textId="77777777" w:rsidR="000D79C4" w:rsidRPr="0061654A" w:rsidRDefault="000D79C4">
            <w:pPr>
              <w:jc w:val="both"/>
              <w:rPr>
                <w:rFonts w:ascii="Arial" w:hAnsi="Arial" w:cs="Arial"/>
                <w:noProof/>
                <w:sz w:val="14"/>
                <w:szCs w:val="14"/>
                <w:lang w:val="ro-RO"/>
              </w:rPr>
            </w:pPr>
          </w:p>
          <w:p w14:paraId="674DC929" w14:textId="0BA40990" w:rsidR="000D79C4" w:rsidRPr="0061654A" w:rsidRDefault="00764E0D">
            <w:pPr>
              <w:jc w:val="both"/>
              <w:rPr>
                <w:rFonts w:ascii="Arial" w:hAnsi="Arial" w:cs="Arial"/>
                <w:noProof/>
                <w:sz w:val="14"/>
                <w:szCs w:val="14"/>
                <w:lang w:val="ro-RO"/>
              </w:rPr>
            </w:pPr>
            <w:r w:rsidRPr="0061654A">
              <w:rPr>
                <w:rFonts w:ascii="Arial" w:hAnsi="Arial" w:cs="Arial"/>
                <w:noProof/>
                <w:sz w:val="14"/>
                <w:szCs w:val="14"/>
                <w:lang w:val="ro-RO"/>
              </w:rPr>
              <w:t>b) Ma</w:t>
            </w:r>
            <w:r w:rsidR="00AF3701">
              <w:rPr>
                <w:rFonts w:ascii="Arial" w:hAnsi="Arial" w:cs="Arial"/>
                <w:noProof/>
                <w:sz w:val="14"/>
                <w:szCs w:val="14"/>
                <w:lang w:val="ro-RO"/>
              </w:rPr>
              <w:t>și</w:t>
            </w:r>
            <w:r w:rsidRPr="0061654A">
              <w:rPr>
                <w:rFonts w:ascii="Arial" w:hAnsi="Arial" w:cs="Arial"/>
                <w:noProof/>
                <w:sz w:val="14"/>
                <w:szCs w:val="14"/>
                <w:lang w:val="ro-RO"/>
              </w:rPr>
              <w:t xml:space="preserve">ni pentru colectarea </w:t>
            </w:r>
            <w:r w:rsidR="00AF3701">
              <w:rPr>
                <w:rFonts w:ascii="Arial" w:hAnsi="Arial" w:cs="Arial"/>
                <w:noProof/>
                <w:sz w:val="14"/>
                <w:szCs w:val="14"/>
                <w:lang w:val="ro-RO"/>
              </w:rPr>
              <w:t>și</w:t>
            </w:r>
            <w:r w:rsidRPr="0061654A">
              <w:rPr>
                <w:rFonts w:ascii="Arial" w:hAnsi="Arial" w:cs="Arial"/>
                <w:noProof/>
                <w:sz w:val="14"/>
                <w:szCs w:val="14"/>
                <w:lang w:val="ro-RO"/>
              </w:rPr>
              <w:t xml:space="preserve"> transportul </w:t>
            </w:r>
            <w:r w:rsidR="00AF3701">
              <w:rPr>
                <w:rFonts w:ascii="Arial" w:hAnsi="Arial" w:cs="Arial"/>
                <w:noProof/>
                <w:sz w:val="14"/>
                <w:szCs w:val="14"/>
                <w:lang w:val="ro-RO"/>
              </w:rPr>
              <w:t>Deșeurilor</w:t>
            </w:r>
            <w:r w:rsidRPr="0061654A">
              <w:rPr>
                <w:rFonts w:ascii="Arial" w:hAnsi="Arial" w:cs="Arial"/>
                <w:noProof/>
                <w:sz w:val="14"/>
                <w:szCs w:val="14"/>
                <w:lang w:val="ro-RO"/>
              </w:rPr>
              <w:t xml:space="preserve"> reciclabile menajere </w:t>
            </w:r>
            <w:r w:rsidR="00AF3701">
              <w:rPr>
                <w:rFonts w:ascii="Arial" w:hAnsi="Arial" w:cs="Arial"/>
                <w:noProof/>
                <w:sz w:val="14"/>
                <w:szCs w:val="14"/>
                <w:lang w:val="ro-RO"/>
              </w:rPr>
              <w:t>și</w:t>
            </w:r>
            <w:r w:rsidRPr="0061654A">
              <w:rPr>
                <w:rFonts w:ascii="Arial" w:hAnsi="Arial" w:cs="Arial"/>
                <w:noProof/>
                <w:sz w:val="14"/>
                <w:szCs w:val="14"/>
                <w:lang w:val="ro-RO"/>
              </w:rPr>
              <w:t xml:space="preserve"> </w:t>
            </w:r>
            <w:r w:rsidR="0077688D">
              <w:rPr>
                <w:rFonts w:ascii="Arial" w:hAnsi="Arial" w:cs="Arial"/>
                <w:noProof/>
                <w:sz w:val="14"/>
                <w:szCs w:val="14"/>
                <w:lang w:val="ro-RO"/>
              </w:rPr>
              <w:t>similare</w:t>
            </w:r>
            <w:r w:rsidRPr="0061654A">
              <w:rPr>
                <w:rFonts w:ascii="Arial" w:hAnsi="Arial" w:cs="Arial"/>
                <w:noProof/>
                <w:sz w:val="14"/>
                <w:szCs w:val="14"/>
                <w:lang w:val="ro-RO"/>
              </w:rPr>
              <w:t>. Se cere:</w:t>
            </w:r>
          </w:p>
          <w:p w14:paraId="2E2B1E42" w14:textId="1460252E" w:rsidR="000D79C4" w:rsidRPr="0061654A" w:rsidRDefault="00764E0D">
            <w:pPr>
              <w:pStyle w:val="BodyText"/>
              <w:numPr>
                <w:ilvl w:val="0"/>
                <w:numId w:val="41"/>
              </w:numPr>
              <w:spacing w:after="0" w:line="240" w:lineRule="auto"/>
              <w:jc w:val="both"/>
              <w:rPr>
                <w:rFonts w:ascii="Arial" w:hAnsi="Arial" w:cs="Arial"/>
                <w:sz w:val="14"/>
                <w:szCs w:val="14"/>
                <w:lang w:val="ro-RO"/>
              </w:rPr>
            </w:pPr>
            <w:r w:rsidRPr="0061654A">
              <w:rPr>
                <w:rFonts w:ascii="Arial" w:hAnsi="Arial" w:cs="Arial"/>
                <w:sz w:val="14"/>
                <w:szCs w:val="14"/>
                <w:lang w:val="ro-RO"/>
              </w:rPr>
              <w:t xml:space="preserve">tipul </w:t>
            </w:r>
            <w:r w:rsidR="00AF3701">
              <w:rPr>
                <w:rFonts w:ascii="Arial" w:hAnsi="Arial" w:cs="Arial"/>
                <w:sz w:val="14"/>
                <w:szCs w:val="14"/>
                <w:lang w:val="ro-RO"/>
              </w:rPr>
              <w:t>și</w:t>
            </w:r>
            <w:r w:rsidRPr="0061654A">
              <w:rPr>
                <w:rFonts w:ascii="Arial" w:hAnsi="Arial" w:cs="Arial"/>
                <w:sz w:val="14"/>
                <w:szCs w:val="14"/>
                <w:lang w:val="ro-RO"/>
              </w:rPr>
              <w:t xml:space="preserve"> capacitatea containerului exprimată în m</w:t>
            </w:r>
            <w:r w:rsidRPr="0061654A">
              <w:rPr>
                <w:rFonts w:ascii="Arial" w:hAnsi="Arial" w:cs="Arial"/>
                <w:sz w:val="14"/>
                <w:szCs w:val="14"/>
                <w:vertAlign w:val="superscript"/>
                <w:lang w:val="ro-RO"/>
              </w:rPr>
              <w:t>3</w:t>
            </w:r>
            <w:r w:rsidRPr="0061654A">
              <w:rPr>
                <w:rFonts w:ascii="Arial" w:hAnsi="Arial" w:cs="Arial"/>
                <w:sz w:val="14"/>
                <w:szCs w:val="14"/>
                <w:lang w:val="ro-RO"/>
              </w:rPr>
              <w:t>;</w:t>
            </w:r>
          </w:p>
          <w:p w14:paraId="4734A730" w14:textId="77777777" w:rsidR="000D79C4" w:rsidRPr="0061654A" w:rsidRDefault="00764E0D">
            <w:pPr>
              <w:pStyle w:val="BodyText"/>
              <w:numPr>
                <w:ilvl w:val="0"/>
                <w:numId w:val="41"/>
              </w:numPr>
              <w:spacing w:after="0" w:line="240" w:lineRule="auto"/>
              <w:jc w:val="both"/>
              <w:rPr>
                <w:rFonts w:ascii="Arial" w:hAnsi="Arial" w:cs="Arial"/>
                <w:sz w:val="14"/>
                <w:szCs w:val="14"/>
                <w:lang w:val="ro-RO"/>
              </w:rPr>
            </w:pPr>
            <w:r w:rsidRPr="0061654A">
              <w:rPr>
                <w:rFonts w:ascii="Arial" w:hAnsi="Arial" w:cs="Arial"/>
                <w:sz w:val="14"/>
                <w:szCs w:val="14"/>
                <w:lang w:val="ro-RO"/>
              </w:rPr>
              <w:t>categoria de deșeu pentru care va fi utilizat.</w:t>
            </w:r>
          </w:p>
          <w:p w14:paraId="49FEB4C7" w14:textId="77777777" w:rsidR="000D79C4" w:rsidRPr="0061654A" w:rsidRDefault="000D79C4">
            <w:pPr>
              <w:pStyle w:val="BodyText"/>
              <w:spacing w:after="0" w:line="240" w:lineRule="auto"/>
              <w:jc w:val="both"/>
              <w:rPr>
                <w:rFonts w:ascii="Arial" w:hAnsi="Arial" w:cs="Arial"/>
                <w:sz w:val="14"/>
                <w:szCs w:val="14"/>
                <w:lang w:val="ro-RO"/>
              </w:rPr>
            </w:pPr>
          </w:p>
          <w:p w14:paraId="4B6A160D" w14:textId="72F4F70E" w:rsidR="000D79C4" w:rsidRPr="0061654A" w:rsidRDefault="00764E0D">
            <w:pPr>
              <w:pStyle w:val="BodyText"/>
              <w:spacing w:after="0" w:line="240" w:lineRule="auto"/>
              <w:jc w:val="both"/>
              <w:rPr>
                <w:rFonts w:ascii="Arial" w:hAnsi="Arial" w:cs="Arial"/>
                <w:sz w:val="14"/>
                <w:szCs w:val="14"/>
                <w:lang w:val="ro-RO"/>
              </w:rPr>
            </w:pPr>
            <w:r w:rsidRPr="0061654A">
              <w:rPr>
                <w:rFonts w:ascii="Arial" w:hAnsi="Arial" w:cs="Arial"/>
                <w:sz w:val="14"/>
                <w:szCs w:val="14"/>
                <w:lang w:val="ro-RO"/>
              </w:rPr>
              <w:t>c) Ma</w:t>
            </w:r>
            <w:r w:rsidR="00AF3701">
              <w:rPr>
                <w:rFonts w:ascii="Arial" w:hAnsi="Arial" w:cs="Arial"/>
                <w:sz w:val="14"/>
                <w:szCs w:val="14"/>
                <w:lang w:val="ro-RO"/>
              </w:rPr>
              <w:t>și</w:t>
            </w:r>
            <w:r w:rsidRPr="0061654A">
              <w:rPr>
                <w:rFonts w:ascii="Arial" w:hAnsi="Arial" w:cs="Arial"/>
                <w:sz w:val="14"/>
                <w:szCs w:val="14"/>
                <w:lang w:val="ro-RO"/>
              </w:rPr>
              <w:t xml:space="preserve">na specială pentru colectarea </w:t>
            </w:r>
            <w:r w:rsidR="00AF3701">
              <w:rPr>
                <w:rFonts w:ascii="Arial" w:hAnsi="Arial" w:cs="Arial"/>
                <w:sz w:val="14"/>
                <w:szCs w:val="14"/>
                <w:lang w:val="ro-RO"/>
              </w:rPr>
              <w:t>Deșeurilor</w:t>
            </w:r>
            <w:r w:rsidRPr="0061654A">
              <w:rPr>
                <w:rFonts w:ascii="Arial" w:hAnsi="Arial" w:cs="Arial"/>
                <w:sz w:val="14"/>
                <w:szCs w:val="14"/>
                <w:lang w:val="ro-RO"/>
              </w:rPr>
              <w:t xml:space="preserve"> periculoase.</w:t>
            </w:r>
          </w:p>
          <w:p w14:paraId="3FDCCFCF" w14:textId="77777777" w:rsidR="000D79C4" w:rsidRPr="0061654A" w:rsidRDefault="000D79C4">
            <w:pPr>
              <w:pStyle w:val="BodyText"/>
              <w:spacing w:after="0" w:line="240" w:lineRule="auto"/>
              <w:jc w:val="both"/>
              <w:rPr>
                <w:rFonts w:ascii="Arial" w:hAnsi="Arial" w:cs="Arial"/>
                <w:sz w:val="14"/>
                <w:szCs w:val="14"/>
                <w:lang w:val="ro-RO"/>
              </w:rPr>
            </w:pPr>
          </w:p>
          <w:p w14:paraId="151CFEEF" w14:textId="0FFE4F09" w:rsidR="000D79C4" w:rsidRPr="0061654A" w:rsidRDefault="00764E0D">
            <w:pPr>
              <w:pStyle w:val="BodyText"/>
              <w:spacing w:after="0" w:line="240" w:lineRule="auto"/>
              <w:jc w:val="both"/>
              <w:rPr>
                <w:rFonts w:ascii="Arial" w:hAnsi="Arial" w:cs="Arial"/>
                <w:sz w:val="14"/>
                <w:szCs w:val="14"/>
                <w:lang w:val="ro-RO"/>
              </w:rPr>
            </w:pPr>
            <w:r w:rsidRPr="0061654A">
              <w:rPr>
                <w:rFonts w:ascii="Arial" w:hAnsi="Arial" w:cs="Arial"/>
                <w:sz w:val="14"/>
                <w:szCs w:val="14"/>
                <w:lang w:val="ro-RO"/>
              </w:rPr>
              <w:t>d) Ma</w:t>
            </w:r>
            <w:r w:rsidR="00AF3701">
              <w:rPr>
                <w:rFonts w:ascii="Arial" w:hAnsi="Arial" w:cs="Arial"/>
                <w:sz w:val="14"/>
                <w:szCs w:val="14"/>
                <w:lang w:val="ro-RO"/>
              </w:rPr>
              <w:t>și</w:t>
            </w:r>
            <w:r w:rsidRPr="0061654A">
              <w:rPr>
                <w:rFonts w:ascii="Arial" w:hAnsi="Arial" w:cs="Arial"/>
                <w:sz w:val="14"/>
                <w:szCs w:val="14"/>
                <w:lang w:val="ro-RO"/>
              </w:rPr>
              <w:t xml:space="preserve">na specială pentru colectarea </w:t>
            </w:r>
            <w:r w:rsidR="00AF3701">
              <w:rPr>
                <w:rFonts w:ascii="Arial" w:hAnsi="Arial" w:cs="Arial"/>
                <w:sz w:val="14"/>
                <w:szCs w:val="14"/>
                <w:lang w:val="ro-RO"/>
              </w:rPr>
              <w:t>Deșeurilor</w:t>
            </w:r>
            <w:r w:rsidRPr="0061654A">
              <w:rPr>
                <w:rFonts w:ascii="Arial" w:hAnsi="Arial" w:cs="Arial"/>
                <w:sz w:val="14"/>
                <w:szCs w:val="14"/>
                <w:lang w:val="ro-RO"/>
              </w:rPr>
              <w:t xml:space="preserve"> voluminoase.</w:t>
            </w:r>
          </w:p>
          <w:p w14:paraId="689E0EAB" w14:textId="77777777" w:rsidR="000D79C4" w:rsidRDefault="00764E0D">
            <w:pPr>
              <w:pStyle w:val="BodyText"/>
              <w:spacing w:after="0" w:line="240" w:lineRule="auto"/>
              <w:jc w:val="both"/>
              <w:rPr>
                <w:rFonts w:ascii="Arial" w:hAnsi="Arial" w:cs="Arial"/>
                <w:sz w:val="14"/>
                <w:szCs w:val="14"/>
                <w:lang w:val="ro-RO"/>
              </w:rPr>
            </w:pPr>
            <w:r w:rsidRPr="0061654A">
              <w:rPr>
                <w:rFonts w:ascii="Arial" w:hAnsi="Arial" w:cs="Arial"/>
                <w:sz w:val="14"/>
                <w:szCs w:val="14"/>
                <w:lang w:val="ro-RO"/>
              </w:rPr>
              <w:t xml:space="preserve">e) Echipament special pentru spălarea </w:t>
            </w:r>
            <w:r w:rsidR="00AF3701">
              <w:rPr>
                <w:rFonts w:ascii="Arial" w:hAnsi="Arial" w:cs="Arial"/>
                <w:sz w:val="14"/>
                <w:szCs w:val="14"/>
                <w:lang w:val="ro-RO"/>
              </w:rPr>
              <w:t>recipienți</w:t>
            </w:r>
            <w:r w:rsidRPr="0061654A">
              <w:rPr>
                <w:rFonts w:ascii="Arial" w:hAnsi="Arial" w:cs="Arial"/>
                <w:sz w:val="14"/>
                <w:szCs w:val="14"/>
                <w:lang w:val="ro-RO"/>
              </w:rPr>
              <w:t>lor de colectare</w:t>
            </w:r>
          </w:p>
          <w:p w14:paraId="0F265436" w14:textId="77777777" w:rsidR="009268CE" w:rsidRDefault="009268CE">
            <w:pPr>
              <w:pStyle w:val="BodyText"/>
              <w:spacing w:after="0" w:line="240" w:lineRule="auto"/>
              <w:jc w:val="both"/>
              <w:rPr>
                <w:rFonts w:ascii="Arial" w:hAnsi="Arial" w:cs="Arial"/>
                <w:sz w:val="14"/>
                <w:szCs w:val="14"/>
                <w:lang w:val="ro-RO"/>
              </w:rPr>
            </w:pPr>
            <w:r>
              <w:rPr>
                <w:rFonts w:ascii="Arial" w:hAnsi="Arial" w:cs="Arial"/>
                <w:sz w:val="14"/>
                <w:szCs w:val="14"/>
                <w:lang w:val="ro-RO"/>
              </w:rPr>
              <w:t>f) autospeciale dotate cu macara pentru ridicarea containerelor tip clopot și personal specializat pentru manipularea acestora (macaragiu grupa E)</w:t>
            </w:r>
          </w:p>
          <w:p w14:paraId="6442EFB3" w14:textId="77777777" w:rsidR="009268CE" w:rsidRDefault="009268CE" w:rsidP="00715D49">
            <w:pPr>
              <w:pStyle w:val="BodyText"/>
              <w:spacing w:after="0" w:line="240" w:lineRule="auto"/>
              <w:jc w:val="both"/>
              <w:rPr>
                <w:rFonts w:ascii="Arial" w:hAnsi="Arial" w:cs="Arial"/>
                <w:sz w:val="14"/>
                <w:szCs w:val="14"/>
                <w:lang w:val="ro-RO"/>
              </w:rPr>
            </w:pPr>
            <w:r>
              <w:rPr>
                <w:rFonts w:ascii="Arial" w:hAnsi="Arial" w:cs="Arial"/>
                <w:sz w:val="14"/>
                <w:szCs w:val="14"/>
                <w:lang w:val="ro-RO"/>
              </w:rPr>
              <w:t xml:space="preserve">g) </w:t>
            </w:r>
            <w:r w:rsidR="00F362A9">
              <w:rPr>
                <w:rFonts w:ascii="Arial" w:hAnsi="Arial" w:cs="Arial"/>
                <w:sz w:val="14"/>
                <w:szCs w:val="14"/>
                <w:lang w:val="ro-RO"/>
              </w:rPr>
              <w:t>autospeciale dotate cu sistem specific pentru acționarea platformelor subterane</w:t>
            </w:r>
            <w:r w:rsidR="00715D49">
              <w:rPr>
                <w:rFonts w:ascii="Arial" w:hAnsi="Arial" w:cs="Arial"/>
                <w:sz w:val="14"/>
                <w:szCs w:val="14"/>
                <w:lang w:val="ro-RO"/>
              </w:rPr>
              <w:t xml:space="preserve">, având următoarele carecteristici tehnice minimale: </w:t>
            </w:r>
          </w:p>
          <w:p w14:paraId="6EFABD1F" w14:textId="77777777" w:rsidR="00715D49" w:rsidRPr="00715D49" w:rsidRDefault="00715D49" w:rsidP="00715D49">
            <w:pPr>
              <w:pStyle w:val="BodyText"/>
              <w:spacing w:line="240" w:lineRule="auto"/>
              <w:jc w:val="both"/>
              <w:rPr>
                <w:rFonts w:ascii="Arial" w:hAnsi="Arial" w:cs="Arial"/>
                <w:sz w:val="14"/>
                <w:szCs w:val="14"/>
                <w:lang w:val="ro-RO"/>
              </w:rPr>
            </w:pPr>
            <w:r w:rsidRPr="00715D49">
              <w:rPr>
                <w:rFonts w:ascii="Arial" w:hAnsi="Arial" w:cs="Arial"/>
                <w:sz w:val="14"/>
                <w:szCs w:val="14"/>
                <w:lang w:val="ro-RO"/>
              </w:rPr>
              <w:t>dispozitivul hidraulic de acționare al platformelor subterane de colectare a Deșeurilor, montat pe autogunoieră, necesită următoarele piese principale:</w:t>
            </w:r>
          </w:p>
          <w:p w14:paraId="24364EEA" w14:textId="77777777" w:rsidR="00715D49" w:rsidRPr="00715D49" w:rsidRDefault="00715D49" w:rsidP="00715D49">
            <w:pPr>
              <w:pStyle w:val="BodyText"/>
              <w:spacing w:line="240" w:lineRule="auto"/>
              <w:jc w:val="both"/>
              <w:rPr>
                <w:rFonts w:ascii="Arial" w:hAnsi="Arial" w:cs="Arial"/>
                <w:sz w:val="14"/>
                <w:szCs w:val="14"/>
                <w:lang w:val="ro-RO"/>
              </w:rPr>
            </w:pPr>
            <w:r w:rsidRPr="00715D49">
              <w:rPr>
                <w:rFonts w:ascii="Arial" w:hAnsi="Arial" w:cs="Arial"/>
                <w:sz w:val="14"/>
                <w:szCs w:val="14"/>
                <w:lang w:val="ro-RO"/>
              </w:rPr>
              <w:t>-</w:t>
            </w:r>
            <w:r w:rsidRPr="00715D49">
              <w:rPr>
                <w:rFonts w:ascii="Arial" w:hAnsi="Arial" w:cs="Arial"/>
                <w:sz w:val="14"/>
                <w:szCs w:val="14"/>
                <w:lang w:val="ro-RO"/>
              </w:rPr>
              <w:tab/>
              <w:t>Rolă cu furtun auto - retractabil și cuplă rapidă 3/8 mamă - furtun 1 lm - 1 buc</w:t>
            </w:r>
          </w:p>
          <w:p w14:paraId="527E3C33" w14:textId="77777777" w:rsidR="00715D49" w:rsidRPr="00715D49" w:rsidRDefault="00715D49" w:rsidP="00715D49">
            <w:pPr>
              <w:pStyle w:val="BodyText"/>
              <w:spacing w:line="240" w:lineRule="auto"/>
              <w:jc w:val="both"/>
              <w:rPr>
                <w:rFonts w:ascii="Arial" w:hAnsi="Arial" w:cs="Arial"/>
                <w:sz w:val="14"/>
                <w:szCs w:val="14"/>
                <w:lang w:val="ro-RO"/>
              </w:rPr>
            </w:pPr>
            <w:r w:rsidRPr="00715D49">
              <w:rPr>
                <w:rFonts w:ascii="Arial" w:hAnsi="Arial" w:cs="Arial"/>
                <w:sz w:val="14"/>
                <w:szCs w:val="14"/>
                <w:lang w:val="ro-RO"/>
              </w:rPr>
              <w:t>-</w:t>
            </w:r>
            <w:r w:rsidRPr="00715D49">
              <w:rPr>
                <w:rFonts w:ascii="Arial" w:hAnsi="Arial" w:cs="Arial"/>
                <w:sz w:val="14"/>
                <w:szCs w:val="14"/>
                <w:lang w:val="ro-RO"/>
              </w:rPr>
              <w:tab/>
              <w:t>Distribuitor hidraulic cu 1 cale (DCV 40/1) - suportă 70 1/min, 400 bari - 1 buc</w:t>
            </w:r>
          </w:p>
          <w:p w14:paraId="4FD85E85" w14:textId="77777777" w:rsidR="00715D49" w:rsidRPr="00715D49" w:rsidRDefault="00715D49" w:rsidP="00715D49">
            <w:pPr>
              <w:pStyle w:val="BodyText"/>
              <w:spacing w:line="240" w:lineRule="auto"/>
              <w:jc w:val="both"/>
              <w:rPr>
                <w:rFonts w:ascii="Arial" w:hAnsi="Arial" w:cs="Arial"/>
                <w:sz w:val="14"/>
                <w:szCs w:val="14"/>
                <w:lang w:val="ro-RO"/>
              </w:rPr>
            </w:pPr>
            <w:r w:rsidRPr="00715D49">
              <w:rPr>
                <w:rFonts w:ascii="Arial" w:hAnsi="Arial" w:cs="Arial"/>
                <w:sz w:val="14"/>
                <w:szCs w:val="14"/>
                <w:lang w:val="ro-RO"/>
              </w:rPr>
              <w:t>-</w:t>
            </w:r>
            <w:r w:rsidRPr="00715D49">
              <w:rPr>
                <w:rFonts w:ascii="Arial" w:hAnsi="Arial" w:cs="Arial"/>
                <w:sz w:val="14"/>
                <w:szCs w:val="14"/>
                <w:lang w:val="ro-RO"/>
              </w:rPr>
              <w:tab/>
              <w:t xml:space="preserve">Deviator de flux cu 3 căi 1/2 (DF 3/12) - suportă 90 1/min, 350 bari - 1 buc </w:t>
            </w:r>
          </w:p>
          <w:p w14:paraId="3AAF0708" w14:textId="77777777" w:rsidR="00715D49" w:rsidRPr="00715D49" w:rsidRDefault="00715D49" w:rsidP="00715D49">
            <w:pPr>
              <w:pStyle w:val="BodyText"/>
              <w:spacing w:line="240" w:lineRule="auto"/>
              <w:jc w:val="both"/>
              <w:rPr>
                <w:rFonts w:ascii="Arial" w:hAnsi="Arial" w:cs="Arial"/>
                <w:sz w:val="14"/>
                <w:szCs w:val="14"/>
                <w:lang w:val="ro-RO"/>
              </w:rPr>
            </w:pPr>
            <w:r w:rsidRPr="00715D49">
              <w:rPr>
                <w:rFonts w:ascii="Arial" w:hAnsi="Arial" w:cs="Arial"/>
                <w:sz w:val="14"/>
                <w:szCs w:val="14"/>
                <w:lang w:val="ro-RO"/>
              </w:rPr>
              <w:t>În afara celor de mai sus, mai sunt necesare accesorii pentru montaj (ex. furtunuri și nipluri de legătură, etc), în funcție de tipul de autogunoieră. Acestea vor fi furnizate de firma autorizată care va realiza montajul.</w:t>
            </w:r>
          </w:p>
          <w:p w14:paraId="67AD9B44" w14:textId="77777777" w:rsidR="00715D49" w:rsidRPr="00715D49" w:rsidRDefault="00715D49" w:rsidP="00715D49">
            <w:pPr>
              <w:pStyle w:val="BodyText"/>
              <w:spacing w:line="240" w:lineRule="auto"/>
              <w:jc w:val="both"/>
              <w:rPr>
                <w:rFonts w:ascii="Arial" w:hAnsi="Arial" w:cs="Arial"/>
                <w:sz w:val="14"/>
                <w:szCs w:val="14"/>
                <w:lang w:val="ro-RO"/>
              </w:rPr>
            </w:pPr>
            <w:r w:rsidRPr="00715D49">
              <w:rPr>
                <w:rFonts w:ascii="Arial" w:hAnsi="Arial" w:cs="Arial"/>
                <w:sz w:val="14"/>
                <w:szCs w:val="14"/>
                <w:lang w:val="ro-RO"/>
              </w:rPr>
              <w:t>Dispozitivul va fi reglat astfel încât să furnizeze o presiune de 70 bari, necesară pentru ridicarea în condiții optime a platformei.</w:t>
            </w:r>
          </w:p>
          <w:p w14:paraId="0A2A65FC" w14:textId="77777777" w:rsidR="00715D49" w:rsidRPr="00715D49" w:rsidRDefault="00715D49" w:rsidP="00715D49">
            <w:pPr>
              <w:pStyle w:val="BodyText"/>
              <w:spacing w:line="240" w:lineRule="auto"/>
              <w:jc w:val="both"/>
              <w:rPr>
                <w:rFonts w:ascii="Arial" w:hAnsi="Arial" w:cs="Arial"/>
                <w:sz w:val="14"/>
                <w:szCs w:val="14"/>
                <w:lang w:val="ro-RO"/>
              </w:rPr>
            </w:pPr>
            <w:r w:rsidRPr="00715D49">
              <w:rPr>
                <w:rFonts w:ascii="Arial" w:hAnsi="Arial" w:cs="Arial"/>
                <w:sz w:val="14"/>
                <w:szCs w:val="14"/>
                <w:lang w:val="ro-RO"/>
              </w:rPr>
              <w:t>Modul de acționare al mecanismul hidraulic de ridicare a platformei va fi următorul: acesta se va activa prin conectarea cuplei rapide a platformei cu cupla rapidă de pe furtunul dispozitivului hidraulic de acționare amplasat pe autogunoieră. Pentru ridicarea platformei, operatorul acționează dispozitivul de pe autogunoiera, astfel se introduce ulei hidraulic în circuitul platformei care, acționată simultan de cei 4 cilindri, se va ridica până la nivelul solului, permițând astfel scoaterea containerelor de 1,1 mc și golirea lor obișnuită. Pentru coborâre, operatorul acționează dispozitivul în sens invers, uleiul este împins de aceasta dată din circuitul platformei înapoi spre autogunoiera prin greutatea proprie a platformei care coboară.</w:t>
            </w:r>
          </w:p>
          <w:p w14:paraId="51B31D26" w14:textId="77777777" w:rsidR="00715D49" w:rsidRDefault="00715D49" w:rsidP="00715D49">
            <w:pPr>
              <w:pStyle w:val="BodyText"/>
              <w:spacing w:line="240" w:lineRule="auto"/>
              <w:jc w:val="both"/>
              <w:rPr>
                <w:rFonts w:ascii="Arial" w:hAnsi="Arial" w:cs="Arial"/>
                <w:sz w:val="14"/>
                <w:szCs w:val="14"/>
                <w:lang w:val="ro-RO"/>
              </w:rPr>
            </w:pPr>
            <w:r>
              <w:rPr>
                <w:rFonts w:ascii="Arial" w:hAnsi="Arial" w:cs="Arial"/>
                <w:sz w:val="14"/>
                <w:szCs w:val="14"/>
                <w:lang w:val="ro-RO"/>
              </w:rPr>
              <w:t xml:space="preserve">h) </w:t>
            </w:r>
            <w:r w:rsidRPr="00715D49">
              <w:rPr>
                <w:rFonts w:ascii="Arial" w:hAnsi="Arial" w:cs="Arial"/>
                <w:sz w:val="14"/>
                <w:szCs w:val="14"/>
                <w:lang w:val="ro-RO"/>
              </w:rPr>
              <w:t>autospeciale pentru ridicarea containerelor de 7 mc ( pentru Deșeuri din construcții) și de 10 mc ( pentru Deșeuri voluminoase) amplasate la centrele de colectare;</w:t>
            </w:r>
          </w:p>
          <w:p w14:paraId="36D3CC83" w14:textId="77777777" w:rsidR="00715D49" w:rsidRDefault="00715D49" w:rsidP="00715D49">
            <w:pPr>
              <w:pStyle w:val="BodyText"/>
              <w:spacing w:line="240" w:lineRule="auto"/>
              <w:jc w:val="both"/>
              <w:rPr>
                <w:rFonts w:ascii="Arial" w:hAnsi="Arial" w:cs="Arial"/>
                <w:sz w:val="14"/>
                <w:szCs w:val="14"/>
                <w:lang w:val="ro-RO"/>
              </w:rPr>
            </w:pPr>
            <w:r>
              <w:rPr>
                <w:rFonts w:ascii="Arial" w:hAnsi="Arial" w:cs="Arial"/>
                <w:sz w:val="14"/>
                <w:szCs w:val="14"/>
                <w:lang w:val="ro-RO"/>
              </w:rPr>
              <w:t xml:space="preserve">i) </w:t>
            </w:r>
            <w:r w:rsidRPr="00715D49">
              <w:rPr>
                <w:rFonts w:ascii="Arial" w:hAnsi="Arial" w:cs="Arial"/>
                <w:sz w:val="14"/>
                <w:szCs w:val="14"/>
                <w:lang w:val="ro-RO"/>
              </w:rPr>
              <w:t>autospeciale pentru ridicarea Deșeurilor colectate prin sistemul U-U („din ușă în ușă”) de pe străzile cu acces dificil (înguste și cu pantă accentuată);</w:t>
            </w:r>
          </w:p>
          <w:p w14:paraId="146CDC49" w14:textId="5F721671" w:rsidR="00715D49" w:rsidRPr="0061654A" w:rsidRDefault="00715D49" w:rsidP="00715D49">
            <w:pPr>
              <w:pStyle w:val="BodyText"/>
              <w:spacing w:line="240" w:lineRule="auto"/>
              <w:jc w:val="both"/>
              <w:rPr>
                <w:rFonts w:ascii="Arial" w:hAnsi="Arial" w:cs="Arial"/>
                <w:sz w:val="14"/>
                <w:szCs w:val="14"/>
                <w:lang w:val="ro-RO"/>
              </w:rPr>
            </w:pPr>
          </w:p>
        </w:tc>
      </w:tr>
      <w:tr w:rsidR="000D79C4" w:rsidRPr="0061654A" w14:paraId="17D89AD7" w14:textId="77777777">
        <w:trPr>
          <w:trHeight w:val="416"/>
        </w:trPr>
        <w:tc>
          <w:tcPr>
            <w:tcW w:w="9039" w:type="dxa"/>
            <w:tcBorders>
              <w:top w:val="single" w:sz="4" w:space="0" w:color="auto"/>
              <w:left w:val="single" w:sz="4" w:space="0" w:color="auto"/>
              <w:bottom w:val="single" w:sz="4" w:space="0" w:color="auto"/>
              <w:right w:val="single" w:sz="4" w:space="0" w:color="auto"/>
            </w:tcBorders>
          </w:tcPr>
          <w:p w14:paraId="03108218" w14:textId="77777777" w:rsidR="000D79C4" w:rsidRPr="0061654A" w:rsidRDefault="00764E0D">
            <w:pPr>
              <w:pStyle w:val="BodyText"/>
              <w:spacing w:after="0" w:line="240" w:lineRule="auto"/>
              <w:jc w:val="both"/>
              <w:rPr>
                <w:rFonts w:ascii="Arial" w:hAnsi="Arial" w:cs="Arial"/>
                <w:b/>
                <w:sz w:val="14"/>
                <w:szCs w:val="14"/>
                <w:lang w:val="ro-RO"/>
              </w:rPr>
            </w:pPr>
            <w:r w:rsidRPr="0061654A">
              <w:rPr>
                <w:rFonts w:ascii="Arial" w:hAnsi="Arial" w:cs="Arial"/>
                <w:b/>
                <w:sz w:val="14"/>
                <w:szCs w:val="14"/>
                <w:lang w:val="ro-RO"/>
              </w:rPr>
              <w:t xml:space="preserve">- Personal: </w:t>
            </w:r>
          </w:p>
          <w:p w14:paraId="2B5B87C5" w14:textId="6BD6F78B" w:rsidR="000D79C4" w:rsidRPr="0061654A" w:rsidRDefault="00764E0D">
            <w:pPr>
              <w:pStyle w:val="BodyText"/>
              <w:spacing w:after="0" w:line="240" w:lineRule="auto"/>
              <w:jc w:val="both"/>
              <w:rPr>
                <w:rFonts w:ascii="Arial" w:hAnsi="Arial" w:cs="Arial"/>
                <w:sz w:val="14"/>
                <w:szCs w:val="14"/>
                <w:lang w:val="ro-RO"/>
              </w:rPr>
            </w:pPr>
            <w:r w:rsidRPr="0061654A">
              <w:rPr>
                <w:rFonts w:ascii="Arial" w:hAnsi="Arial" w:cs="Arial"/>
                <w:sz w:val="14"/>
                <w:szCs w:val="14"/>
                <w:lang w:val="ro-RO"/>
              </w:rPr>
              <w:t>Lista   resurselor umane angajate în scopul furnizării de servicii.. Calificările profe</w:t>
            </w:r>
            <w:r w:rsidR="00AF3701">
              <w:rPr>
                <w:rFonts w:ascii="Arial" w:hAnsi="Arial" w:cs="Arial"/>
                <w:sz w:val="14"/>
                <w:szCs w:val="14"/>
                <w:lang w:val="ro-RO"/>
              </w:rPr>
              <w:t>și</w:t>
            </w:r>
            <w:r w:rsidRPr="0061654A">
              <w:rPr>
                <w:rFonts w:ascii="Arial" w:hAnsi="Arial" w:cs="Arial"/>
                <w:sz w:val="14"/>
                <w:szCs w:val="14"/>
                <w:lang w:val="ro-RO"/>
              </w:rPr>
              <w:t xml:space="preserve">onale </w:t>
            </w:r>
            <w:r w:rsidR="00AF3701">
              <w:rPr>
                <w:rFonts w:ascii="Arial" w:hAnsi="Arial" w:cs="Arial"/>
                <w:sz w:val="14"/>
                <w:szCs w:val="14"/>
                <w:lang w:val="ro-RO"/>
              </w:rPr>
              <w:t>și</w:t>
            </w:r>
            <w:r w:rsidRPr="0061654A">
              <w:rPr>
                <w:rFonts w:ascii="Arial" w:hAnsi="Arial" w:cs="Arial"/>
                <w:sz w:val="14"/>
                <w:szCs w:val="14"/>
                <w:lang w:val="ro-RO"/>
              </w:rPr>
              <w:t xml:space="preserve"> istoria locurilor de muncă trebuie precizate în cazul personalului de conducere.</w:t>
            </w:r>
          </w:p>
          <w:p w14:paraId="71745B1F" w14:textId="77777777" w:rsidR="000D79C4" w:rsidRPr="0061654A" w:rsidRDefault="000D79C4">
            <w:pPr>
              <w:pStyle w:val="BodyText"/>
              <w:spacing w:after="0" w:line="240" w:lineRule="auto"/>
              <w:jc w:val="both"/>
              <w:rPr>
                <w:rFonts w:ascii="Arial" w:hAnsi="Arial" w:cs="Arial"/>
                <w:sz w:val="14"/>
                <w:szCs w:val="14"/>
                <w:lang w:val="ro-RO"/>
              </w:rPr>
            </w:pPr>
          </w:p>
        </w:tc>
      </w:tr>
      <w:tr w:rsidR="000D79C4" w:rsidRPr="0061654A" w14:paraId="31F08293"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6BB8F734" w14:textId="43924500" w:rsidR="000D79C4" w:rsidRPr="0061654A" w:rsidRDefault="00764E0D">
            <w:pPr>
              <w:jc w:val="both"/>
              <w:rPr>
                <w:rFonts w:ascii="Arial" w:hAnsi="Arial" w:cs="Arial"/>
                <w:noProof/>
                <w:sz w:val="14"/>
                <w:szCs w:val="14"/>
                <w:lang w:val="ro-RO"/>
              </w:rPr>
            </w:pPr>
            <w:r w:rsidRPr="0061654A">
              <w:rPr>
                <w:rFonts w:ascii="Arial" w:hAnsi="Arial" w:cs="Arial"/>
                <w:b/>
                <w:noProof/>
                <w:sz w:val="14"/>
                <w:szCs w:val="14"/>
                <w:lang w:val="ro-RO"/>
              </w:rPr>
              <w:t>- Prezentarea detaliată a organizarii calendaristice a activității</w:t>
            </w:r>
            <w:r w:rsidRPr="0061654A">
              <w:rPr>
                <w:rFonts w:ascii="Arial" w:hAnsi="Arial" w:cs="Arial"/>
                <w:noProof/>
                <w:sz w:val="14"/>
                <w:szCs w:val="14"/>
                <w:lang w:val="ro-RO"/>
              </w:rPr>
              <w:t xml:space="preserve"> pe parcursul unui an – pentru fiecare UAT </w:t>
            </w:r>
            <w:r w:rsidR="00AF3701">
              <w:rPr>
                <w:rFonts w:ascii="Arial" w:hAnsi="Arial" w:cs="Arial"/>
                <w:noProof/>
                <w:sz w:val="14"/>
                <w:szCs w:val="14"/>
                <w:lang w:val="ro-RO"/>
              </w:rPr>
              <w:t>și</w:t>
            </w:r>
            <w:r w:rsidRPr="0061654A">
              <w:rPr>
                <w:rFonts w:ascii="Arial" w:hAnsi="Arial" w:cs="Arial"/>
                <w:noProof/>
                <w:sz w:val="14"/>
                <w:szCs w:val="14"/>
                <w:lang w:val="ro-RO"/>
              </w:rPr>
              <w:t xml:space="preserve"> categorie de </w:t>
            </w:r>
            <w:r w:rsidR="00AF3701">
              <w:rPr>
                <w:rFonts w:ascii="Arial" w:hAnsi="Arial" w:cs="Arial"/>
                <w:noProof/>
                <w:sz w:val="14"/>
                <w:szCs w:val="14"/>
                <w:lang w:val="ro-RO"/>
              </w:rPr>
              <w:t>Deșeuri</w:t>
            </w:r>
          </w:p>
        </w:tc>
      </w:tr>
      <w:tr w:rsidR="000D79C4" w:rsidRPr="0061654A" w14:paraId="63A81CDB"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72CDFE77" w14:textId="123D8017" w:rsidR="000D79C4" w:rsidRPr="0061654A" w:rsidRDefault="00764E0D">
            <w:pPr>
              <w:jc w:val="both"/>
              <w:rPr>
                <w:rFonts w:ascii="Arial" w:hAnsi="Arial" w:cs="Arial"/>
                <w:noProof/>
                <w:sz w:val="14"/>
                <w:szCs w:val="14"/>
                <w:lang w:val="ro-RO"/>
              </w:rPr>
            </w:pPr>
            <w:r w:rsidRPr="0061654A">
              <w:rPr>
                <w:rFonts w:ascii="Arial" w:hAnsi="Arial" w:cs="Arial"/>
                <w:b/>
                <w:noProof/>
                <w:sz w:val="14"/>
                <w:szCs w:val="14"/>
                <w:lang w:val="ro-RO"/>
              </w:rPr>
              <w:lastRenderedPageBreak/>
              <w:t xml:space="preserve">- Prezentarea modului de colectare, echipamentele </w:t>
            </w:r>
            <w:r w:rsidR="00AF3701">
              <w:rPr>
                <w:rFonts w:ascii="Arial" w:hAnsi="Arial" w:cs="Arial"/>
                <w:b/>
                <w:noProof/>
                <w:sz w:val="14"/>
                <w:szCs w:val="14"/>
                <w:lang w:val="ro-RO"/>
              </w:rPr>
              <w:t>și</w:t>
            </w:r>
            <w:r w:rsidRPr="0061654A">
              <w:rPr>
                <w:rFonts w:ascii="Arial" w:hAnsi="Arial" w:cs="Arial"/>
                <w:b/>
                <w:noProof/>
                <w:sz w:val="14"/>
                <w:szCs w:val="14"/>
                <w:lang w:val="ro-RO"/>
              </w:rPr>
              <w:t xml:space="preserve"> resursele utilizate pt fiecare flux special de deșuri</w:t>
            </w:r>
            <w:r w:rsidRPr="0061654A">
              <w:rPr>
                <w:rFonts w:ascii="Arial" w:hAnsi="Arial" w:cs="Arial"/>
                <w:noProof/>
                <w:sz w:val="14"/>
                <w:szCs w:val="14"/>
                <w:lang w:val="ro-RO"/>
              </w:rPr>
              <w:t xml:space="preserve"> care fac obiectul contractului de delegare (</w:t>
            </w:r>
            <w:r w:rsidR="00AF3701">
              <w:rPr>
                <w:rFonts w:ascii="Arial" w:hAnsi="Arial" w:cs="Arial"/>
                <w:noProof/>
                <w:sz w:val="14"/>
                <w:szCs w:val="14"/>
                <w:lang w:val="ro-RO"/>
              </w:rPr>
              <w:t>Deșeuri</w:t>
            </w:r>
            <w:r w:rsidRPr="0061654A">
              <w:rPr>
                <w:rFonts w:ascii="Arial" w:hAnsi="Arial" w:cs="Arial"/>
                <w:noProof/>
                <w:sz w:val="14"/>
                <w:szCs w:val="14"/>
                <w:lang w:val="ro-RO"/>
              </w:rPr>
              <w:t xml:space="preserve"> periculoase, menajere, </w:t>
            </w:r>
            <w:r w:rsidR="00AF3701">
              <w:rPr>
                <w:rFonts w:ascii="Arial" w:hAnsi="Arial" w:cs="Arial"/>
                <w:noProof/>
                <w:sz w:val="14"/>
                <w:szCs w:val="14"/>
                <w:lang w:val="ro-RO"/>
              </w:rPr>
              <w:t>Deșeuri</w:t>
            </w:r>
            <w:r w:rsidRPr="0061654A">
              <w:rPr>
                <w:rFonts w:ascii="Arial" w:hAnsi="Arial" w:cs="Arial"/>
                <w:noProof/>
                <w:sz w:val="14"/>
                <w:szCs w:val="14"/>
                <w:lang w:val="ro-RO"/>
              </w:rPr>
              <w:t xml:space="preserve"> voluminoase, din constructii </w:t>
            </w:r>
            <w:r w:rsidR="00AF3701">
              <w:rPr>
                <w:rFonts w:ascii="Arial" w:hAnsi="Arial" w:cs="Arial"/>
                <w:noProof/>
                <w:sz w:val="14"/>
                <w:szCs w:val="14"/>
                <w:lang w:val="ro-RO"/>
              </w:rPr>
              <w:t>și</w:t>
            </w:r>
            <w:r w:rsidRPr="0061654A">
              <w:rPr>
                <w:rFonts w:ascii="Arial" w:hAnsi="Arial" w:cs="Arial"/>
                <w:noProof/>
                <w:sz w:val="14"/>
                <w:szCs w:val="14"/>
                <w:lang w:val="ro-RO"/>
              </w:rPr>
              <w:t xml:space="preserve"> demolari,)</w:t>
            </w:r>
          </w:p>
        </w:tc>
      </w:tr>
      <w:tr w:rsidR="000D79C4" w:rsidRPr="0061654A" w14:paraId="0323A5B2"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4367E0B0" w14:textId="0E185C27" w:rsidR="000D79C4" w:rsidRPr="0061654A" w:rsidRDefault="00764E0D">
            <w:pPr>
              <w:spacing w:after="120"/>
              <w:jc w:val="both"/>
              <w:rPr>
                <w:rFonts w:ascii="Arial" w:hAnsi="Arial" w:cs="Arial"/>
                <w:noProof/>
                <w:sz w:val="14"/>
                <w:szCs w:val="14"/>
                <w:lang w:val="ro-RO"/>
              </w:rPr>
            </w:pPr>
            <w:r w:rsidRPr="0061654A">
              <w:rPr>
                <w:rFonts w:ascii="Arial" w:hAnsi="Arial" w:cs="Arial"/>
                <w:b/>
                <w:noProof/>
                <w:sz w:val="14"/>
                <w:szCs w:val="14"/>
                <w:lang w:val="ro-RO"/>
              </w:rPr>
              <w:t>- Prezentarea tehnlogiilor/procedurilor de lucru,</w:t>
            </w:r>
            <w:r w:rsidRPr="0061654A">
              <w:rPr>
                <w:rFonts w:ascii="Arial" w:hAnsi="Arial" w:cs="Arial"/>
                <w:noProof/>
                <w:sz w:val="14"/>
                <w:szCs w:val="14"/>
                <w:lang w:val="ro-RO"/>
              </w:rPr>
              <w:t xml:space="preserve"> întocmite în concordanță cu: programele de lucru, volumul de lucrări, numărul </w:t>
            </w:r>
            <w:r w:rsidR="00AF3701">
              <w:rPr>
                <w:rFonts w:ascii="Arial" w:hAnsi="Arial" w:cs="Arial"/>
                <w:noProof/>
                <w:sz w:val="14"/>
                <w:szCs w:val="14"/>
                <w:lang w:val="ro-RO"/>
              </w:rPr>
              <w:t>și</w:t>
            </w:r>
            <w:r w:rsidRPr="0061654A">
              <w:rPr>
                <w:rFonts w:ascii="Arial" w:hAnsi="Arial" w:cs="Arial"/>
                <w:noProof/>
                <w:sz w:val="14"/>
                <w:szCs w:val="14"/>
                <w:lang w:val="ro-RO"/>
              </w:rPr>
              <w:t xml:space="preserve"> tipul de utilaje/ echipamente folo</w:t>
            </w:r>
            <w:r w:rsidR="00AF3701">
              <w:rPr>
                <w:rFonts w:ascii="Arial" w:hAnsi="Arial" w:cs="Arial"/>
                <w:noProof/>
                <w:sz w:val="14"/>
                <w:szCs w:val="14"/>
                <w:lang w:val="ro-RO"/>
              </w:rPr>
              <w:t>și</w:t>
            </w:r>
            <w:r w:rsidRPr="0061654A">
              <w:rPr>
                <w:rFonts w:ascii="Arial" w:hAnsi="Arial" w:cs="Arial"/>
                <w:noProof/>
                <w:sz w:val="14"/>
                <w:szCs w:val="14"/>
                <w:lang w:val="ro-RO"/>
              </w:rPr>
              <w:t>te, personalul folo</w:t>
            </w:r>
            <w:r w:rsidR="00AF3701">
              <w:rPr>
                <w:rFonts w:ascii="Arial" w:hAnsi="Arial" w:cs="Arial"/>
                <w:noProof/>
                <w:sz w:val="14"/>
                <w:szCs w:val="14"/>
                <w:lang w:val="ro-RO"/>
              </w:rPr>
              <w:t>și</w:t>
            </w:r>
            <w:r w:rsidRPr="0061654A">
              <w:rPr>
                <w:rFonts w:ascii="Arial" w:hAnsi="Arial" w:cs="Arial"/>
                <w:noProof/>
                <w:sz w:val="14"/>
                <w:szCs w:val="14"/>
                <w:lang w:val="ro-RO"/>
              </w:rPr>
              <w:t>t, tehnicile/ materialele folo</w:t>
            </w:r>
            <w:r w:rsidR="00AF3701">
              <w:rPr>
                <w:rFonts w:ascii="Arial" w:hAnsi="Arial" w:cs="Arial"/>
                <w:noProof/>
                <w:sz w:val="14"/>
                <w:szCs w:val="14"/>
                <w:lang w:val="ro-RO"/>
              </w:rPr>
              <w:t>și</w:t>
            </w:r>
            <w:r w:rsidRPr="0061654A">
              <w:rPr>
                <w:rFonts w:ascii="Arial" w:hAnsi="Arial" w:cs="Arial"/>
                <w:noProof/>
                <w:sz w:val="14"/>
                <w:szCs w:val="14"/>
                <w:lang w:val="ro-RO"/>
              </w:rPr>
              <w:t xml:space="preserve">te, modalitățile de monitorizare </w:t>
            </w:r>
            <w:r w:rsidR="00AF3701">
              <w:rPr>
                <w:rFonts w:ascii="Arial" w:hAnsi="Arial" w:cs="Arial"/>
                <w:noProof/>
                <w:sz w:val="14"/>
                <w:szCs w:val="14"/>
                <w:lang w:val="ro-RO"/>
              </w:rPr>
              <w:t>și</w:t>
            </w:r>
            <w:r w:rsidRPr="0061654A">
              <w:rPr>
                <w:rFonts w:ascii="Arial" w:hAnsi="Arial" w:cs="Arial"/>
                <w:noProof/>
                <w:sz w:val="14"/>
                <w:szCs w:val="14"/>
                <w:lang w:val="ro-RO"/>
              </w:rPr>
              <w:t xml:space="preserve"> control, dispecerat, măsurile specifice de a</w:t>
            </w:r>
            <w:r w:rsidR="00AF3701">
              <w:rPr>
                <w:rFonts w:ascii="Arial" w:hAnsi="Arial" w:cs="Arial"/>
                <w:noProof/>
                <w:sz w:val="14"/>
                <w:szCs w:val="14"/>
                <w:lang w:val="ro-RO"/>
              </w:rPr>
              <w:t>și</w:t>
            </w:r>
            <w:r w:rsidRPr="0061654A">
              <w:rPr>
                <w:rFonts w:ascii="Arial" w:hAnsi="Arial" w:cs="Arial"/>
                <w:noProof/>
                <w:sz w:val="14"/>
                <w:szCs w:val="14"/>
                <w:lang w:val="ro-RO"/>
              </w:rPr>
              <w:t xml:space="preserve">gurare a calității, a protecției mediului </w:t>
            </w:r>
            <w:r w:rsidR="00AF3701">
              <w:rPr>
                <w:rFonts w:ascii="Arial" w:hAnsi="Arial" w:cs="Arial"/>
                <w:noProof/>
                <w:sz w:val="14"/>
                <w:szCs w:val="14"/>
                <w:lang w:val="ro-RO"/>
              </w:rPr>
              <w:t>și</w:t>
            </w:r>
            <w:r w:rsidRPr="0061654A">
              <w:rPr>
                <w:rFonts w:ascii="Arial" w:hAnsi="Arial" w:cs="Arial"/>
                <w:noProof/>
                <w:sz w:val="14"/>
                <w:szCs w:val="14"/>
                <w:lang w:val="ro-RO"/>
              </w:rPr>
              <w:t xml:space="preserve"> de sănătate </w:t>
            </w:r>
            <w:r w:rsidR="00AF3701">
              <w:rPr>
                <w:rFonts w:ascii="Arial" w:hAnsi="Arial" w:cs="Arial"/>
                <w:noProof/>
                <w:sz w:val="14"/>
                <w:szCs w:val="14"/>
                <w:lang w:val="ro-RO"/>
              </w:rPr>
              <w:t>și</w:t>
            </w:r>
            <w:r w:rsidRPr="0061654A">
              <w:rPr>
                <w:rFonts w:ascii="Arial" w:hAnsi="Arial" w:cs="Arial"/>
                <w:noProof/>
                <w:sz w:val="14"/>
                <w:szCs w:val="14"/>
                <w:lang w:val="ro-RO"/>
              </w:rPr>
              <w:t xml:space="preserve"> securitate în muncă, eliminarea </w:t>
            </w:r>
            <w:r w:rsidR="00AF3701">
              <w:rPr>
                <w:rFonts w:ascii="Arial" w:hAnsi="Arial" w:cs="Arial"/>
                <w:noProof/>
                <w:sz w:val="14"/>
                <w:szCs w:val="14"/>
                <w:lang w:val="ro-RO"/>
              </w:rPr>
              <w:t>Deșeurilor</w:t>
            </w:r>
            <w:r w:rsidRPr="0061654A">
              <w:rPr>
                <w:rFonts w:ascii="Arial" w:hAnsi="Arial" w:cs="Arial"/>
                <w:noProof/>
                <w:sz w:val="14"/>
                <w:szCs w:val="14"/>
                <w:lang w:val="ro-RO"/>
              </w:rPr>
              <w:t xml:space="preserve"> etc. Oferta tehnică va fi prezentată astfel încât să a</w:t>
            </w:r>
            <w:r w:rsidR="00AF3701">
              <w:rPr>
                <w:rFonts w:ascii="Arial" w:hAnsi="Arial" w:cs="Arial"/>
                <w:noProof/>
                <w:sz w:val="14"/>
                <w:szCs w:val="14"/>
                <w:lang w:val="ro-RO"/>
              </w:rPr>
              <w:t>și</w:t>
            </w:r>
            <w:r w:rsidRPr="0061654A">
              <w:rPr>
                <w:rFonts w:ascii="Arial" w:hAnsi="Arial" w:cs="Arial"/>
                <w:noProof/>
                <w:sz w:val="14"/>
                <w:szCs w:val="14"/>
                <w:lang w:val="ro-RO"/>
              </w:rPr>
              <w:t>gure po</w:t>
            </w:r>
            <w:r w:rsidR="00AF3701">
              <w:rPr>
                <w:rFonts w:ascii="Arial" w:hAnsi="Arial" w:cs="Arial"/>
                <w:noProof/>
                <w:sz w:val="14"/>
                <w:szCs w:val="14"/>
                <w:lang w:val="ro-RO"/>
              </w:rPr>
              <w:t>și</w:t>
            </w:r>
            <w:r w:rsidRPr="0061654A">
              <w:rPr>
                <w:rFonts w:ascii="Arial" w:hAnsi="Arial" w:cs="Arial"/>
                <w:noProof/>
                <w:sz w:val="14"/>
                <w:szCs w:val="14"/>
                <w:lang w:val="ro-RO"/>
              </w:rPr>
              <w:t xml:space="preserve">bilitatea verificării corespondenței cu cerințele tehnice prevăzute în caietul de sarcini. În cazul în care din oferta tehnică nu rezultă îndeplinirea cerințelor impuse prin caietul de sarcini, oferta va fi respinsă ca neconformă. </w:t>
            </w:r>
          </w:p>
        </w:tc>
      </w:tr>
      <w:tr w:rsidR="000D79C4" w:rsidRPr="0061654A" w14:paraId="3184F9BD"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09984468" w14:textId="7F546A64" w:rsidR="000D79C4" w:rsidRPr="0061654A" w:rsidRDefault="00764E0D">
            <w:pPr>
              <w:pStyle w:val="BodyText"/>
              <w:spacing w:after="0" w:line="240" w:lineRule="auto"/>
              <w:jc w:val="both"/>
              <w:rPr>
                <w:rFonts w:ascii="Arial" w:hAnsi="Arial" w:cs="Arial"/>
                <w:b/>
                <w:noProof/>
                <w:sz w:val="14"/>
                <w:szCs w:val="14"/>
                <w:lang w:val="ro-RO"/>
              </w:rPr>
            </w:pPr>
            <w:r w:rsidRPr="0061654A">
              <w:rPr>
                <w:rFonts w:ascii="Arial" w:hAnsi="Arial" w:cs="Arial"/>
                <w:noProof/>
                <w:sz w:val="14"/>
                <w:szCs w:val="14"/>
                <w:lang w:val="ro-RO"/>
              </w:rPr>
              <w:t>- Informații privind d</w:t>
            </w:r>
            <w:r w:rsidRPr="0061654A">
              <w:rPr>
                <w:rFonts w:ascii="Arial" w:hAnsi="Arial" w:cs="Arial"/>
                <w:b/>
                <w:noProof/>
                <w:sz w:val="14"/>
                <w:szCs w:val="14"/>
                <w:lang w:val="ro-RO"/>
              </w:rPr>
              <w:t xml:space="preserve">eterminarea anuală a compoziției </w:t>
            </w:r>
            <w:r w:rsidR="00AF3701">
              <w:rPr>
                <w:rFonts w:ascii="Arial" w:hAnsi="Arial" w:cs="Arial"/>
                <w:b/>
                <w:noProof/>
                <w:sz w:val="14"/>
                <w:szCs w:val="14"/>
                <w:lang w:val="ro-RO"/>
              </w:rPr>
              <w:t>Deșeurilor</w:t>
            </w:r>
            <w:r w:rsidRPr="0061654A">
              <w:rPr>
                <w:rFonts w:ascii="Arial" w:hAnsi="Arial" w:cs="Arial"/>
                <w:b/>
                <w:noProof/>
                <w:sz w:val="14"/>
                <w:szCs w:val="14"/>
                <w:lang w:val="ro-RO"/>
              </w:rPr>
              <w:t xml:space="preserve"> </w:t>
            </w:r>
            <w:r w:rsidRPr="0061654A">
              <w:rPr>
                <w:rFonts w:ascii="Arial" w:hAnsi="Arial" w:cs="Arial"/>
                <w:sz w:val="14"/>
                <w:szCs w:val="14"/>
                <w:lang w:val="ro-RO"/>
              </w:rPr>
              <w:t xml:space="preserve">realizată conform metodologiei de determinare a compozitiei </w:t>
            </w:r>
            <w:r w:rsidR="00AF3701">
              <w:rPr>
                <w:rFonts w:ascii="Arial" w:hAnsi="Arial" w:cs="Arial"/>
                <w:sz w:val="14"/>
                <w:szCs w:val="14"/>
                <w:lang w:val="ro-RO"/>
              </w:rPr>
              <w:t>Deșeurilor</w:t>
            </w:r>
            <w:r w:rsidRPr="0061654A">
              <w:rPr>
                <w:rFonts w:ascii="Arial" w:hAnsi="Arial" w:cs="Arial"/>
                <w:sz w:val="14"/>
                <w:szCs w:val="14"/>
                <w:lang w:val="ro-RO"/>
              </w:rPr>
              <w:t xml:space="preserve"> municipale aplicata pe teritoriul Uniunii Europene.</w:t>
            </w:r>
          </w:p>
        </w:tc>
      </w:tr>
      <w:tr w:rsidR="000D79C4" w:rsidRPr="0061654A" w14:paraId="68FBCB27"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556D9BB8" w14:textId="6AC44C26" w:rsidR="000D79C4" w:rsidRPr="0061654A" w:rsidRDefault="00764E0D">
            <w:pPr>
              <w:jc w:val="both"/>
              <w:rPr>
                <w:rFonts w:ascii="Arial" w:hAnsi="Arial" w:cs="Arial"/>
                <w:b/>
                <w:noProof/>
                <w:sz w:val="14"/>
                <w:szCs w:val="14"/>
                <w:lang w:val="ro-RO"/>
              </w:rPr>
            </w:pPr>
            <w:r w:rsidRPr="0061654A">
              <w:rPr>
                <w:rFonts w:ascii="Arial" w:hAnsi="Arial" w:cs="Arial"/>
                <w:noProof/>
                <w:sz w:val="14"/>
                <w:szCs w:val="14"/>
                <w:lang w:val="ro-RO"/>
              </w:rPr>
              <w:t>- Informații privind c</w:t>
            </w:r>
            <w:r w:rsidRPr="0061654A">
              <w:rPr>
                <w:rFonts w:ascii="Arial" w:hAnsi="Arial" w:cs="Arial"/>
                <w:b/>
                <w:noProof/>
                <w:sz w:val="14"/>
                <w:szCs w:val="14"/>
                <w:lang w:val="ro-RO"/>
              </w:rPr>
              <w:t xml:space="preserve">ampaniile de constientizare: </w:t>
            </w:r>
            <w:r w:rsidRPr="0061654A">
              <w:rPr>
                <w:rFonts w:ascii="Arial" w:hAnsi="Arial" w:cs="Arial"/>
                <w:sz w:val="14"/>
                <w:szCs w:val="14"/>
                <w:lang w:val="ro-RO"/>
              </w:rPr>
              <w:t xml:space="preserve">distribuirea de materiale tiparite, anunturi </w:t>
            </w:r>
            <w:r w:rsidR="00AF3701">
              <w:rPr>
                <w:rFonts w:ascii="Arial" w:hAnsi="Arial" w:cs="Arial"/>
                <w:sz w:val="14"/>
                <w:szCs w:val="14"/>
                <w:lang w:val="ro-RO"/>
              </w:rPr>
              <w:t>și</w:t>
            </w:r>
            <w:r w:rsidRPr="0061654A">
              <w:rPr>
                <w:rFonts w:ascii="Arial" w:hAnsi="Arial" w:cs="Arial"/>
                <w:sz w:val="14"/>
                <w:szCs w:val="14"/>
                <w:lang w:val="ro-RO"/>
              </w:rPr>
              <w:t xml:space="preserve"> emi</w:t>
            </w:r>
            <w:r w:rsidR="00AF3701">
              <w:rPr>
                <w:rFonts w:ascii="Arial" w:hAnsi="Arial" w:cs="Arial"/>
                <w:sz w:val="14"/>
                <w:szCs w:val="14"/>
                <w:lang w:val="ro-RO"/>
              </w:rPr>
              <w:t>și</w:t>
            </w:r>
            <w:r w:rsidRPr="0061654A">
              <w:rPr>
                <w:rFonts w:ascii="Arial" w:hAnsi="Arial" w:cs="Arial"/>
                <w:sz w:val="14"/>
                <w:szCs w:val="14"/>
                <w:lang w:val="ro-RO"/>
              </w:rPr>
              <w:t xml:space="preserve">uni radio-tv, concursuri in </w:t>
            </w:r>
            <w:r w:rsidR="00AF3701">
              <w:rPr>
                <w:rFonts w:ascii="Arial" w:hAnsi="Arial" w:cs="Arial"/>
                <w:sz w:val="14"/>
                <w:szCs w:val="14"/>
                <w:lang w:val="ro-RO"/>
              </w:rPr>
              <w:t>unitățile</w:t>
            </w:r>
            <w:r w:rsidRPr="0061654A">
              <w:rPr>
                <w:rFonts w:ascii="Arial" w:hAnsi="Arial" w:cs="Arial"/>
                <w:sz w:val="14"/>
                <w:szCs w:val="14"/>
                <w:lang w:val="ro-RO"/>
              </w:rPr>
              <w:t xml:space="preserve"> de invatamant scolare </w:t>
            </w:r>
            <w:r w:rsidR="00AF3701">
              <w:rPr>
                <w:rFonts w:ascii="Arial" w:hAnsi="Arial" w:cs="Arial"/>
                <w:sz w:val="14"/>
                <w:szCs w:val="14"/>
                <w:lang w:val="ro-RO"/>
              </w:rPr>
              <w:t>și</w:t>
            </w:r>
            <w:r w:rsidRPr="0061654A">
              <w:rPr>
                <w:rFonts w:ascii="Arial" w:hAnsi="Arial" w:cs="Arial"/>
                <w:sz w:val="14"/>
                <w:szCs w:val="14"/>
                <w:lang w:val="ro-RO"/>
              </w:rPr>
              <w:t xml:space="preserve"> prescolare etc; Prezentarea ofertei va fi exprimată </w:t>
            </w:r>
            <w:r w:rsidR="00AF3701">
              <w:rPr>
                <w:rFonts w:ascii="Arial" w:hAnsi="Arial" w:cs="Arial"/>
                <w:sz w:val="14"/>
                <w:szCs w:val="14"/>
                <w:lang w:val="ro-RO"/>
              </w:rPr>
              <w:t>și</w:t>
            </w:r>
            <w:r w:rsidRPr="0061654A">
              <w:rPr>
                <w:rFonts w:ascii="Arial" w:hAnsi="Arial" w:cs="Arial"/>
                <w:sz w:val="14"/>
                <w:szCs w:val="14"/>
                <w:lang w:val="ro-RO"/>
              </w:rPr>
              <w:t xml:space="preserve"> în lei/pers/an </w:t>
            </w:r>
            <w:r w:rsidRPr="0061654A">
              <w:rPr>
                <w:rFonts w:ascii="Arial" w:hAnsi="Arial" w:cs="Arial"/>
                <w:b/>
                <w:noProof/>
                <w:sz w:val="14"/>
                <w:szCs w:val="14"/>
                <w:lang w:val="ro-RO"/>
              </w:rPr>
              <w:t>alocate acestei activități</w:t>
            </w:r>
          </w:p>
        </w:tc>
      </w:tr>
      <w:tr w:rsidR="000D79C4" w:rsidRPr="0061654A" w14:paraId="036716C4"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1EAD8F81" w14:textId="2888969E" w:rsidR="000D79C4" w:rsidRPr="0061654A" w:rsidRDefault="00764E0D">
            <w:pPr>
              <w:pStyle w:val="BodyText"/>
              <w:spacing w:after="0" w:line="240" w:lineRule="auto"/>
              <w:jc w:val="both"/>
              <w:rPr>
                <w:rFonts w:ascii="Arial" w:hAnsi="Arial" w:cs="Arial"/>
                <w:b/>
                <w:sz w:val="14"/>
                <w:szCs w:val="14"/>
                <w:lang w:val="ro-RO"/>
              </w:rPr>
            </w:pPr>
            <w:r w:rsidRPr="0061654A">
              <w:rPr>
                <w:rFonts w:ascii="Arial" w:hAnsi="Arial" w:cs="Arial"/>
                <w:sz w:val="14"/>
                <w:szCs w:val="14"/>
                <w:lang w:val="ro-RO"/>
              </w:rPr>
              <w:t>- Informații privind p</w:t>
            </w:r>
            <w:r w:rsidRPr="0061654A">
              <w:rPr>
                <w:rFonts w:ascii="Arial" w:hAnsi="Arial" w:cs="Arial"/>
                <w:b/>
                <w:sz w:val="14"/>
                <w:szCs w:val="14"/>
                <w:lang w:val="ro-RO"/>
              </w:rPr>
              <w:t xml:space="preserve">rogramul de gestionare riscuri </w:t>
            </w:r>
            <w:r w:rsidR="00AF3701">
              <w:rPr>
                <w:rFonts w:ascii="Arial" w:hAnsi="Arial" w:cs="Arial"/>
                <w:b/>
                <w:sz w:val="14"/>
                <w:szCs w:val="14"/>
                <w:lang w:val="ro-RO"/>
              </w:rPr>
              <w:t>și</w:t>
            </w:r>
            <w:r w:rsidRPr="0061654A">
              <w:rPr>
                <w:rFonts w:ascii="Arial" w:hAnsi="Arial" w:cs="Arial"/>
                <w:b/>
                <w:sz w:val="14"/>
                <w:szCs w:val="14"/>
                <w:lang w:val="ro-RO"/>
              </w:rPr>
              <w:t xml:space="preserve"> modalitati de prevenire a lor  </w:t>
            </w:r>
          </w:p>
        </w:tc>
      </w:tr>
      <w:tr w:rsidR="000D79C4" w:rsidRPr="0061654A" w14:paraId="6AD3832A"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24E11AF2" w14:textId="526C77DF" w:rsidR="000D79C4" w:rsidRPr="0061654A" w:rsidRDefault="00764E0D">
            <w:pPr>
              <w:pStyle w:val="BodyText"/>
              <w:spacing w:after="0" w:line="240" w:lineRule="auto"/>
              <w:jc w:val="both"/>
              <w:rPr>
                <w:rFonts w:ascii="Arial" w:hAnsi="Arial" w:cs="Arial"/>
                <w:b/>
                <w:sz w:val="14"/>
                <w:szCs w:val="14"/>
                <w:lang w:val="ro-RO"/>
              </w:rPr>
            </w:pPr>
            <w:r w:rsidRPr="0061654A">
              <w:rPr>
                <w:rFonts w:ascii="Arial" w:hAnsi="Arial" w:cs="Arial"/>
                <w:b/>
                <w:sz w:val="14"/>
                <w:szCs w:val="14"/>
                <w:lang w:val="ro-RO"/>
              </w:rPr>
              <w:t xml:space="preserve">- </w:t>
            </w:r>
            <w:r w:rsidR="00AF3701">
              <w:rPr>
                <w:rFonts w:ascii="Arial" w:hAnsi="Arial" w:cs="Arial"/>
                <w:b/>
                <w:sz w:val="14"/>
                <w:szCs w:val="14"/>
                <w:lang w:val="ro-RO"/>
              </w:rPr>
              <w:t>Și</w:t>
            </w:r>
            <w:r w:rsidRPr="0061654A">
              <w:rPr>
                <w:rFonts w:ascii="Arial" w:hAnsi="Arial" w:cs="Arial"/>
                <w:b/>
                <w:sz w:val="14"/>
                <w:szCs w:val="14"/>
                <w:lang w:val="ro-RO"/>
              </w:rPr>
              <w:t xml:space="preserve">steme de management: </w:t>
            </w:r>
            <w:r w:rsidRPr="0061654A">
              <w:rPr>
                <w:rFonts w:ascii="Arial" w:hAnsi="Arial" w:cs="Arial"/>
                <w:sz w:val="14"/>
                <w:szCs w:val="14"/>
                <w:lang w:val="ro-RO"/>
              </w:rPr>
              <w:t xml:space="preserve">Oferta tehnica va cuprinde lista procedurilor de </w:t>
            </w:r>
            <w:r w:rsidR="00AF3701">
              <w:rPr>
                <w:rFonts w:ascii="Arial" w:hAnsi="Arial" w:cs="Arial"/>
                <w:sz w:val="14"/>
                <w:szCs w:val="14"/>
                <w:lang w:val="ro-RO"/>
              </w:rPr>
              <w:t>și</w:t>
            </w:r>
            <w:r w:rsidRPr="0061654A">
              <w:rPr>
                <w:rFonts w:ascii="Arial" w:hAnsi="Arial" w:cs="Arial"/>
                <w:sz w:val="14"/>
                <w:szCs w:val="14"/>
                <w:lang w:val="ro-RO"/>
              </w:rPr>
              <w:t xml:space="preserve">stem, procedurilor operationale </w:t>
            </w:r>
            <w:r w:rsidR="00AF3701">
              <w:rPr>
                <w:rFonts w:ascii="Arial" w:hAnsi="Arial" w:cs="Arial"/>
                <w:sz w:val="14"/>
                <w:szCs w:val="14"/>
                <w:lang w:val="ro-RO"/>
              </w:rPr>
              <w:t>și</w:t>
            </w:r>
            <w:r w:rsidRPr="0061654A">
              <w:rPr>
                <w:rFonts w:ascii="Arial" w:hAnsi="Arial" w:cs="Arial"/>
                <w:sz w:val="14"/>
                <w:szCs w:val="14"/>
                <w:lang w:val="ro-RO"/>
              </w:rPr>
              <w:t xml:space="preserve"> a instructiunilor de lucru </w:t>
            </w:r>
            <w:r w:rsidR="00AF3701">
              <w:rPr>
                <w:rFonts w:ascii="Arial" w:hAnsi="Arial" w:cs="Arial"/>
                <w:sz w:val="14"/>
                <w:szCs w:val="14"/>
                <w:lang w:val="ro-RO"/>
              </w:rPr>
              <w:t>și</w:t>
            </w:r>
            <w:r w:rsidRPr="0061654A">
              <w:rPr>
                <w:rFonts w:ascii="Arial" w:hAnsi="Arial" w:cs="Arial"/>
                <w:sz w:val="14"/>
                <w:szCs w:val="14"/>
                <w:lang w:val="ro-RO"/>
              </w:rPr>
              <w:t xml:space="preserve"> lista formularelor.</w:t>
            </w:r>
          </w:p>
        </w:tc>
      </w:tr>
      <w:tr w:rsidR="000D79C4" w:rsidRPr="0061654A" w14:paraId="0EDB6AEE"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4F5BC683" w14:textId="4DE19F19" w:rsidR="000D79C4" w:rsidRPr="0061654A" w:rsidRDefault="00764E0D">
            <w:pPr>
              <w:pStyle w:val="BodyText"/>
              <w:spacing w:after="0" w:line="240" w:lineRule="auto"/>
              <w:jc w:val="both"/>
              <w:rPr>
                <w:rFonts w:ascii="Arial" w:hAnsi="Arial" w:cs="Arial"/>
                <w:b/>
                <w:sz w:val="14"/>
                <w:szCs w:val="14"/>
                <w:lang w:val="ro-RO"/>
              </w:rPr>
            </w:pPr>
            <w:r w:rsidRPr="0061654A">
              <w:rPr>
                <w:rFonts w:ascii="Arial" w:hAnsi="Arial" w:cs="Arial"/>
                <w:sz w:val="14"/>
                <w:szCs w:val="14"/>
                <w:lang w:val="ro-RO"/>
              </w:rPr>
              <w:t>-</w:t>
            </w:r>
            <w:r w:rsidRPr="0061654A">
              <w:rPr>
                <w:rFonts w:ascii="Arial" w:hAnsi="Arial" w:cs="Arial"/>
                <w:b/>
                <w:sz w:val="14"/>
                <w:szCs w:val="14"/>
                <w:lang w:val="ro-RO"/>
              </w:rPr>
              <w:t xml:space="preserve"> Audit de conformitate:  </w:t>
            </w:r>
            <w:r w:rsidRPr="0061654A">
              <w:rPr>
                <w:rFonts w:ascii="Arial" w:hAnsi="Arial" w:cs="Arial"/>
                <w:sz w:val="14"/>
                <w:szCs w:val="14"/>
                <w:lang w:val="ro-RO"/>
              </w:rPr>
              <w:t xml:space="preserve">Oferta tehnica trebuie sa precizeze perioada necesara pentru indeplinirea conditiilor in vederea realizarii primului audit de conformitate (exprimata in numar de zile calendaristice de la Data inceperii </w:t>
            </w:r>
            <w:r w:rsidR="00AF3701">
              <w:rPr>
                <w:rFonts w:ascii="Arial" w:hAnsi="Arial" w:cs="Arial"/>
                <w:sz w:val="14"/>
                <w:szCs w:val="14"/>
                <w:lang w:val="ro-RO"/>
              </w:rPr>
              <w:t>activități</w:t>
            </w:r>
            <w:r w:rsidRPr="0061654A">
              <w:rPr>
                <w:rFonts w:ascii="Arial" w:hAnsi="Arial" w:cs="Arial"/>
                <w:sz w:val="14"/>
                <w:szCs w:val="14"/>
                <w:lang w:val="ro-RO"/>
              </w:rPr>
              <w:t xml:space="preserve">i) </w:t>
            </w:r>
          </w:p>
        </w:tc>
      </w:tr>
      <w:tr w:rsidR="000D79C4" w:rsidRPr="0061654A" w14:paraId="6982D00D" w14:textId="77777777">
        <w:trPr>
          <w:trHeight w:val="416"/>
        </w:trPr>
        <w:tc>
          <w:tcPr>
            <w:tcW w:w="9039" w:type="dxa"/>
            <w:tcBorders>
              <w:top w:val="single" w:sz="4" w:space="0" w:color="auto"/>
              <w:left w:val="single" w:sz="4" w:space="0" w:color="auto"/>
              <w:bottom w:val="single" w:sz="4" w:space="0" w:color="auto"/>
              <w:right w:val="single" w:sz="4" w:space="0" w:color="auto"/>
            </w:tcBorders>
            <w:hideMark/>
          </w:tcPr>
          <w:p w14:paraId="12A1F00D" w14:textId="59F5507B" w:rsidR="000D79C4" w:rsidRPr="0061654A" w:rsidRDefault="00764E0D">
            <w:pPr>
              <w:pStyle w:val="BodyText"/>
              <w:spacing w:after="0" w:line="240" w:lineRule="auto"/>
              <w:jc w:val="both"/>
              <w:rPr>
                <w:rFonts w:ascii="Arial" w:hAnsi="Arial" w:cs="Arial"/>
                <w:b/>
                <w:sz w:val="14"/>
                <w:szCs w:val="14"/>
                <w:lang w:val="ro-RO"/>
              </w:rPr>
            </w:pPr>
            <w:r w:rsidRPr="0061654A">
              <w:rPr>
                <w:rFonts w:ascii="Arial" w:hAnsi="Arial" w:cs="Arial"/>
                <w:sz w:val="14"/>
                <w:szCs w:val="14"/>
                <w:lang w:val="ro-RO"/>
              </w:rPr>
              <w:t xml:space="preserve">- </w:t>
            </w:r>
            <w:r w:rsidR="00AF3701">
              <w:rPr>
                <w:rFonts w:ascii="Arial" w:hAnsi="Arial" w:cs="Arial"/>
                <w:b/>
                <w:sz w:val="14"/>
                <w:szCs w:val="14"/>
                <w:lang w:val="ro-RO"/>
              </w:rPr>
              <w:t>Și</w:t>
            </w:r>
            <w:r w:rsidRPr="0061654A">
              <w:rPr>
                <w:rFonts w:ascii="Arial" w:hAnsi="Arial" w:cs="Arial"/>
                <w:b/>
                <w:sz w:val="14"/>
                <w:szCs w:val="14"/>
                <w:lang w:val="ro-RO"/>
              </w:rPr>
              <w:t xml:space="preserve">steme informatice </w:t>
            </w:r>
            <w:r w:rsidR="00AF3701">
              <w:rPr>
                <w:rFonts w:ascii="Arial" w:hAnsi="Arial" w:cs="Arial"/>
                <w:b/>
                <w:sz w:val="14"/>
                <w:szCs w:val="14"/>
                <w:lang w:val="ro-RO"/>
              </w:rPr>
              <w:t>și</w:t>
            </w:r>
            <w:r w:rsidRPr="0061654A">
              <w:rPr>
                <w:rFonts w:ascii="Arial" w:hAnsi="Arial" w:cs="Arial"/>
                <w:b/>
                <w:sz w:val="14"/>
                <w:szCs w:val="14"/>
                <w:lang w:val="ro-RO"/>
              </w:rPr>
              <w:t xml:space="preserve"> baze de date. </w:t>
            </w:r>
            <w:r w:rsidRPr="0061654A">
              <w:rPr>
                <w:rFonts w:ascii="Arial" w:hAnsi="Arial" w:cs="Arial"/>
                <w:sz w:val="14"/>
                <w:szCs w:val="14"/>
                <w:lang w:val="ro-RO"/>
              </w:rPr>
              <w:t xml:space="preserve">Ofertantul sa dispuna de solutiile hardware </w:t>
            </w:r>
            <w:r w:rsidR="00AF3701">
              <w:rPr>
                <w:rFonts w:ascii="Arial" w:hAnsi="Arial" w:cs="Arial"/>
                <w:sz w:val="14"/>
                <w:szCs w:val="14"/>
                <w:lang w:val="ro-RO"/>
              </w:rPr>
              <w:t>și</w:t>
            </w:r>
            <w:r w:rsidRPr="0061654A">
              <w:rPr>
                <w:rFonts w:ascii="Arial" w:hAnsi="Arial" w:cs="Arial"/>
                <w:sz w:val="14"/>
                <w:szCs w:val="14"/>
                <w:lang w:val="ro-RO"/>
              </w:rPr>
              <w:t xml:space="preserve"> software de realizare a </w:t>
            </w:r>
            <w:r w:rsidR="00AF3701">
              <w:rPr>
                <w:rFonts w:ascii="Arial" w:hAnsi="Arial" w:cs="Arial"/>
                <w:sz w:val="14"/>
                <w:szCs w:val="14"/>
                <w:lang w:val="ro-RO"/>
              </w:rPr>
              <w:t>Și</w:t>
            </w:r>
            <w:r w:rsidRPr="0061654A">
              <w:rPr>
                <w:rFonts w:ascii="Arial" w:hAnsi="Arial" w:cs="Arial"/>
                <w:sz w:val="14"/>
                <w:szCs w:val="14"/>
                <w:lang w:val="ro-RO"/>
              </w:rPr>
              <w:t xml:space="preserve">stemului informatic, tinand seama de </w:t>
            </w:r>
            <w:r w:rsidR="00AF3701">
              <w:rPr>
                <w:rFonts w:ascii="Arial" w:hAnsi="Arial" w:cs="Arial"/>
                <w:sz w:val="14"/>
                <w:szCs w:val="14"/>
                <w:lang w:val="ro-RO"/>
              </w:rPr>
              <w:t>următoa</w:t>
            </w:r>
            <w:r w:rsidRPr="0061654A">
              <w:rPr>
                <w:rFonts w:ascii="Arial" w:hAnsi="Arial" w:cs="Arial"/>
                <w:sz w:val="14"/>
                <w:szCs w:val="14"/>
                <w:lang w:val="ro-RO"/>
              </w:rPr>
              <w:t xml:space="preserve">rele </w:t>
            </w:r>
            <w:r w:rsidR="00AF3701">
              <w:rPr>
                <w:rFonts w:ascii="Arial" w:hAnsi="Arial" w:cs="Arial"/>
                <w:sz w:val="14"/>
                <w:szCs w:val="14"/>
                <w:lang w:val="ro-RO"/>
              </w:rPr>
              <w:t>cerinț</w:t>
            </w:r>
            <w:r w:rsidRPr="0061654A">
              <w:rPr>
                <w:rFonts w:ascii="Arial" w:hAnsi="Arial" w:cs="Arial"/>
                <w:sz w:val="14"/>
                <w:szCs w:val="14"/>
                <w:lang w:val="ro-RO"/>
              </w:rPr>
              <w:t>e minime privind raportarea.</w:t>
            </w:r>
          </w:p>
        </w:tc>
      </w:tr>
    </w:tbl>
    <w:p w14:paraId="5A747ECD" w14:textId="77777777" w:rsidR="000D79C4" w:rsidRPr="0061654A" w:rsidRDefault="000D79C4">
      <w:pPr>
        <w:rPr>
          <w:lang w:val="ro-RO"/>
        </w:rPr>
      </w:pPr>
    </w:p>
    <w:p w14:paraId="423176E2" w14:textId="77777777" w:rsidR="000D79C4" w:rsidRPr="0061654A" w:rsidRDefault="000D79C4">
      <w:pPr>
        <w:spacing w:line="288" w:lineRule="auto"/>
        <w:rPr>
          <w:rFonts w:ascii="Verdana" w:hAnsi="Verdana"/>
          <w:lang w:val="ro-RO"/>
        </w:rPr>
      </w:pPr>
    </w:p>
    <w:p w14:paraId="7EAA91F7" w14:textId="77777777" w:rsidR="000D79C4" w:rsidRPr="0061654A" w:rsidRDefault="000D79C4">
      <w:pPr>
        <w:spacing w:line="288" w:lineRule="auto"/>
        <w:jc w:val="right"/>
        <w:rPr>
          <w:rFonts w:ascii="Verdana" w:hAnsi="Verdana"/>
          <w:b/>
          <w:bCs/>
          <w:sz w:val="32"/>
          <w:szCs w:val="32"/>
          <w:lang w:val="ro-RO"/>
        </w:rPr>
      </w:pPr>
    </w:p>
    <w:p w14:paraId="70AEB713" w14:textId="77777777" w:rsidR="000D79C4" w:rsidRPr="0061654A" w:rsidRDefault="000D79C4">
      <w:pPr>
        <w:spacing w:line="288" w:lineRule="auto"/>
        <w:jc w:val="right"/>
        <w:rPr>
          <w:rFonts w:ascii="Verdana" w:hAnsi="Verdana"/>
          <w:b/>
          <w:bCs/>
          <w:sz w:val="32"/>
          <w:szCs w:val="32"/>
          <w:lang w:val="ro-RO"/>
        </w:rPr>
      </w:pPr>
    </w:p>
    <w:p w14:paraId="79B247F7" w14:textId="77777777" w:rsidR="000D79C4" w:rsidRPr="0061654A" w:rsidRDefault="000D79C4">
      <w:pPr>
        <w:spacing w:line="288" w:lineRule="auto"/>
        <w:jc w:val="right"/>
        <w:rPr>
          <w:rFonts w:ascii="Verdana" w:hAnsi="Verdana"/>
          <w:b/>
          <w:bCs/>
          <w:sz w:val="32"/>
          <w:szCs w:val="32"/>
          <w:lang w:val="ro-RO"/>
        </w:rPr>
      </w:pPr>
    </w:p>
    <w:p w14:paraId="477FB682" w14:textId="77777777" w:rsidR="000D79C4" w:rsidRPr="0061654A" w:rsidRDefault="000D79C4">
      <w:pPr>
        <w:spacing w:line="288" w:lineRule="auto"/>
        <w:jc w:val="right"/>
        <w:rPr>
          <w:rFonts w:ascii="Verdana" w:hAnsi="Verdana"/>
          <w:b/>
          <w:bCs/>
          <w:sz w:val="32"/>
          <w:szCs w:val="32"/>
          <w:lang w:val="ro-RO"/>
        </w:rPr>
      </w:pPr>
    </w:p>
    <w:p w14:paraId="098962BC" w14:textId="77777777" w:rsidR="000D79C4" w:rsidRPr="0061654A" w:rsidRDefault="000D79C4">
      <w:pPr>
        <w:spacing w:line="288" w:lineRule="auto"/>
        <w:jc w:val="right"/>
        <w:rPr>
          <w:rFonts w:ascii="Verdana" w:hAnsi="Verdana"/>
          <w:b/>
          <w:bCs/>
          <w:sz w:val="32"/>
          <w:szCs w:val="32"/>
          <w:lang w:val="ro-RO"/>
        </w:rPr>
      </w:pPr>
    </w:p>
    <w:p w14:paraId="769D810A" w14:textId="77777777" w:rsidR="000D79C4" w:rsidRPr="0061654A" w:rsidRDefault="000D79C4">
      <w:pPr>
        <w:spacing w:line="288" w:lineRule="auto"/>
        <w:jc w:val="right"/>
        <w:rPr>
          <w:rFonts w:ascii="Verdana" w:hAnsi="Verdana"/>
          <w:b/>
          <w:bCs/>
          <w:sz w:val="32"/>
          <w:szCs w:val="32"/>
          <w:lang w:val="ro-RO"/>
        </w:rPr>
      </w:pPr>
    </w:p>
    <w:p w14:paraId="136C460F" w14:textId="77777777" w:rsidR="000D79C4" w:rsidRPr="0061654A" w:rsidRDefault="000D79C4">
      <w:pPr>
        <w:spacing w:line="288" w:lineRule="auto"/>
        <w:jc w:val="right"/>
        <w:rPr>
          <w:rFonts w:ascii="Verdana" w:hAnsi="Verdana"/>
          <w:b/>
          <w:bCs/>
          <w:sz w:val="32"/>
          <w:szCs w:val="32"/>
          <w:lang w:val="ro-RO"/>
        </w:rPr>
      </w:pPr>
    </w:p>
    <w:p w14:paraId="3BC876CE" w14:textId="77777777" w:rsidR="000D79C4" w:rsidRPr="0061654A" w:rsidRDefault="000D79C4">
      <w:pPr>
        <w:spacing w:line="288" w:lineRule="auto"/>
        <w:jc w:val="right"/>
        <w:rPr>
          <w:rFonts w:ascii="Verdana" w:hAnsi="Verdana"/>
          <w:b/>
          <w:bCs/>
          <w:sz w:val="32"/>
          <w:szCs w:val="32"/>
          <w:lang w:val="ro-RO"/>
        </w:rPr>
      </w:pPr>
    </w:p>
    <w:p w14:paraId="14829002" w14:textId="77777777" w:rsidR="000D79C4" w:rsidRPr="0061654A" w:rsidRDefault="000D79C4">
      <w:pPr>
        <w:spacing w:line="288" w:lineRule="auto"/>
        <w:jc w:val="right"/>
        <w:rPr>
          <w:rFonts w:ascii="Verdana" w:hAnsi="Verdana"/>
          <w:b/>
          <w:bCs/>
          <w:sz w:val="32"/>
          <w:szCs w:val="32"/>
          <w:lang w:val="ro-RO"/>
        </w:rPr>
      </w:pPr>
    </w:p>
    <w:p w14:paraId="6FDB6807" w14:textId="77777777" w:rsidR="000D79C4" w:rsidRPr="0061654A" w:rsidRDefault="000D79C4">
      <w:pPr>
        <w:spacing w:line="288" w:lineRule="auto"/>
        <w:jc w:val="right"/>
        <w:rPr>
          <w:rFonts w:ascii="Verdana" w:hAnsi="Verdana"/>
          <w:b/>
          <w:bCs/>
          <w:sz w:val="32"/>
          <w:szCs w:val="32"/>
          <w:lang w:val="ro-RO"/>
        </w:rPr>
      </w:pPr>
    </w:p>
    <w:p w14:paraId="4F32C370" w14:textId="77777777" w:rsidR="000D79C4" w:rsidRPr="0061654A" w:rsidRDefault="000D79C4">
      <w:pPr>
        <w:spacing w:line="288" w:lineRule="auto"/>
        <w:jc w:val="right"/>
        <w:rPr>
          <w:rFonts w:ascii="Verdana" w:hAnsi="Verdana"/>
          <w:b/>
          <w:bCs/>
          <w:sz w:val="32"/>
          <w:szCs w:val="32"/>
          <w:lang w:val="ro-RO"/>
        </w:rPr>
      </w:pPr>
    </w:p>
    <w:p w14:paraId="698072EE" w14:textId="77777777" w:rsidR="000D79C4" w:rsidRPr="0061654A" w:rsidRDefault="000D79C4">
      <w:pPr>
        <w:spacing w:line="288" w:lineRule="auto"/>
        <w:jc w:val="right"/>
        <w:rPr>
          <w:rFonts w:ascii="Verdana" w:hAnsi="Verdana"/>
          <w:b/>
          <w:bCs/>
          <w:sz w:val="32"/>
          <w:szCs w:val="32"/>
          <w:lang w:val="ro-RO"/>
        </w:rPr>
      </w:pPr>
    </w:p>
    <w:p w14:paraId="7FC60D18" w14:textId="77777777" w:rsidR="000D79C4" w:rsidRPr="0061654A" w:rsidRDefault="000D79C4">
      <w:pPr>
        <w:spacing w:line="288" w:lineRule="auto"/>
        <w:jc w:val="right"/>
        <w:rPr>
          <w:rFonts w:ascii="Verdana" w:hAnsi="Verdana"/>
          <w:b/>
          <w:bCs/>
          <w:sz w:val="32"/>
          <w:szCs w:val="32"/>
          <w:lang w:val="ro-RO"/>
        </w:rPr>
      </w:pPr>
    </w:p>
    <w:p w14:paraId="6BF13C7D" w14:textId="77777777" w:rsidR="000D79C4" w:rsidRPr="0061654A" w:rsidRDefault="000D79C4">
      <w:pPr>
        <w:spacing w:line="288" w:lineRule="auto"/>
        <w:jc w:val="right"/>
        <w:rPr>
          <w:rFonts w:ascii="Verdana" w:hAnsi="Verdana"/>
          <w:b/>
          <w:bCs/>
          <w:sz w:val="32"/>
          <w:szCs w:val="32"/>
          <w:lang w:val="ro-RO"/>
        </w:rPr>
      </w:pPr>
    </w:p>
    <w:p w14:paraId="20AA8178" w14:textId="77777777" w:rsidR="000D79C4" w:rsidRPr="0061654A" w:rsidRDefault="00764E0D">
      <w:pPr>
        <w:spacing w:line="288" w:lineRule="auto"/>
        <w:jc w:val="right"/>
        <w:rPr>
          <w:rFonts w:ascii="Verdana" w:hAnsi="Verdana"/>
          <w:b/>
          <w:bCs/>
          <w:sz w:val="40"/>
          <w:szCs w:val="40"/>
          <w:lang w:val="ro-RO"/>
        </w:rPr>
      </w:pPr>
      <w:r w:rsidRPr="0061654A">
        <w:rPr>
          <w:rFonts w:ascii="Verdana" w:hAnsi="Verdana"/>
          <w:b/>
          <w:bCs/>
          <w:sz w:val="40"/>
          <w:szCs w:val="40"/>
          <w:lang w:val="ro-RO"/>
        </w:rPr>
        <w:t>ANEXE</w:t>
      </w:r>
    </w:p>
    <w:p w14:paraId="4835AE63" w14:textId="77777777" w:rsidR="000D79C4" w:rsidRPr="0061654A" w:rsidRDefault="000D79C4">
      <w:pPr>
        <w:spacing w:line="288" w:lineRule="auto"/>
        <w:rPr>
          <w:rFonts w:ascii="Verdana" w:hAnsi="Verdana"/>
          <w:lang w:val="ro-RO"/>
        </w:rPr>
      </w:pPr>
    </w:p>
    <w:p w14:paraId="4E6FE4FB" w14:textId="77777777" w:rsidR="000D79C4" w:rsidRPr="0061654A" w:rsidRDefault="000D79C4">
      <w:pPr>
        <w:rPr>
          <w:lang w:val="ro-RO"/>
        </w:rPr>
      </w:pPr>
    </w:p>
    <w:sectPr w:rsidR="000D79C4" w:rsidRPr="006165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2FF0" w14:textId="77777777" w:rsidR="009C022E" w:rsidRDefault="009C022E">
      <w:r>
        <w:separator/>
      </w:r>
    </w:p>
  </w:endnote>
  <w:endnote w:type="continuationSeparator" w:id="0">
    <w:p w14:paraId="5196075A" w14:textId="77777777" w:rsidR="009C022E" w:rsidRDefault="009C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JhengHei">
    <w:charset w:val="88"/>
    <w:family w:val="swiss"/>
    <w:pitch w:val="variable"/>
    <w:sig w:usb0="000002A7" w:usb1="28CF4400" w:usb2="00000016" w:usb3="00000000" w:csb0="00100009" w:csb1="00000000"/>
  </w:font>
  <w:font w:name="Lucida Sans Typewriter">
    <w:panose1 w:val="020B0509030504030204"/>
    <w:charset w:val="00"/>
    <w:family w:val="modern"/>
    <w:pitch w:val="fixed"/>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valo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03799"/>
      <w:docPartObj>
        <w:docPartGallery w:val="Page Numbers (Bottom of Page)"/>
        <w:docPartUnique/>
      </w:docPartObj>
    </w:sdtPr>
    <w:sdtEndPr/>
    <w:sdtContent>
      <w:p w14:paraId="1AC2ED5E" w14:textId="2C05CDF2" w:rsidR="005B72DD" w:rsidRDefault="005B72DD">
        <w:pPr>
          <w:pStyle w:val="Footer"/>
          <w:jc w:val="right"/>
        </w:pPr>
        <w:r>
          <w:fldChar w:fldCharType="begin"/>
        </w:r>
        <w:r>
          <w:instrText>PAGE   \* MERGEFORMAT</w:instrText>
        </w:r>
        <w:r>
          <w:fldChar w:fldCharType="separate"/>
        </w:r>
        <w:r>
          <w:rPr>
            <w:lang w:val="ro-RO"/>
          </w:rPr>
          <w:t>2</w:t>
        </w:r>
        <w:r>
          <w:fldChar w:fldCharType="end"/>
        </w:r>
      </w:p>
    </w:sdtContent>
  </w:sdt>
  <w:p w14:paraId="7741A6ED" w14:textId="77777777" w:rsidR="005B72DD" w:rsidRDefault="005B7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D2EA" w14:textId="77777777" w:rsidR="009C022E" w:rsidRDefault="009C022E">
      <w:r>
        <w:separator/>
      </w:r>
    </w:p>
  </w:footnote>
  <w:footnote w:type="continuationSeparator" w:id="0">
    <w:p w14:paraId="22856107" w14:textId="77777777" w:rsidR="009C022E" w:rsidRDefault="009C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3827FBC"/>
    <w:lvl w:ilvl="0">
      <w:start w:val="1"/>
      <w:numFmt w:val="decimal"/>
      <w:pStyle w:val="ListNumber4"/>
      <w:lvlText w:val="%1."/>
      <w:lvlJc w:val="left"/>
      <w:pPr>
        <w:tabs>
          <w:tab w:val="num" w:pos="1209"/>
        </w:tabs>
        <w:ind w:left="1209" w:hanging="360"/>
      </w:pPr>
    </w:lvl>
  </w:abstractNum>
  <w:abstractNum w:abstractNumId="1" w15:restartNumberingAfterBreak="0">
    <w:nsid w:val="0142672E"/>
    <w:multiLevelType w:val="multilevel"/>
    <w:tmpl w:val="1B980E6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88436D"/>
    <w:multiLevelType w:val="hybridMultilevel"/>
    <w:tmpl w:val="B8DC6ECC"/>
    <w:lvl w:ilvl="0" w:tplc="0409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091"/>
        </w:tabs>
        <w:ind w:left="1091" w:hanging="360"/>
      </w:pPr>
      <w:rPr>
        <w:rFonts w:ascii="Courier New" w:hAnsi="Courier New" w:cs="Courier New" w:hint="default"/>
      </w:rPr>
    </w:lvl>
    <w:lvl w:ilvl="2" w:tplc="04180005">
      <w:start w:val="1"/>
      <w:numFmt w:val="bullet"/>
      <w:lvlText w:val=""/>
      <w:lvlJc w:val="left"/>
      <w:pPr>
        <w:tabs>
          <w:tab w:val="num" w:pos="1811"/>
        </w:tabs>
        <w:ind w:left="1811" w:hanging="360"/>
      </w:pPr>
      <w:rPr>
        <w:rFonts w:ascii="Wingdings" w:hAnsi="Wingdings" w:hint="default"/>
      </w:rPr>
    </w:lvl>
    <w:lvl w:ilvl="3" w:tplc="04180001">
      <w:start w:val="1"/>
      <w:numFmt w:val="bullet"/>
      <w:lvlText w:val=""/>
      <w:lvlJc w:val="left"/>
      <w:pPr>
        <w:tabs>
          <w:tab w:val="num" w:pos="2531"/>
        </w:tabs>
        <w:ind w:left="2531" w:hanging="360"/>
      </w:pPr>
      <w:rPr>
        <w:rFonts w:ascii="Symbol" w:hAnsi="Symbol" w:hint="default"/>
      </w:rPr>
    </w:lvl>
    <w:lvl w:ilvl="4" w:tplc="04180003">
      <w:start w:val="1"/>
      <w:numFmt w:val="bullet"/>
      <w:lvlText w:val="o"/>
      <w:lvlJc w:val="left"/>
      <w:pPr>
        <w:tabs>
          <w:tab w:val="num" w:pos="3251"/>
        </w:tabs>
        <w:ind w:left="3251" w:hanging="360"/>
      </w:pPr>
      <w:rPr>
        <w:rFonts w:ascii="Courier New" w:hAnsi="Courier New" w:cs="Courier New" w:hint="default"/>
      </w:rPr>
    </w:lvl>
    <w:lvl w:ilvl="5" w:tplc="04180005">
      <w:start w:val="1"/>
      <w:numFmt w:val="bullet"/>
      <w:lvlText w:val=""/>
      <w:lvlJc w:val="left"/>
      <w:pPr>
        <w:tabs>
          <w:tab w:val="num" w:pos="3971"/>
        </w:tabs>
        <w:ind w:left="3971" w:hanging="360"/>
      </w:pPr>
      <w:rPr>
        <w:rFonts w:ascii="Wingdings" w:hAnsi="Wingdings" w:hint="default"/>
      </w:rPr>
    </w:lvl>
    <w:lvl w:ilvl="6" w:tplc="04180001">
      <w:start w:val="1"/>
      <w:numFmt w:val="bullet"/>
      <w:lvlText w:val=""/>
      <w:lvlJc w:val="left"/>
      <w:pPr>
        <w:tabs>
          <w:tab w:val="num" w:pos="4691"/>
        </w:tabs>
        <w:ind w:left="4691" w:hanging="360"/>
      </w:pPr>
      <w:rPr>
        <w:rFonts w:ascii="Symbol" w:hAnsi="Symbol" w:hint="default"/>
      </w:rPr>
    </w:lvl>
    <w:lvl w:ilvl="7" w:tplc="04180003">
      <w:start w:val="1"/>
      <w:numFmt w:val="bullet"/>
      <w:lvlText w:val="o"/>
      <w:lvlJc w:val="left"/>
      <w:pPr>
        <w:tabs>
          <w:tab w:val="num" w:pos="5411"/>
        </w:tabs>
        <w:ind w:left="5411" w:hanging="360"/>
      </w:pPr>
      <w:rPr>
        <w:rFonts w:ascii="Courier New" w:hAnsi="Courier New" w:cs="Courier New" w:hint="default"/>
      </w:rPr>
    </w:lvl>
    <w:lvl w:ilvl="8" w:tplc="04180005">
      <w:start w:val="1"/>
      <w:numFmt w:val="bullet"/>
      <w:lvlText w:val=""/>
      <w:lvlJc w:val="left"/>
      <w:pPr>
        <w:tabs>
          <w:tab w:val="num" w:pos="6131"/>
        </w:tabs>
        <w:ind w:left="6131" w:hanging="360"/>
      </w:pPr>
      <w:rPr>
        <w:rFonts w:ascii="Wingdings" w:hAnsi="Wingdings" w:hint="default"/>
      </w:rPr>
    </w:lvl>
  </w:abstractNum>
  <w:abstractNum w:abstractNumId="3" w15:restartNumberingAfterBreak="0">
    <w:nsid w:val="079226AD"/>
    <w:multiLevelType w:val="hybridMultilevel"/>
    <w:tmpl w:val="EC60DC24"/>
    <w:lvl w:ilvl="0" w:tplc="04180001">
      <w:start w:val="1"/>
      <w:numFmt w:val="bullet"/>
      <w:lvlText w:val=""/>
      <w:lvlJc w:val="left"/>
      <w:pPr>
        <w:ind w:left="1004" w:hanging="360"/>
      </w:pPr>
      <w:rPr>
        <w:rFonts w:ascii="Symbol" w:hAnsi="Symbol" w:hint="default"/>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4" w15:restartNumberingAfterBreak="0">
    <w:nsid w:val="086110DE"/>
    <w:multiLevelType w:val="hybridMultilevel"/>
    <w:tmpl w:val="94F4C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AC737CF"/>
    <w:multiLevelType w:val="hybridMultilevel"/>
    <w:tmpl w:val="5F0AA1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C20698B"/>
    <w:multiLevelType w:val="hybridMultilevel"/>
    <w:tmpl w:val="38AEECEA"/>
    <w:lvl w:ilvl="0" w:tplc="04090001">
      <w:start w:val="1"/>
      <w:numFmt w:val="bullet"/>
      <w:lvlText w:val=""/>
      <w:lvlJc w:val="left"/>
      <w:pPr>
        <w:tabs>
          <w:tab w:val="num" w:pos="360"/>
        </w:tabs>
        <w:ind w:left="360" w:hanging="360"/>
      </w:pPr>
      <w:rPr>
        <w:rFonts w:ascii="Symbol" w:hAnsi="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E67EE"/>
    <w:multiLevelType w:val="hybridMultilevel"/>
    <w:tmpl w:val="A84605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30014BA"/>
    <w:multiLevelType w:val="hybridMultilevel"/>
    <w:tmpl w:val="987C4788"/>
    <w:lvl w:ilvl="0" w:tplc="04180001">
      <w:start w:val="1"/>
      <w:numFmt w:val="bullet"/>
      <w:lvlText w:val=""/>
      <w:lvlJc w:val="left"/>
      <w:pPr>
        <w:tabs>
          <w:tab w:val="num" w:pos="1004"/>
        </w:tabs>
        <w:ind w:left="1004" w:hanging="360"/>
      </w:pPr>
      <w:rPr>
        <w:rFonts w:ascii="Symbol" w:hAnsi="Symbol" w:hint="default"/>
      </w:rPr>
    </w:lvl>
    <w:lvl w:ilvl="1" w:tplc="04180003">
      <w:start w:val="1"/>
      <w:numFmt w:val="bullet"/>
      <w:lvlText w:val="o"/>
      <w:lvlJc w:val="left"/>
      <w:pPr>
        <w:tabs>
          <w:tab w:val="num" w:pos="1724"/>
        </w:tabs>
        <w:ind w:left="1724" w:hanging="360"/>
      </w:pPr>
      <w:rPr>
        <w:rFonts w:ascii="Courier New" w:hAnsi="Courier New" w:cs="Courier New" w:hint="default"/>
      </w:rPr>
    </w:lvl>
    <w:lvl w:ilvl="2" w:tplc="04180005">
      <w:start w:val="1"/>
      <w:numFmt w:val="bullet"/>
      <w:lvlText w:val=""/>
      <w:lvlJc w:val="left"/>
      <w:pPr>
        <w:tabs>
          <w:tab w:val="num" w:pos="2444"/>
        </w:tabs>
        <w:ind w:left="2444" w:hanging="360"/>
      </w:pPr>
      <w:rPr>
        <w:rFonts w:ascii="Wingdings" w:hAnsi="Wingdings" w:hint="default"/>
      </w:rPr>
    </w:lvl>
    <w:lvl w:ilvl="3" w:tplc="04180001">
      <w:start w:val="1"/>
      <w:numFmt w:val="bullet"/>
      <w:lvlText w:val=""/>
      <w:lvlJc w:val="left"/>
      <w:pPr>
        <w:tabs>
          <w:tab w:val="num" w:pos="3164"/>
        </w:tabs>
        <w:ind w:left="3164" w:hanging="360"/>
      </w:pPr>
      <w:rPr>
        <w:rFonts w:ascii="Symbol" w:hAnsi="Symbol" w:hint="default"/>
      </w:rPr>
    </w:lvl>
    <w:lvl w:ilvl="4" w:tplc="04180003">
      <w:start w:val="1"/>
      <w:numFmt w:val="bullet"/>
      <w:lvlText w:val="o"/>
      <w:lvlJc w:val="left"/>
      <w:pPr>
        <w:tabs>
          <w:tab w:val="num" w:pos="3884"/>
        </w:tabs>
        <w:ind w:left="3884" w:hanging="360"/>
      </w:pPr>
      <w:rPr>
        <w:rFonts w:ascii="Courier New" w:hAnsi="Courier New" w:cs="Courier New" w:hint="default"/>
      </w:rPr>
    </w:lvl>
    <w:lvl w:ilvl="5" w:tplc="04180005">
      <w:start w:val="1"/>
      <w:numFmt w:val="bullet"/>
      <w:lvlText w:val=""/>
      <w:lvlJc w:val="left"/>
      <w:pPr>
        <w:tabs>
          <w:tab w:val="num" w:pos="4604"/>
        </w:tabs>
        <w:ind w:left="4604" w:hanging="360"/>
      </w:pPr>
      <w:rPr>
        <w:rFonts w:ascii="Wingdings" w:hAnsi="Wingdings" w:hint="default"/>
      </w:rPr>
    </w:lvl>
    <w:lvl w:ilvl="6" w:tplc="04180001">
      <w:start w:val="1"/>
      <w:numFmt w:val="bullet"/>
      <w:lvlText w:val=""/>
      <w:lvlJc w:val="left"/>
      <w:pPr>
        <w:tabs>
          <w:tab w:val="num" w:pos="5324"/>
        </w:tabs>
        <w:ind w:left="5324" w:hanging="360"/>
      </w:pPr>
      <w:rPr>
        <w:rFonts w:ascii="Symbol" w:hAnsi="Symbol" w:hint="default"/>
      </w:rPr>
    </w:lvl>
    <w:lvl w:ilvl="7" w:tplc="04180003">
      <w:start w:val="1"/>
      <w:numFmt w:val="bullet"/>
      <w:lvlText w:val="o"/>
      <w:lvlJc w:val="left"/>
      <w:pPr>
        <w:tabs>
          <w:tab w:val="num" w:pos="6044"/>
        </w:tabs>
        <w:ind w:left="6044" w:hanging="360"/>
      </w:pPr>
      <w:rPr>
        <w:rFonts w:ascii="Courier New" w:hAnsi="Courier New" w:cs="Courier New" w:hint="default"/>
      </w:rPr>
    </w:lvl>
    <w:lvl w:ilvl="8" w:tplc="04180005">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52571D7"/>
    <w:multiLevelType w:val="hybridMultilevel"/>
    <w:tmpl w:val="16D2C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042E5"/>
    <w:multiLevelType w:val="hybridMultilevel"/>
    <w:tmpl w:val="35E4FE9E"/>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61A33"/>
    <w:multiLevelType w:val="hybridMultilevel"/>
    <w:tmpl w:val="910A9482"/>
    <w:lvl w:ilvl="0" w:tplc="AB1CF8C8">
      <w:start w:val="1"/>
      <w:numFmt w:val="decimal"/>
      <w:lvlText w:val="(%1)"/>
      <w:lvlJc w:val="left"/>
      <w:pPr>
        <w:tabs>
          <w:tab w:val="num" w:pos="360"/>
        </w:tabs>
        <w:ind w:left="360" w:hanging="360"/>
      </w:pPr>
      <w:rPr>
        <w:b w:val="0"/>
        <w:bCs/>
        <w:color w:val="auto"/>
      </w:rPr>
    </w:lvl>
    <w:lvl w:ilvl="1" w:tplc="D42075A4">
      <w:start w:val="1"/>
      <w:numFmt w:val="decimal"/>
      <w:lvlText w:val="%2."/>
      <w:lvlJc w:val="left"/>
      <w:pPr>
        <w:tabs>
          <w:tab w:val="num" w:pos="1620"/>
        </w:tabs>
        <w:ind w:left="1620" w:hanging="360"/>
      </w:pPr>
    </w:lvl>
    <w:lvl w:ilvl="2" w:tplc="4002E94A">
      <w:start w:val="1"/>
      <w:numFmt w:val="lowerLetter"/>
      <w:lvlText w:val="%3)"/>
      <w:lvlJc w:val="left"/>
      <w:pPr>
        <w:tabs>
          <w:tab w:val="num" w:pos="720"/>
        </w:tabs>
        <w:ind w:left="72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49E79B5"/>
    <w:multiLevelType w:val="hybridMultilevel"/>
    <w:tmpl w:val="BF06C348"/>
    <w:lvl w:ilvl="0" w:tplc="04090001">
      <w:start w:val="1"/>
      <w:numFmt w:val="bullet"/>
      <w:lvlText w:val=""/>
      <w:lvlJc w:val="left"/>
      <w:pPr>
        <w:tabs>
          <w:tab w:val="num" w:pos="1069"/>
        </w:tabs>
        <w:ind w:left="1069"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56857"/>
    <w:multiLevelType w:val="multilevel"/>
    <w:tmpl w:val="47387D26"/>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65D655F"/>
    <w:multiLevelType w:val="hybridMultilevel"/>
    <w:tmpl w:val="984AD0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2D41A4"/>
    <w:multiLevelType w:val="multilevel"/>
    <w:tmpl w:val="B1ACBD4C"/>
    <w:lvl w:ilvl="0">
      <w:start w:val="1"/>
      <w:numFmt w:val="decimal"/>
      <w:pStyle w:val="Heading1"/>
      <w:lvlText w:val="%1."/>
      <w:lvlJc w:val="left"/>
      <w:pPr>
        <w:tabs>
          <w:tab w:val="num" w:pos="720"/>
        </w:tabs>
        <w:ind w:left="360" w:hanging="360"/>
      </w:pPr>
      <w:rPr>
        <w:rFonts w:ascii="Verdana" w:hAnsi="Verdana" w:hint="default"/>
        <w:b/>
        <w:bCs/>
        <w:i w:val="0"/>
        <w:iCs w:val="0"/>
        <w:sz w:val="28"/>
        <w:szCs w:val="28"/>
      </w:rPr>
    </w:lvl>
    <w:lvl w:ilvl="1">
      <w:start w:val="1"/>
      <w:numFmt w:val="decimal"/>
      <w:pStyle w:val="Heading2"/>
      <w:lvlText w:val="1.%2."/>
      <w:lvlJc w:val="left"/>
      <w:pPr>
        <w:tabs>
          <w:tab w:val="num" w:pos="1440"/>
        </w:tabs>
        <w:ind w:left="792" w:hanging="792"/>
      </w:pPr>
      <w:rPr>
        <w:rFonts w:ascii="Verdana" w:hAnsi="Verdana" w:hint="default"/>
        <w:b/>
        <w:bCs/>
        <w:i w:val="0"/>
        <w:iCs w:val="0"/>
        <w:sz w:val="24"/>
        <w:szCs w:val="24"/>
      </w:rPr>
    </w:lvl>
    <w:lvl w:ilvl="2">
      <w:start w:val="1"/>
      <w:numFmt w:val="decimal"/>
      <w:pStyle w:val="Style4"/>
      <w:lvlText w:val="%1.%2.%3."/>
      <w:lvlJc w:val="left"/>
      <w:pPr>
        <w:tabs>
          <w:tab w:val="num" w:pos="2160"/>
        </w:tabs>
        <w:ind w:left="1224" w:hanging="504"/>
      </w:pPr>
      <w:rPr>
        <w:rFonts w:ascii="@Microsoft JhengHei" w:eastAsia="Times New Roman" w:hAnsi="@Microsoft JhengHei" w:hint="eastAsia"/>
        <w:sz w:val="24"/>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2C4C2B5F"/>
    <w:multiLevelType w:val="multilevel"/>
    <w:tmpl w:val="5002ADD0"/>
    <w:lvl w:ilvl="0">
      <w:start w:val="4"/>
      <w:numFmt w:val="decimal"/>
      <w:lvlText w:val="%1"/>
      <w:lvlJc w:val="left"/>
      <w:pPr>
        <w:tabs>
          <w:tab w:val="num" w:pos="720"/>
        </w:tabs>
        <w:ind w:left="720" w:hanging="720"/>
      </w:pPr>
    </w:lvl>
    <w:lvl w:ilvl="1">
      <w:start w:val="1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E342F4B"/>
    <w:multiLevelType w:val="hybridMultilevel"/>
    <w:tmpl w:val="0874C614"/>
    <w:lvl w:ilvl="0" w:tplc="68B69BEE">
      <w:start w:val="1"/>
      <w:numFmt w:val="bullet"/>
      <w:lvlText w:val="-"/>
      <w:lvlJc w:val="left"/>
      <w:pPr>
        <w:tabs>
          <w:tab w:val="num" w:pos="1080"/>
        </w:tabs>
        <w:ind w:left="1080" w:hanging="360"/>
      </w:pPr>
      <w:rPr>
        <w:rFonts w:ascii="Lucida Sans Typewriter" w:eastAsia="Lucida Sans Typewriter" w:hAnsi="Lucida Sans Typewriter" w:cs="Lucida Sans Typewriter"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F04892"/>
    <w:multiLevelType w:val="hybridMultilevel"/>
    <w:tmpl w:val="7E3C64DA"/>
    <w:lvl w:ilvl="0" w:tplc="92B00E40">
      <w:numFmt w:val="bullet"/>
      <w:lvlText w:val="-"/>
      <w:lvlJc w:val="left"/>
      <w:pPr>
        <w:tabs>
          <w:tab w:val="num" w:pos="720"/>
        </w:tabs>
        <w:ind w:left="720" w:hanging="360"/>
      </w:pPr>
      <w:rPr>
        <w:rFonts w:ascii="Microsoft JhengHei" w:eastAsia="Microsoft JhengHei" w:hAnsi="Microsoft JhengHei" w:cs="Microsoft JhengHei"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87F7B"/>
    <w:multiLevelType w:val="hybridMultilevel"/>
    <w:tmpl w:val="C0D427F0"/>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0" w15:restartNumberingAfterBreak="0">
    <w:nsid w:val="31EB3562"/>
    <w:multiLevelType w:val="hybridMultilevel"/>
    <w:tmpl w:val="3836D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6F163F"/>
    <w:multiLevelType w:val="hybridMultilevel"/>
    <w:tmpl w:val="28ACA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920CE"/>
    <w:multiLevelType w:val="hybridMultilevel"/>
    <w:tmpl w:val="4BA46056"/>
    <w:lvl w:ilvl="0" w:tplc="DA60543E">
      <w:start w:val="1"/>
      <w:numFmt w:val="bullet"/>
      <w:lvlText w:val=""/>
      <w:lvlJc w:val="left"/>
      <w:pPr>
        <w:tabs>
          <w:tab w:val="num" w:pos="360"/>
        </w:tabs>
        <w:ind w:left="360" w:hanging="360"/>
      </w:pPr>
      <w:rPr>
        <w:rFonts w:ascii="Symbol" w:hAnsi="Symbol" w:hint="default"/>
        <w:sz w:val="20"/>
        <w:szCs w:val="20"/>
      </w:rPr>
    </w:lvl>
    <w:lvl w:ilvl="1" w:tplc="04180003">
      <w:start w:val="1"/>
      <w:numFmt w:val="bullet"/>
      <w:lvlText w:val="o"/>
      <w:lvlJc w:val="left"/>
      <w:pPr>
        <w:tabs>
          <w:tab w:val="num" w:pos="731"/>
        </w:tabs>
        <w:ind w:left="731" w:hanging="360"/>
      </w:pPr>
      <w:rPr>
        <w:rFonts w:ascii="Courier New" w:hAnsi="Courier New" w:cs="Courier New" w:hint="default"/>
      </w:rPr>
    </w:lvl>
    <w:lvl w:ilvl="2" w:tplc="04180005">
      <w:start w:val="1"/>
      <w:numFmt w:val="bullet"/>
      <w:lvlText w:val=""/>
      <w:lvlJc w:val="left"/>
      <w:pPr>
        <w:tabs>
          <w:tab w:val="num" w:pos="1451"/>
        </w:tabs>
        <w:ind w:left="1451" w:hanging="360"/>
      </w:pPr>
      <w:rPr>
        <w:rFonts w:ascii="Wingdings" w:hAnsi="Wingdings" w:hint="default"/>
      </w:rPr>
    </w:lvl>
    <w:lvl w:ilvl="3" w:tplc="04180001">
      <w:start w:val="1"/>
      <w:numFmt w:val="bullet"/>
      <w:lvlText w:val=""/>
      <w:lvlJc w:val="left"/>
      <w:pPr>
        <w:tabs>
          <w:tab w:val="num" w:pos="2171"/>
        </w:tabs>
        <w:ind w:left="2171" w:hanging="360"/>
      </w:pPr>
      <w:rPr>
        <w:rFonts w:ascii="Symbol" w:hAnsi="Symbol" w:hint="default"/>
      </w:rPr>
    </w:lvl>
    <w:lvl w:ilvl="4" w:tplc="04180003">
      <w:start w:val="1"/>
      <w:numFmt w:val="bullet"/>
      <w:lvlText w:val="o"/>
      <w:lvlJc w:val="left"/>
      <w:pPr>
        <w:tabs>
          <w:tab w:val="num" w:pos="2891"/>
        </w:tabs>
        <w:ind w:left="2891" w:hanging="360"/>
      </w:pPr>
      <w:rPr>
        <w:rFonts w:ascii="Courier New" w:hAnsi="Courier New" w:cs="Courier New" w:hint="default"/>
      </w:rPr>
    </w:lvl>
    <w:lvl w:ilvl="5" w:tplc="04180005">
      <w:start w:val="1"/>
      <w:numFmt w:val="bullet"/>
      <w:lvlText w:val=""/>
      <w:lvlJc w:val="left"/>
      <w:pPr>
        <w:tabs>
          <w:tab w:val="num" w:pos="3611"/>
        </w:tabs>
        <w:ind w:left="3611" w:hanging="360"/>
      </w:pPr>
      <w:rPr>
        <w:rFonts w:ascii="Wingdings" w:hAnsi="Wingdings" w:hint="default"/>
      </w:rPr>
    </w:lvl>
    <w:lvl w:ilvl="6" w:tplc="04180001">
      <w:start w:val="1"/>
      <w:numFmt w:val="bullet"/>
      <w:lvlText w:val=""/>
      <w:lvlJc w:val="left"/>
      <w:pPr>
        <w:tabs>
          <w:tab w:val="num" w:pos="4331"/>
        </w:tabs>
        <w:ind w:left="4331" w:hanging="360"/>
      </w:pPr>
      <w:rPr>
        <w:rFonts w:ascii="Symbol" w:hAnsi="Symbol" w:hint="default"/>
      </w:rPr>
    </w:lvl>
    <w:lvl w:ilvl="7" w:tplc="04180003">
      <w:start w:val="1"/>
      <w:numFmt w:val="bullet"/>
      <w:lvlText w:val="o"/>
      <w:lvlJc w:val="left"/>
      <w:pPr>
        <w:tabs>
          <w:tab w:val="num" w:pos="5051"/>
        </w:tabs>
        <w:ind w:left="5051" w:hanging="360"/>
      </w:pPr>
      <w:rPr>
        <w:rFonts w:ascii="Courier New" w:hAnsi="Courier New" w:cs="Courier New" w:hint="default"/>
      </w:rPr>
    </w:lvl>
    <w:lvl w:ilvl="8" w:tplc="04180005">
      <w:start w:val="1"/>
      <w:numFmt w:val="bullet"/>
      <w:lvlText w:val=""/>
      <w:lvlJc w:val="left"/>
      <w:pPr>
        <w:tabs>
          <w:tab w:val="num" w:pos="5771"/>
        </w:tabs>
        <w:ind w:left="5771" w:hanging="360"/>
      </w:pPr>
      <w:rPr>
        <w:rFonts w:ascii="Wingdings" w:hAnsi="Wingdings" w:hint="default"/>
      </w:rPr>
    </w:lvl>
  </w:abstractNum>
  <w:abstractNum w:abstractNumId="23" w15:restartNumberingAfterBreak="0">
    <w:nsid w:val="44750E8F"/>
    <w:multiLevelType w:val="hybridMultilevel"/>
    <w:tmpl w:val="8536C6A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A2BD9"/>
    <w:multiLevelType w:val="hybridMultilevel"/>
    <w:tmpl w:val="D60E5BD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5" w15:restartNumberingAfterBreak="0">
    <w:nsid w:val="4C842F1E"/>
    <w:multiLevelType w:val="hybridMultilevel"/>
    <w:tmpl w:val="D41CADEA"/>
    <w:lvl w:ilvl="0" w:tplc="52AE30F6">
      <w:start w:val="1"/>
      <w:numFmt w:val="decimal"/>
      <w:lvlText w:val="%1."/>
      <w:lvlJc w:val="center"/>
      <w:pPr>
        <w:tabs>
          <w:tab w:val="num" w:pos="303"/>
        </w:tabs>
        <w:ind w:left="303" w:hanging="190"/>
      </w:pPr>
      <w:rPr>
        <w:b/>
      </w:rPr>
    </w:lvl>
    <w:lvl w:ilvl="1" w:tplc="04070003">
      <w:start w:val="1"/>
      <w:numFmt w:val="lowerLetter"/>
      <w:lvlText w:val="%2."/>
      <w:lvlJc w:val="left"/>
      <w:pPr>
        <w:tabs>
          <w:tab w:val="num" w:pos="1440"/>
        </w:tabs>
        <w:ind w:left="1440" w:hanging="360"/>
      </w:p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26" w15:restartNumberingAfterBreak="0">
    <w:nsid w:val="50051CED"/>
    <w:multiLevelType w:val="hybridMultilevel"/>
    <w:tmpl w:val="D760F88C"/>
    <w:name w:val="WW8Num482"/>
    <w:lvl w:ilvl="0" w:tplc="6BCABE7A">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27C378E"/>
    <w:multiLevelType w:val="multilevel"/>
    <w:tmpl w:val="1B980E6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0F703F"/>
    <w:multiLevelType w:val="hybridMultilevel"/>
    <w:tmpl w:val="38B254CC"/>
    <w:lvl w:ilvl="0" w:tplc="04180001">
      <w:start w:val="1"/>
      <w:numFmt w:val="bullet"/>
      <w:lvlText w:val=""/>
      <w:lvlJc w:val="left"/>
      <w:pPr>
        <w:ind w:left="1004" w:hanging="360"/>
      </w:pPr>
      <w:rPr>
        <w:rFonts w:ascii="Symbol" w:hAnsi="Symbol" w:hint="default"/>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29" w15:restartNumberingAfterBreak="0">
    <w:nsid w:val="5A2F1388"/>
    <w:multiLevelType w:val="hybridMultilevel"/>
    <w:tmpl w:val="07D28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404E7"/>
    <w:multiLevelType w:val="hybridMultilevel"/>
    <w:tmpl w:val="7388A398"/>
    <w:lvl w:ilvl="0" w:tplc="A378B966">
      <w:numFmt w:val="bullet"/>
      <w:lvlText w:val="-"/>
      <w:lvlJc w:val="left"/>
      <w:pPr>
        <w:tabs>
          <w:tab w:val="num" w:pos="1069"/>
        </w:tabs>
        <w:ind w:left="1069" w:hanging="360"/>
      </w:pPr>
      <w:rPr>
        <w:rFonts w:ascii="Arial" w:eastAsia="Times New Roman" w:hAnsi="Arial" w:cs="Arial" w:hint="default"/>
      </w:rPr>
    </w:lvl>
    <w:lvl w:ilvl="1" w:tplc="1A2C8F96">
      <w:start w:val="1"/>
      <w:numFmt w:val="bullet"/>
      <w:lvlText w:val="o"/>
      <w:lvlJc w:val="left"/>
      <w:pPr>
        <w:tabs>
          <w:tab w:val="num" w:pos="1440"/>
        </w:tabs>
        <w:ind w:left="1440" w:hanging="360"/>
      </w:pPr>
      <w:rPr>
        <w:rFonts w:ascii="Courier New" w:hAnsi="Courier New" w:cs="Courier New" w:hint="default"/>
      </w:rPr>
    </w:lvl>
    <w:lvl w:ilvl="2" w:tplc="D5A6FE4C">
      <w:start w:val="1"/>
      <w:numFmt w:val="bullet"/>
      <w:lvlText w:val=""/>
      <w:lvlJc w:val="left"/>
      <w:pPr>
        <w:tabs>
          <w:tab w:val="num" w:pos="2160"/>
        </w:tabs>
        <w:ind w:left="2160" w:hanging="360"/>
      </w:pPr>
      <w:rPr>
        <w:rFonts w:ascii="Wingdings" w:hAnsi="Wingdings" w:hint="default"/>
      </w:rPr>
    </w:lvl>
    <w:lvl w:ilvl="3" w:tplc="66100E14">
      <w:start w:val="1"/>
      <w:numFmt w:val="bullet"/>
      <w:lvlText w:val=""/>
      <w:lvlJc w:val="left"/>
      <w:pPr>
        <w:tabs>
          <w:tab w:val="num" w:pos="2880"/>
        </w:tabs>
        <w:ind w:left="2880" w:hanging="360"/>
      </w:pPr>
      <w:rPr>
        <w:rFonts w:ascii="Symbol" w:hAnsi="Symbol" w:hint="default"/>
      </w:rPr>
    </w:lvl>
    <w:lvl w:ilvl="4" w:tplc="7EA4ED88">
      <w:start w:val="1"/>
      <w:numFmt w:val="bullet"/>
      <w:lvlText w:val="o"/>
      <w:lvlJc w:val="left"/>
      <w:pPr>
        <w:tabs>
          <w:tab w:val="num" w:pos="3600"/>
        </w:tabs>
        <w:ind w:left="3600" w:hanging="360"/>
      </w:pPr>
      <w:rPr>
        <w:rFonts w:ascii="Courier New" w:hAnsi="Courier New" w:cs="Courier New" w:hint="default"/>
      </w:rPr>
    </w:lvl>
    <w:lvl w:ilvl="5" w:tplc="0A36266E">
      <w:start w:val="1"/>
      <w:numFmt w:val="bullet"/>
      <w:lvlText w:val=""/>
      <w:lvlJc w:val="left"/>
      <w:pPr>
        <w:tabs>
          <w:tab w:val="num" w:pos="4320"/>
        </w:tabs>
        <w:ind w:left="4320" w:hanging="360"/>
      </w:pPr>
      <w:rPr>
        <w:rFonts w:ascii="Wingdings" w:hAnsi="Wingdings" w:hint="default"/>
      </w:rPr>
    </w:lvl>
    <w:lvl w:ilvl="6" w:tplc="B058C00C">
      <w:start w:val="1"/>
      <w:numFmt w:val="bullet"/>
      <w:lvlText w:val=""/>
      <w:lvlJc w:val="left"/>
      <w:pPr>
        <w:tabs>
          <w:tab w:val="num" w:pos="5040"/>
        </w:tabs>
        <w:ind w:left="5040" w:hanging="360"/>
      </w:pPr>
      <w:rPr>
        <w:rFonts w:ascii="Symbol" w:hAnsi="Symbol" w:hint="default"/>
      </w:rPr>
    </w:lvl>
    <w:lvl w:ilvl="7" w:tplc="1EBC54B8">
      <w:start w:val="1"/>
      <w:numFmt w:val="bullet"/>
      <w:lvlText w:val="o"/>
      <w:lvlJc w:val="left"/>
      <w:pPr>
        <w:tabs>
          <w:tab w:val="num" w:pos="5760"/>
        </w:tabs>
        <w:ind w:left="5760" w:hanging="360"/>
      </w:pPr>
      <w:rPr>
        <w:rFonts w:ascii="Courier New" w:hAnsi="Courier New" w:cs="Courier New" w:hint="default"/>
      </w:rPr>
    </w:lvl>
    <w:lvl w:ilvl="8" w:tplc="981E622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33A22"/>
    <w:multiLevelType w:val="hybridMultilevel"/>
    <w:tmpl w:val="AFACEF3C"/>
    <w:lvl w:ilvl="0" w:tplc="DA60543E">
      <w:start w:val="1"/>
      <w:numFmt w:val="bullet"/>
      <w:lvlText w:val=""/>
      <w:lvlJc w:val="left"/>
      <w:pPr>
        <w:tabs>
          <w:tab w:val="num" w:pos="720"/>
        </w:tabs>
        <w:ind w:left="720" w:hanging="360"/>
      </w:pPr>
      <w:rPr>
        <w:rFonts w:ascii="Symbol" w:hAnsi="Symbol" w:hint="default"/>
      </w:rPr>
    </w:lvl>
    <w:lvl w:ilvl="1" w:tplc="DA60543E">
      <w:start w:val="14"/>
      <w:numFmt w:val="upperLetter"/>
      <w:lvlText w:val="(%2)"/>
      <w:lvlJc w:val="left"/>
      <w:pPr>
        <w:tabs>
          <w:tab w:val="num" w:pos="1635"/>
        </w:tabs>
        <w:ind w:left="1635" w:hanging="555"/>
      </w:pPr>
    </w:lvl>
    <w:lvl w:ilvl="2" w:tplc="04180005">
      <w:start w:val="1"/>
      <w:numFmt w:val="lowerRoman"/>
      <w:lvlText w:val="%3."/>
      <w:lvlJc w:val="right"/>
      <w:pPr>
        <w:tabs>
          <w:tab w:val="num" w:pos="2160"/>
        </w:tabs>
        <w:ind w:left="2160" w:hanging="180"/>
      </w:pPr>
    </w:lvl>
    <w:lvl w:ilvl="3" w:tplc="04180001">
      <w:start w:val="1"/>
      <w:numFmt w:val="decimal"/>
      <w:lvlText w:val="%4."/>
      <w:lvlJc w:val="left"/>
      <w:pPr>
        <w:tabs>
          <w:tab w:val="num" w:pos="2880"/>
        </w:tabs>
        <w:ind w:left="2880" w:hanging="360"/>
      </w:pPr>
    </w:lvl>
    <w:lvl w:ilvl="4" w:tplc="04180003">
      <w:start w:val="1"/>
      <w:numFmt w:val="lowerLetter"/>
      <w:lvlText w:val="%5."/>
      <w:lvlJc w:val="left"/>
      <w:pPr>
        <w:tabs>
          <w:tab w:val="num" w:pos="3600"/>
        </w:tabs>
        <w:ind w:left="3600" w:hanging="360"/>
      </w:pPr>
    </w:lvl>
    <w:lvl w:ilvl="5" w:tplc="04180005">
      <w:start w:val="1"/>
      <w:numFmt w:val="lowerRoman"/>
      <w:lvlText w:val="%6."/>
      <w:lvlJc w:val="right"/>
      <w:pPr>
        <w:tabs>
          <w:tab w:val="num" w:pos="4320"/>
        </w:tabs>
        <w:ind w:left="4320" w:hanging="180"/>
      </w:pPr>
    </w:lvl>
    <w:lvl w:ilvl="6" w:tplc="04180001">
      <w:start w:val="1"/>
      <w:numFmt w:val="decimal"/>
      <w:lvlText w:val="%7."/>
      <w:lvlJc w:val="left"/>
      <w:pPr>
        <w:tabs>
          <w:tab w:val="num" w:pos="5040"/>
        </w:tabs>
        <w:ind w:left="5040" w:hanging="360"/>
      </w:pPr>
    </w:lvl>
    <w:lvl w:ilvl="7" w:tplc="04180003">
      <w:start w:val="1"/>
      <w:numFmt w:val="lowerLetter"/>
      <w:lvlText w:val="%8."/>
      <w:lvlJc w:val="left"/>
      <w:pPr>
        <w:tabs>
          <w:tab w:val="num" w:pos="5760"/>
        </w:tabs>
        <w:ind w:left="5760" w:hanging="360"/>
      </w:pPr>
    </w:lvl>
    <w:lvl w:ilvl="8" w:tplc="04180005">
      <w:start w:val="1"/>
      <w:numFmt w:val="lowerRoman"/>
      <w:lvlText w:val="%9."/>
      <w:lvlJc w:val="right"/>
      <w:pPr>
        <w:tabs>
          <w:tab w:val="num" w:pos="6480"/>
        </w:tabs>
        <w:ind w:left="6480" w:hanging="180"/>
      </w:pPr>
    </w:lvl>
  </w:abstractNum>
  <w:abstractNum w:abstractNumId="32" w15:restartNumberingAfterBreak="0">
    <w:nsid w:val="61792292"/>
    <w:multiLevelType w:val="hybridMultilevel"/>
    <w:tmpl w:val="F58206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DE508B"/>
    <w:multiLevelType w:val="hybridMultilevel"/>
    <w:tmpl w:val="691A9280"/>
    <w:lvl w:ilvl="0" w:tplc="04180001">
      <w:start w:val="1"/>
      <w:numFmt w:val="bullet"/>
      <w:lvlText w:val=""/>
      <w:lvlJc w:val="left"/>
      <w:pPr>
        <w:tabs>
          <w:tab w:val="num" w:pos="360"/>
        </w:tabs>
        <w:ind w:left="360" w:hanging="360"/>
      </w:pPr>
      <w:rPr>
        <w:rFonts w:ascii="Symbol" w:hAnsi="Symbol" w:hint="default"/>
        <w:color w:val="auto"/>
        <w:sz w:val="20"/>
        <w:szCs w:val="20"/>
      </w:rPr>
    </w:lvl>
    <w:lvl w:ilvl="1" w:tplc="DA60543E">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474A13"/>
    <w:multiLevelType w:val="hybridMultilevel"/>
    <w:tmpl w:val="F53A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CE01C7"/>
    <w:multiLevelType w:val="hybridMultilevel"/>
    <w:tmpl w:val="E258D5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697A35C5"/>
    <w:multiLevelType w:val="hybridMultilevel"/>
    <w:tmpl w:val="B0E6E1C8"/>
    <w:name w:val="WW8Num48"/>
    <w:lvl w:ilvl="0" w:tplc="6BCABE7A">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9E71944"/>
    <w:multiLevelType w:val="hybridMultilevel"/>
    <w:tmpl w:val="3AB47B2E"/>
    <w:lvl w:ilvl="0" w:tplc="F620C88E">
      <w:start w:val="1"/>
      <w:numFmt w:val="decimal"/>
      <w:lvlText w:val="(%1)"/>
      <w:lvlJc w:val="left"/>
      <w:pPr>
        <w:tabs>
          <w:tab w:val="num" w:pos="360"/>
        </w:tabs>
        <w:ind w:left="360" w:hanging="360"/>
      </w:pPr>
      <w:rPr>
        <w:b w:val="0"/>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38455E7"/>
    <w:multiLevelType w:val="hybridMultilevel"/>
    <w:tmpl w:val="9742300E"/>
    <w:lvl w:ilvl="0" w:tplc="92B00E40">
      <w:numFmt w:val="bullet"/>
      <w:lvlText w:val="-"/>
      <w:lvlJc w:val="left"/>
      <w:pPr>
        <w:tabs>
          <w:tab w:val="num" w:pos="720"/>
        </w:tabs>
        <w:ind w:left="720" w:hanging="360"/>
      </w:pPr>
      <w:rPr>
        <w:rFonts w:ascii="Microsoft JhengHei" w:eastAsia="Microsoft JhengHei" w:hAnsi="Microsoft JhengHei" w:cs="Microsoft JhengHei"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82D07"/>
    <w:multiLevelType w:val="hybridMultilevel"/>
    <w:tmpl w:val="30F6CF16"/>
    <w:lvl w:ilvl="0" w:tplc="04090001">
      <w:start w:val="1"/>
      <w:numFmt w:val="bullet"/>
      <w:lvlText w:val=""/>
      <w:lvlJc w:val="left"/>
      <w:pPr>
        <w:ind w:left="1004" w:hanging="360"/>
      </w:pPr>
      <w:rPr>
        <w:rFonts w:ascii="Symbol" w:hAnsi="Symbol" w:hint="default"/>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40" w15:restartNumberingAfterBreak="0">
    <w:nsid w:val="76585071"/>
    <w:multiLevelType w:val="hybridMultilevel"/>
    <w:tmpl w:val="3154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1"/>
  </w:num>
  <w:num w:numId="4">
    <w:abstractNumId w:val="9"/>
  </w:num>
  <w:num w:numId="5">
    <w:abstractNumId w:val="29"/>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32"/>
  </w:num>
  <w:num w:numId="10">
    <w:abstractNumId w:val="20"/>
  </w:num>
  <w:num w:numId="11">
    <w:abstractNumId w:val="34"/>
  </w:num>
  <w:num w:numId="12">
    <w:abstractNumId w:val="40"/>
  </w:num>
  <w:num w:numId="13">
    <w:abstractNumId w:val="6"/>
  </w:num>
  <w:num w:numId="14">
    <w:abstractNumId w:val="17"/>
  </w:num>
  <w:num w:numId="15">
    <w:abstractNumId w:val="14"/>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8"/>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8"/>
  </w:num>
  <w:num w:numId="26">
    <w:abstractNumId w:val="3"/>
  </w:num>
  <w:num w:numId="27">
    <w:abstractNumId w:val="24"/>
  </w:num>
  <w:num w:numId="28">
    <w:abstractNumId w:val="10"/>
  </w:num>
  <w:num w:numId="29">
    <w:abstractNumId w:val="23"/>
  </w:num>
  <w:num w:numId="30">
    <w:abstractNumId w:val="2"/>
  </w:num>
  <w:num w:numId="31">
    <w:abstractNumId w:val="12"/>
  </w:num>
  <w:num w:numId="32">
    <w:abstractNumId w:val="30"/>
  </w:num>
  <w:num w:numId="33">
    <w:abstractNumId w:val="8"/>
  </w:num>
  <w:num w:numId="34">
    <w:abstractNumId w:val="39"/>
  </w:num>
  <w:num w:numId="35">
    <w:abstractNumId w:val="31"/>
    <w:lvlOverride w:ilvl="0"/>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C4"/>
    <w:rsid w:val="00002984"/>
    <w:rsid w:val="0003149A"/>
    <w:rsid w:val="0004351C"/>
    <w:rsid w:val="0005519B"/>
    <w:rsid w:val="0006690A"/>
    <w:rsid w:val="000A6B60"/>
    <w:rsid w:val="000B1D49"/>
    <w:rsid w:val="000C60BB"/>
    <w:rsid w:val="000D6283"/>
    <w:rsid w:val="000D79C4"/>
    <w:rsid w:val="000E3469"/>
    <w:rsid w:val="000F1EDD"/>
    <w:rsid w:val="000F52B2"/>
    <w:rsid w:val="001034EC"/>
    <w:rsid w:val="00122A0E"/>
    <w:rsid w:val="00126C7D"/>
    <w:rsid w:val="00197377"/>
    <w:rsid w:val="001A359E"/>
    <w:rsid w:val="001C025B"/>
    <w:rsid w:val="001C1F9F"/>
    <w:rsid w:val="001D5F4D"/>
    <w:rsid w:val="001E1C8E"/>
    <w:rsid w:val="00255B15"/>
    <w:rsid w:val="00283BFA"/>
    <w:rsid w:val="002C36D4"/>
    <w:rsid w:val="002E344E"/>
    <w:rsid w:val="00327CF2"/>
    <w:rsid w:val="0033481C"/>
    <w:rsid w:val="00351488"/>
    <w:rsid w:val="00375A1D"/>
    <w:rsid w:val="00392EF6"/>
    <w:rsid w:val="003A1128"/>
    <w:rsid w:val="003B4F9E"/>
    <w:rsid w:val="003D034A"/>
    <w:rsid w:val="003E5653"/>
    <w:rsid w:val="004141DD"/>
    <w:rsid w:val="00422C47"/>
    <w:rsid w:val="00432048"/>
    <w:rsid w:val="004405FA"/>
    <w:rsid w:val="0044131F"/>
    <w:rsid w:val="00441AA8"/>
    <w:rsid w:val="00443758"/>
    <w:rsid w:val="0045121A"/>
    <w:rsid w:val="0049184A"/>
    <w:rsid w:val="004C7DDE"/>
    <w:rsid w:val="004F79B4"/>
    <w:rsid w:val="00510230"/>
    <w:rsid w:val="0051201E"/>
    <w:rsid w:val="00522DE3"/>
    <w:rsid w:val="00524DBC"/>
    <w:rsid w:val="005262EC"/>
    <w:rsid w:val="0053241A"/>
    <w:rsid w:val="00560649"/>
    <w:rsid w:val="00562CFF"/>
    <w:rsid w:val="00566456"/>
    <w:rsid w:val="00593A7F"/>
    <w:rsid w:val="005A1685"/>
    <w:rsid w:val="005B72DD"/>
    <w:rsid w:val="0061654A"/>
    <w:rsid w:val="00617B1B"/>
    <w:rsid w:val="006432D0"/>
    <w:rsid w:val="00681FE7"/>
    <w:rsid w:val="006A34B8"/>
    <w:rsid w:val="006F36BE"/>
    <w:rsid w:val="00715D49"/>
    <w:rsid w:val="007533EA"/>
    <w:rsid w:val="00760042"/>
    <w:rsid w:val="00764E0D"/>
    <w:rsid w:val="0077688D"/>
    <w:rsid w:val="00777F6B"/>
    <w:rsid w:val="00783A49"/>
    <w:rsid w:val="007D729B"/>
    <w:rsid w:val="007E42BC"/>
    <w:rsid w:val="007E5182"/>
    <w:rsid w:val="0080212C"/>
    <w:rsid w:val="008118A5"/>
    <w:rsid w:val="00860EB7"/>
    <w:rsid w:val="008706C2"/>
    <w:rsid w:val="0089502B"/>
    <w:rsid w:val="008A6E18"/>
    <w:rsid w:val="008E67DF"/>
    <w:rsid w:val="008F4ECC"/>
    <w:rsid w:val="009006EC"/>
    <w:rsid w:val="00900869"/>
    <w:rsid w:val="009025F3"/>
    <w:rsid w:val="009268CE"/>
    <w:rsid w:val="009301D8"/>
    <w:rsid w:val="00941ED8"/>
    <w:rsid w:val="00971901"/>
    <w:rsid w:val="009738E7"/>
    <w:rsid w:val="00976747"/>
    <w:rsid w:val="00977799"/>
    <w:rsid w:val="009901BA"/>
    <w:rsid w:val="00990B05"/>
    <w:rsid w:val="00997864"/>
    <w:rsid w:val="009C022E"/>
    <w:rsid w:val="009D3446"/>
    <w:rsid w:val="009F08EC"/>
    <w:rsid w:val="009F294B"/>
    <w:rsid w:val="00A15766"/>
    <w:rsid w:val="00A560C1"/>
    <w:rsid w:val="00A63D76"/>
    <w:rsid w:val="00A65ADB"/>
    <w:rsid w:val="00A74592"/>
    <w:rsid w:val="00A8572E"/>
    <w:rsid w:val="00AA7B48"/>
    <w:rsid w:val="00AB1B21"/>
    <w:rsid w:val="00AB39A3"/>
    <w:rsid w:val="00AF3701"/>
    <w:rsid w:val="00B06472"/>
    <w:rsid w:val="00B12F48"/>
    <w:rsid w:val="00B1551D"/>
    <w:rsid w:val="00B179E5"/>
    <w:rsid w:val="00B235BD"/>
    <w:rsid w:val="00B307F0"/>
    <w:rsid w:val="00B469E4"/>
    <w:rsid w:val="00BD3382"/>
    <w:rsid w:val="00BD68DE"/>
    <w:rsid w:val="00BD6FE9"/>
    <w:rsid w:val="00BF03D3"/>
    <w:rsid w:val="00C06B5F"/>
    <w:rsid w:val="00C14C59"/>
    <w:rsid w:val="00C35620"/>
    <w:rsid w:val="00C73510"/>
    <w:rsid w:val="00C85BCB"/>
    <w:rsid w:val="00C86C61"/>
    <w:rsid w:val="00C902AA"/>
    <w:rsid w:val="00C943CA"/>
    <w:rsid w:val="00CB7B1D"/>
    <w:rsid w:val="00CC1243"/>
    <w:rsid w:val="00CF6276"/>
    <w:rsid w:val="00D04748"/>
    <w:rsid w:val="00D15FF3"/>
    <w:rsid w:val="00D60549"/>
    <w:rsid w:val="00D60AF8"/>
    <w:rsid w:val="00D93E34"/>
    <w:rsid w:val="00D96992"/>
    <w:rsid w:val="00DB32D3"/>
    <w:rsid w:val="00DD0BB8"/>
    <w:rsid w:val="00DF31B6"/>
    <w:rsid w:val="00E251FB"/>
    <w:rsid w:val="00E460EE"/>
    <w:rsid w:val="00E7137D"/>
    <w:rsid w:val="00E96277"/>
    <w:rsid w:val="00EB2BDC"/>
    <w:rsid w:val="00EB45AE"/>
    <w:rsid w:val="00EB4F0F"/>
    <w:rsid w:val="00ED3EA5"/>
    <w:rsid w:val="00ED3EA6"/>
    <w:rsid w:val="00ED7F77"/>
    <w:rsid w:val="00F02EFE"/>
    <w:rsid w:val="00F03523"/>
    <w:rsid w:val="00F03F82"/>
    <w:rsid w:val="00F135C9"/>
    <w:rsid w:val="00F14F8F"/>
    <w:rsid w:val="00F15C5F"/>
    <w:rsid w:val="00F170AF"/>
    <w:rsid w:val="00F309BF"/>
    <w:rsid w:val="00F362A9"/>
    <w:rsid w:val="00F42066"/>
    <w:rsid w:val="00FC2CAD"/>
    <w:rsid w:val="00FD1EB6"/>
    <w:rsid w:val="00FD72CB"/>
    <w:rsid w:val="00FE6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5CCE"/>
  <w15:chartTrackingRefBased/>
  <w15:docId w15:val="{F7774F6A-5CE9-4B17-B702-64404D07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pPr>
      <w:keepNext/>
      <w:numPr>
        <w:numId w:val="1"/>
      </w:numPr>
      <w:spacing w:before="240" w:after="60"/>
      <w:outlineLvl w:val="0"/>
    </w:pPr>
    <w:rPr>
      <w:rFonts w:ascii="Times New Roman Bold" w:hAnsi="Times New Roman Bold"/>
      <w:b/>
      <w:bCs/>
      <w:caps/>
      <w:kern w:val="32"/>
      <w:sz w:val="28"/>
      <w:szCs w:val="28"/>
    </w:rPr>
  </w:style>
  <w:style w:type="paragraph" w:styleId="Heading2">
    <w:name w:val="heading 2"/>
    <w:basedOn w:val="Normal"/>
    <w:next w:val="Normal"/>
    <w:link w:val="Heading2Char"/>
    <w:semiHidden/>
    <w:unhideWhenUsed/>
    <w:qFormat/>
    <w:pPr>
      <w:keepNext/>
      <w:numPr>
        <w:ilvl w:val="1"/>
        <w:numId w:val="1"/>
      </w:numPr>
      <w:spacing w:before="240" w:after="60"/>
      <w:outlineLvl w:val="1"/>
    </w:pPr>
    <w:rPr>
      <w:rFonts w:ascii="Times New Roman Bold" w:hAnsi="Times New Roman Bold"/>
      <w:b/>
      <w:bCs/>
    </w:rPr>
  </w:style>
  <w:style w:type="paragraph" w:styleId="Heading3">
    <w:name w:val="heading 3"/>
    <w:basedOn w:val="Normal"/>
    <w:next w:val="Normal"/>
    <w:link w:val="Heading3Char"/>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semiHidden/>
    <w:unhideWhenUsed/>
    <w:qFormat/>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semiHidden/>
    <w:unhideWhenUsed/>
    <w:qFormat/>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1"/>
    <w:semiHidden/>
    <w:unhideWhenUsed/>
    <w:qFormat/>
    <w:pPr>
      <w:tabs>
        <w:tab w:val="num" w:pos="1296"/>
      </w:tabs>
      <w:spacing w:before="240" w:after="60"/>
      <w:ind w:left="1296" w:hanging="1296"/>
      <w:outlineLvl w:val="6"/>
    </w:pPr>
  </w:style>
  <w:style w:type="paragraph" w:styleId="Heading8">
    <w:name w:val="heading 8"/>
    <w:basedOn w:val="Normal"/>
    <w:next w:val="Normal"/>
    <w:link w:val="Heading8Char"/>
    <w:semiHidden/>
    <w:unhideWhenUsed/>
    <w:qFormat/>
    <w:pPr>
      <w:tabs>
        <w:tab w:val="num" w:pos="1440"/>
      </w:tabs>
      <w:spacing w:before="240" w:after="60"/>
      <w:ind w:left="1440" w:hanging="1440"/>
      <w:outlineLvl w:val="7"/>
    </w:pPr>
    <w:rPr>
      <w:i/>
      <w:iCs/>
    </w:rPr>
  </w:style>
  <w:style w:type="paragraph" w:styleId="Heading9">
    <w:name w:val="heading 9"/>
    <w:basedOn w:val="Normal"/>
    <w:next w:val="Normal"/>
    <w:link w:val="Heading9Char"/>
    <w:semiHidden/>
    <w:unhideWhenUsed/>
    <w:qFormat/>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bCs/>
      <w:caps/>
      <w:kern w:val="32"/>
      <w:sz w:val="28"/>
      <w:szCs w:val="28"/>
      <w:lang w:val="en-US"/>
    </w:rPr>
  </w:style>
  <w:style w:type="character" w:customStyle="1" w:styleId="Heading2Char">
    <w:name w:val="Heading 2 Char"/>
    <w:basedOn w:val="DefaultParagraphFont"/>
    <w:link w:val="Heading2"/>
    <w:semiHidden/>
    <w:rPr>
      <w:rFonts w:ascii="Times New Roman Bold" w:eastAsia="Times New Roman" w:hAnsi="Times New Roman Bold" w:cs="Times New Roman"/>
      <w:b/>
      <w:bCs/>
      <w:sz w:val="24"/>
      <w:szCs w:val="24"/>
      <w:lang w:val="en-US"/>
    </w:rPr>
  </w:style>
  <w:style w:type="character" w:customStyle="1" w:styleId="Heading3Char">
    <w:name w:val="Heading 3 Char"/>
    <w:basedOn w:val="DefaultParagraphFont"/>
    <w:link w:val="Heading3"/>
    <w:semiHidden/>
    <w:rPr>
      <w:rFonts w:ascii="Arial" w:eastAsia="Times New Roman" w:hAnsi="Arial" w:cs="Arial"/>
      <w:b/>
      <w:bCs/>
      <w:sz w:val="26"/>
      <w:szCs w:val="26"/>
      <w:lang w:val="en-US"/>
    </w:rPr>
  </w:style>
  <w:style w:type="character" w:customStyle="1" w:styleId="Heading4Char">
    <w:name w:val="Heading 4 Char"/>
    <w:basedOn w:val="DefaultParagraphFont"/>
    <w:link w:val="Heading4"/>
    <w:semiHidden/>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semiHidden/>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semiHidden/>
    <w:rPr>
      <w:rFonts w:ascii="Times New Roman" w:eastAsia="Times New Roman" w:hAnsi="Times New Roman" w:cs="Times New Roman"/>
      <w:b/>
      <w:bCs/>
      <w:lang w:val="en-US"/>
    </w:rPr>
  </w:style>
  <w:style w:type="character" w:customStyle="1" w:styleId="Heading7Char1">
    <w:name w:val="Heading 7 Char1"/>
    <w:basedOn w:val="DefaultParagraphFont"/>
    <w:link w:val="Heading7"/>
    <w:semiHidden/>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semiHidden/>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Pr>
      <w:rFonts w:ascii="Arial" w:eastAsia="Times New Roman" w:hAnsi="Arial" w:cs="Times New Roman"/>
      <w:lang w:val="en-US"/>
    </w:rPr>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lang w:val="en-US"/>
    </w:rPr>
  </w:style>
  <w:style w:type="paragraph" w:customStyle="1" w:styleId="msonormal0">
    <w:name w:val="msonormal"/>
    <w:basedOn w:val="Normal"/>
    <w:pPr>
      <w:suppressAutoHyphens/>
      <w:spacing w:before="280" w:after="280"/>
      <w:ind w:left="357" w:hanging="357"/>
      <w:jc w:val="both"/>
    </w:pPr>
    <w:rPr>
      <w:rFonts w:ascii="Arial" w:hAnsi="Arial" w:cs="Arial"/>
      <w:color w:val="000000"/>
      <w:sz w:val="20"/>
      <w:szCs w:val="20"/>
      <w:lang w:eastAsia="ar-SA"/>
    </w:rPr>
  </w:style>
  <w:style w:type="paragraph" w:styleId="NormalWeb">
    <w:name w:val="Normal (Web)"/>
    <w:basedOn w:val="Normal"/>
    <w:semiHidden/>
    <w:unhideWhenUsed/>
    <w:pPr>
      <w:suppressAutoHyphens/>
      <w:spacing w:before="280" w:after="280"/>
      <w:ind w:left="357" w:hanging="357"/>
      <w:jc w:val="both"/>
    </w:pPr>
    <w:rPr>
      <w:rFonts w:ascii="Arial" w:hAnsi="Arial" w:cs="Arial"/>
      <w:color w:val="000000"/>
      <w:sz w:val="20"/>
      <w:szCs w:val="20"/>
      <w:lang w:eastAsia="ar-SA"/>
    </w:rPr>
  </w:style>
  <w:style w:type="paragraph" w:styleId="TOC1">
    <w:name w:val="toc 1"/>
    <w:basedOn w:val="Normal"/>
    <w:next w:val="Normal"/>
    <w:autoRedefine/>
    <w:uiPriority w:val="39"/>
    <w:unhideWhenUsed/>
    <w:pPr>
      <w:tabs>
        <w:tab w:val="left" w:pos="0"/>
        <w:tab w:val="right" w:leader="underscore" w:pos="9350"/>
      </w:tabs>
      <w:spacing w:line="312" w:lineRule="auto"/>
      <w:jc w:val="both"/>
    </w:pPr>
    <w:rPr>
      <w:b/>
      <w:noProof/>
      <w:sz w:val="18"/>
      <w:szCs w:val="18"/>
      <w:lang w:val="ro-RO"/>
    </w:rPr>
  </w:style>
  <w:style w:type="paragraph" w:styleId="TOC2">
    <w:name w:val="toc 2"/>
    <w:basedOn w:val="Normal"/>
    <w:next w:val="Normal"/>
    <w:autoRedefine/>
    <w:uiPriority w:val="39"/>
    <w:unhideWhenUsed/>
    <w:pPr>
      <w:tabs>
        <w:tab w:val="left" w:pos="0"/>
        <w:tab w:val="left" w:pos="720"/>
        <w:tab w:val="right" w:leader="underscore" w:pos="9360"/>
      </w:tabs>
      <w:spacing w:line="312" w:lineRule="auto"/>
      <w:jc w:val="both"/>
    </w:pPr>
    <w:rPr>
      <w:rFonts w:ascii="Verdana" w:hAnsi="Verdana" w:cs="Verdana"/>
      <w:b/>
      <w:bCs/>
      <w:noProof/>
      <w:sz w:val="18"/>
      <w:szCs w:val="18"/>
      <w:lang w:val="ro-RO"/>
    </w:rPr>
  </w:style>
  <w:style w:type="paragraph" w:styleId="TOC3">
    <w:name w:val="toc 3"/>
    <w:basedOn w:val="Normal"/>
    <w:next w:val="Normal"/>
    <w:autoRedefine/>
    <w:uiPriority w:val="39"/>
    <w:semiHidden/>
    <w:unhideWhenUsed/>
    <w:pPr>
      <w:tabs>
        <w:tab w:val="left" w:pos="1440"/>
        <w:tab w:val="right" w:leader="underscore" w:pos="9360"/>
      </w:tabs>
      <w:spacing w:after="120"/>
      <w:ind w:left="482"/>
    </w:pPr>
    <w:rPr>
      <w:rFonts w:ascii="Arial" w:hAnsi="Arial" w:cs="Arial"/>
      <w:noProof/>
      <w:lang w:val="ro-RO"/>
    </w:rPr>
  </w:style>
  <w:style w:type="paragraph" w:styleId="TOC4">
    <w:name w:val="toc 4"/>
    <w:basedOn w:val="Normal"/>
    <w:next w:val="Normal"/>
    <w:autoRedefine/>
    <w:uiPriority w:val="39"/>
    <w:semiHidden/>
    <w:unhideWhenUsed/>
    <w:pPr>
      <w:ind w:left="720"/>
    </w:pPr>
  </w:style>
  <w:style w:type="paragraph" w:styleId="TOC5">
    <w:name w:val="toc 5"/>
    <w:basedOn w:val="Normal"/>
    <w:next w:val="Normal"/>
    <w:autoRedefine/>
    <w:uiPriority w:val="39"/>
    <w:semiHidden/>
    <w:unhideWhenUsed/>
    <w:pPr>
      <w:ind w:left="960"/>
    </w:pPr>
  </w:style>
  <w:style w:type="paragraph" w:styleId="TOC6">
    <w:name w:val="toc 6"/>
    <w:basedOn w:val="Normal"/>
    <w:next w:val="Normal"/>
    <w:autoRedefine/>
    <w:uiPriority w:val="39"/>
    <w:semiHidden/>
    <w:unhideWhenUsed/>
    <w:pPr>
      <w:ind w:left="1200"/>
    </w:pPr>
  </w:style>
  <w:style w:type="paragraph" w:styleId="TOC7">
    <w:name w:val="toc 7"/>
    <w:basedOn w:val="Normal"/>
    <w:next w:val="Normal"/>
    <w:autoRedefine/>
    <w:uiPriority w:val="39"/>
    <w:semiHidden/>
    <w:unhideWhenUsed/>
    <w:pPr>
      <w:ind w:left="1440"/>
    </w:pPr>
  </w:style>
  <w:style w:type="paragraph" w:styleId="TOC8">
    <w:name w:val="toc 8"/>
    <w:basedOn w:val="Normal"/>
    <w:next w:val="Normal"/>
    <w:autoRedefine/>
    <w:uiPriority w:val="39"/>
    <w:semiHidden/>
    <w:unhideWhenUsed/>
    <w:pPr>
      <w:ind w:left="1680"/>
    </w:pPr>
  </w:style>
  <w:style w:type="paragraph" w:styleId="TOC9">
    <w:name w:val="toc 9"/>
    <w:basedOn w:val="Normal"/>
    <w:next w:val="Normal"/>
    <w:autoRedefine/>
    <w:uiPriority w:val="39"/>
    <w:semiHidden/>
    <w:unhideWhenUsed/>
    <w:pPr>
      <w:ind w:left="1920"/>
    </w:p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character" w:customStyle="1" w:styleId="FooterChar">
    <w:name w:val="Footer Char"/>
    <w:aliases w:val="Fußzeile-2 Char"/>
    <w:basedOn w:val="DefaultParagraphFont"/>
    <w:link w:val="Footer"/>
    <w:uiPriority w:val="99"/>
    <w:locked/>
    <w:rPr>
      <w:sz w:val="24"/>
      <w:szCs w:val="24"/>
      <w:lang w:val="en-US"/>
    </w:rPr>
  </w:style>
  <w:style w:type="paragraph" w:styleId="Footer">
    <w:name w:val="footer"/>
    <w:aliases w:val="Fußzeile-2"/>
    <w:basedOn w:val="Normal"/>
    <w:link w:val="FooterChar"/>
    <w:uiPriority w:val="99"/>
    <w:unhideWhenUsed/>
    <w:pPr>
      <w:tabs>
        <w:tab w:val="center" w:pos="4320"/>
        <w:tab w:val="right" w:pos="8640"/>
      </w:tabs>
    </w:pPr>
    <w:rPr>
      <w:rFonts w:asciiTheme="minorHAnsi" w:eastAsiaTheme="minorHAnsi" w:hAnsiTheme="minorHAnsi" w:cstheme="minorBidi"/>
    </w:rPr>
  </w:style>
  <w:style w:type="character" w:customStyle="1" w:styleId="SubsolCaracter1">
    <w:name w:val="Subsol Caracter1"/>
    <w:aliases w:val="Fußzeile-2 Caracter1"/>
    <w:basedOn w:val="DefaultParagraphFont"/>
    <w:uiPriority w:val="99"/>
    <w:semiHidden/>
    <w:rPr>
      <w:rFonts w:ascii="Times New Roman" w:eastAsia="Times New Roman" w:hAnsi="Times New Roman" w:cs="Times New Roman"/>
      <w:sz w:val="24"/>
      <w:szCs w:val="24"/>
      <w:lang w:val="en-US"/>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locked/>
    <w:rPr>
      <w:b/>
      <w:bCs/>
      <w:lang w:val="en-US"/>
    </w:rPr>
  </w:style>
  <w:style w:type="paragraph" w:styleId="Caption">
    <w:name w:val="caption"/>
    <w:aliases w:val="Map Char,Map,Map Char Char Char Char Char,Caption Char Char Car Car,Caption Char Char Car Car Car,Map Char Char Char Car Car,Caption Char Char,Map Char Char,Map Char Char Char,Caption Char1,Titlu Tabel"/>
    <w:basedOn w:val="Normal"/>
    <w:next w:val="Normal"/>
    <w:link w:val="CaptionChar"/>
    <w:unhideWhenUsed/>
    <w:qFormat/>
    <w:rPr>
      <w:rFonts w:asciiTheme="minorHAnsi" w:eastAsiaTheme="minorHAnsi" w:hAnsiTheme="minorHAnsi" w:cstheme="minorBidi"/>
      <w:b/>
      <w:bCs/>
      <w:sz w:val="22"/>
      <w:szCs w:val="22"/>
    </w:rPr>
  </w:style>
  <w:style w:type="paragraph" w:styleId="TableofFigures">
    <w:name w:val="table of figures"/>
    <w:basedOn w:val="Normal"/>
    <w:next w:val="Normal"/>
    <w:uiPriority w:val="99"/>
    <w:semiHidden/>
    <w:unhideWhenUsed/>
  </w:style>
  <w:style w:type="paragraph" w:styleId="EnvelopeReturn">
    <w:name w:val="envelope return"/>
    <w:basedOn w:val="Normal"/>
    <w:semiHidden/>
    <w:unhideWhenUsed/>
    <w:pPr>
      <w:spacing w:before="100" w:beforeAutospacing="1"/>
    </w:pPr>
    <w:rPr>
      <w:rFonts w:ascii="Avalon" w:hAnsi="Avalon"/>
      <w:szCs w:val="20"/>
      <w:lang w:val="de-DE"/>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US"/>
    </w:rPr>
  </w:style>
  <w:style w:type="paragraph" w:styleId="ListNumber4">
    <w:name w:val="List Number 4"/>
    <w:basedOn w:val="Normal"/>
    <w:semiHidden/>
    <w:unhideWhenUsed/>
    <w:pPr>
      <w:numPr>
        <w:numId w:val="2"/>
      </w:numPr>
      <w:tabs>
        <w:tab w:val="clear" w:pos="1209"/>
        <w:tab w:val="num" w:pos="1701"/>
      </w:tabs>
      <w:spacing w:line="270" w:lineRule="atLeast"/>
      <w:ind w:left="1701" w:hanging="425"/>
    </w:pPr>
    <w:rPr>
      <w:sz w:val="23"/>
      <w:szCs w:val="20"/>
      <w:lang w:val="en-GB" w:eastAsia="da-DK"/>
    </w:rPr>
  </w:style>
  <w:style w:type="character" w:customStyle="1" w:styleId="BodyTextChar">
    <w:name w:val="Body Text Char"/>
    <w:aliases w:val="Body Text Char2 Char Char,Body Text Char1 Char Char Char,Body Text Char2 Char Char Char Char,Body Text Char1 Char Char Char Char Char,Body Text Char1 Char Char Char Char Char Char Char"/>
    <w:basedOn w:val="DefaultParagraphFont"/>
    <w:link w:val="BodyText"/>
    <w:semiHidden/>
    <w:locked/>
    <w:rPr>
      <w:sz w:val="23"/>
      <w:lang w:val="en-GB" w:eastAsia="da-DK"/>
    </w:rPr>
  </w:style>
  <w:style w:type="paragraph" w:styleId="BodyText">
    <w:name w:val="Body Text"/>
    <w:aliases w:val="Body Text Char2 Char,Body Text Char1 Char Char,Body Text Char2 Char Char Char,Body Text Char1 Char Char Char Char,Body Text Char1 Char Char Char Char Char Char,Body Text Char Char Char Char Char Char Char Char"/>
    <w:basedOn w:val="Normal"/>
    <w:link w:val="BodyTextChar"/>
    <w:semiHidden/>
    <w:unhideWhenUsed/>
    <w:pPr>
      <w:spacing w:after="270" w:line="270" w:lineRule="atLeast"/>
    </w:pPr>
    <w:rPr>
      <w:rFonts w:asciiTheme="minorHAnsi" w:eastAsiaTheme="minorHAnsi" w:hAnsiTheme="minorHAnsi" w:cstheme="minorBidi"/>
      <w:sz w:val="23"/>
      <w:szCs w:val="22"/>
      <w:lang w:val="en-GB" w:eastAsia="da-DK"/>
    </w:rPr>
  </w:style>
  <w:style w:type="character" w:customStyle="1" w:styleId="CorptextCaracter1">
    <w:name w:val="Corp text Caracter1"/>
    <w:aliases w:val="Body Text Char2 Char Caracter1,Body Text Char1 Char Char Caracter1,Body Text Char2 Char Char Char Caracter1,Body Text Char1 Char Char Char Char Caracter1,Body Text Char1 Char Char Char Char Char Char Caracter1"/>
    <w:basedOn w:val="DefaultParagraphFont"/>
    <w:semiHidden/>
    <w:rPr>
      <w:rFonts w:ascii="Times New Roman" w:eastAsia="Times New Roman" w:hAnsi="Times New Roman" w:cs="Times New Roman"/>
      <w:sz w:val="24"/>
      <w:szCs w:val="24"/>
      <w:lang w:val="en-US"/>
    </w:rPr>
  </w:style>
  <w:style w:type="paragraph" w:styleId="DocumentMap">
    <w:name w:val="Document Map"/>
    <w:basedOn w:val="Normal"/>
    <w:link w:val="DocumentMapChar"/>
    <w:semiHidden/>
    <w:unhideWhenUsed/>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lang w:eastAsia="ro-RO"/>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US"/>
    </w:rPr>
  </w:style>
  <w:style w:type="paragraph" w:styleId="Revision">
    <w:name w:val="Revision"/>
    <w:uiPriority w:val="99"/>
    <w:semiHidden/>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pPr>
      <w:spacing w:after="200" w:line="276" w:lineRule="auto"/>
      <w:ind w:left="720"/>
    </w:pPr>
    <w:rPr>
      <w:rFonts w:ascii="Calibri" w:hAnsi="Calibri" w:cs="Calibri"/>
      <w:sz w:val="22"/>
      <w:szCs w:val="22"/>
      <w:lang w:val="ro-RO"/>
    </w:rPr>
  </w:style>
  <w:style w:type="paragraph" w:customStyle="1" w:styleId="Style4">
    <w:name w:val="Style4"/>
    <w:basedOn w:val="Normal"/>
    <w:pPr>
      <w:numPr>
        <w:ilvl w:val="2"/>
        <w:numId w:val="1"/>
      </w:numPr>
    </w:pPr>
  </w:style>
  <w:style w:type="paragraph" w:customStyle="1" w:styleId="Listparagraf1">
    <w:name w:val="Listă paragraf1"/>
    <w:aliases w:val="List Paragraph,body 2,List Paragraph1,List Paragraph11,List Paragraph111"/>
    <w:basedOn w:val="Normal"/>
    <w:uiPriority w:val="34"/>
    <w:qFormat/>
    <w:pPr>
      <w:spacing w:before="120" w:after="120"/>
    </w:pPr>
    <w:rPr>
      <w:szCs w:val="2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
    <w:name w:val="Char Char Char Char"/>
    <w:basedOn w:val="Normal"/>
    <w:pPr>
      <w:tabs>
        <w:tab w:val="left" w:pos="709"/>
      </w:tabs>
    </w:pPr>
    <w:rPr>
      <w:rFonts w:ascii="Tahoma" w:hAnsi="Tahoma"/>
      <w:lang w:val="pl-PL" w:eastAsia="pl-PL"/>
    </w:rPr>
  </w:style>
  <w:style w:type="character" w:customStyle="1" w:styleId="NormalWeb1Char">
    <w:name w:val="Normal (Web)1 Char"/>
    <w:link w:val="NormalWeb1"/>
    <w:locked/>
    <w:rPr>
      <w:rFonts w:ascii="Arial Unicode MS" w:eastAsia="Arial Unicode MS" w:hAnsi="Arial Unicode MS" w:cs="Arial Unicode MS"/>
      <w:color w:val="000000"/>
      <w:sz w:val="24"/>
      <w:szCs w:val="24"/>
    </w:rPr>
  </w:style>
  <w:style w:type="paragraph" w:customStyle="1" w:styleId="NormalWeb1">
    <w:name w:val="Normal (Web)1"/>
    <w:basedOn w:val="Normal"/>
    <w:link w:val="NormalWeb1Char"/>
    <w:rPr>
      <w:rFonts w:ascii="Arial Unicode MS" w:eastAsia="Arial Unicode MS" w:hAnsi="Arial Unicode MS" w:cs="Arial Unicode MS"/>
      <w:color w:val="000000"/>
      <w:lang w:val="ro-RO"/>
    </w:rPr>
  </w:style>
  <w:style w:type="paragraph" w:customStyle="1" w:styleId="Style2">
    <w:name w:val="Style2"/>
    <w:basedOn w:val="Normal"/>
    <w:pPr>
      <w:shd w:val="clear" w:color="auto" w:fill="C0C0C0"/>
      <w:suppressAutoHyphens/>
      <w:snapToGrid w:val="0"/>
      <w:spacing w:after="120"/>
    </w:pPr>
    <w:rPr>
      <w:rFonts w:ascii="Calibri" w:eastAsia="Garamond" w:hAnsi="Calibri" w:cs="Arial"/>
      <w:b/>
      <w:color w:val="FF0000"/>
      <w:sz w:val="20"/>
      <w:szCs w:val="20"/>
      <w:lang w:val="en-GB" w:eastAsia="ar-SA"/>
    </w:rPr>
  </w:style>
  <w:style w:type="paragraph" w:customStyle="1" w:styleId="StyleHeading2NotItalicBefore0ptAfter0ptLinespa">
    <w:name w:val="Style Heading 2 + Not Italic Before:  0 pt After:  0 pt Line spa..."/>
    <w:basedOn w:val="Heading2"/>
    <w:pPr>
      <w:numPr>
        <w:ilvl w:val="0"/>
        <w:numId w:val="0"/>
      </w:numPr>
      <w:tabs>
        <w:tab w:val="num" w:pos="1134"/>
      </w:tabs>
      <w:spacing w:before="0" w:after="0" w:line="288" w:lineRule="auto"/>
      <w:ind w:left="1134" w:hanging="1134"/>
    </w:pPr>
    <w:rPr>
      <w:rFonts w:ascii="Times New Roman" w:hAnsi="Times New Roman" w:cs="Arial"/>
      <w:i/>
      <w:sz w:val="28"/>
    </w:rPr>
  </w:style>
  <w:style w:type="paragraph" w:customStyle="1" w:styleId="ZchnZchn6">
    <w:name w:val="Zchn Zchn6"/>
    <w:basedOn w:val="Normal"/>
    <w:rPr>
      <w:rFonts w:ascii="Arial Bold" w:hAnsi="Arial Bold"/>
      <w:b/>
      <w:i/>
      <w:lang w:val="pl-PL" w:eastAsia="pl-PL"/>
    </w:rPr>
  </w:style>
  <w:style w:type="paragraph" w:customStyle="1" w:styleId="CUPRINS">
    <w:name w:val="CUPRINS"/>
    <w:basedOn w:val="Normal"/>
    <w:pPr>
      <w:shd w:val="clear" w:color="auto" w:fill="E6E6E6"/>
      <w:spacing w:after="240" w:line="288" w:lineRule="auto"/>
    </w:pPr>
    <w:rPr>
      <w:b/>
      <w:iCs/>
      <w:sz w:val="28"/>
      <w:szCs w:val="20"/>
    </w:rPr>
  </w:style>
  <w:style w:type="paragraph" w:customStyle="1" w:styleId="ZchnZchn18">
    <w:name w:val="Zchn Zchn18"/>
    <w:basedOn w:val="Normal"/>
    <w:pPr>
      <w:tabs>
        <w:tab w:val="left" w:pos="709"/>
      </w:tabs>
    </w:pPr>
    <w:rPr>
      <w:rFonts w:ascii="Tahoma" w:hAnsi="Tahoma"/>
      <w:lang w:val="pl-PL" w:eastAsia="pl-PL"/>
    </w:rPr>
  </w:style>
  <w:style w:type="character" w:customStyle="1" w:styleId="1terZchn">
    <w:name w:val="1ter Zchn"/>
    <w:link w:val="1ter"/>
    <w:locked/>
    <w:rPr>
      <w:rFonts w:ascii="Calibri" w:hAnsi="Calibri" w:cs="Calibri"/>
      <w:sz w:val="24"/>
      <w:szCs w:val="24"/>
      <w:lang w:val="en-GB" w:eastAsia="de-AT"/>
    </w:rPr>
  </w:style>
  <w:style w:type="paragraph" w:customStyle="1" w:styleId="1ter">
    <w:name w:val="1ter"/>
    <w:basedOn w:val="Normal"/>
    <w:link w:val="1terZchn"/>
    <w:qFormat/>
    <w:pPr>
      <w:spacing w:after="120" w:line="276" w:lineRule="auto"/>
      <w:jc w:val="both"/>
    </w:pPr>
    <w:rPr>
      <w:rFonts w:ascii="Calibri" w:eastAsiaTheme="minorHAnsi" w:hAnsi="Calibri" w:cs="Calibri"/>
      <w:lang w:val="en-GB" w:eastAsia="de-AT"/>
    </w:rPr>
  </w:style>
  <w:style w:type="paragraph" w:customStyle="1" w:styleId="bullet-2">
    <w:name w:val="bullet-2"/>
    <w:basedOn w:val="Normal"/>
    <w:pPr>
      <w:widowControl w:val="0"/>
      <w:autoSpaceDE w:val="0"/>
      <w:autoSpaceDN w:val="0"/>
      <w:adjustRightInd w:val="0"/>
      <w:spacing w:before="120" w:line="360" w:lineRule="auto"/>
      <w:ind w:left="720" w:hanging="360"/>
      <w:jc w:val="both"/>
    </w:pPr>
    <w:rPr>
      <w:rFonts w:ascii="Arial Narrow" w:hAnsi="Arial Narrow" w:cs="Arial Narrow"/>
      <w:lang w:val="en-GB" w:eastAsia="da-DK"/>
    </w:rPr>
  </w:style>
  <w:style w:type="paragraph" w:customStyle="1" w:styleId="ColorfulList-Accent11">
    <w:name w:val="Colorful List - Accent 11"/>
    <w:basedOn w:val="Normal"/>
    <w:qFormat/>
    <w:pPr>
      <w:spacing w:before="120" w:after="120" w:line="276" w:lineRule="auto"/>
      <w:ind w:left="720"/>
      <w:jc w:val="both"/>
    </w:pPr>
    <w:rPr>
      <w:rFonts w:ascii="Arial" w:eastAsia="Calibri" w:hAnsi="Arial" w:cs="Arial"/>
      <w:lang w:val="en-GB"/>
    </w:rPr>
  </w:style>
  <w:style w:type="paragraph" w:customStyle="1" w:styleId="StyleHeading2Verdana9ptBefore0ptAfter12ptLine">
    <w:name w:val="Style Heading 2 + Verdana 9 pt Before:  0 pt After:  12 pt Line..."/>
    <w:basedOn w:val="Heading2"/>
    <w:pPr>
      <w:numPr>
        <w:ilvl w:val="0"/>
        <w:numId w:val="0"/>
      </w:numPr>
      <w:tabs>
        <w:tab w:val="num" w:pos="1440"/>
      </w:tabs>
      <w:spacing w:before="0" w:after="240" w:line="276" w:lineRule="auto"/>
      <w:ind w:left="792" w:hanging="792"/>
    </w:pPr>
    <w:rPr>
      <w:rFonts w:ascii="Verdana" w:hAnsi="Verdana"/>
      <w:szCs w:val="18"/>
    </w:rPr>
  </w:style>
  <w:style w:type="paragraph" w:customStyle="1" w:styleId="StyleHeading1Verdana14ptCenteredBefore0ptAfter">
    <w:name w:val="Style Heading 1 + Verdana 14 pt Centered Before:  0 pt After:  ..."/>
    <w:basedOn w:val="Heading1"/>
    <w:pPr>
      <w:numPr>
        <w:numId w:val="0"/>
      </w:numPr>
      <w:shd w:val="clear" w:color="auto" w:fill="99CCFF"/>
      <w:spacing w:before="0" w:after="120" w:line="288" w:lineRule="auto"/>
      <w:jc w:val="center"/>
    </w:pPr>
    <w:rPr>
      <w:rFonts w:ascii="Verdana" w:hAnsi="Verdana" w:cs="Arial"/>
      <w:caps w:val="0"/>
    </w:rPr>
  </w:style>
  <w:style w:type="character" w:styleId="FootnoteReference">
    <w:name w:val="footnote reference"/>
    <w:semiHidden/>
    <w:unhideWhenUsed/>
    <w:rPr>
      <w:vertAlign w:val="superscript"/>
    </w:rPr>
  </w:style>
  <w:style w:type="character" w:styleId="CommentReference">
    <w:name w:val="annotation reference"/>
    <w:semiHidden/>
    <w:unhideWhenUsed/>
    <w:rPr>
      <w:sz w:val="16"/>
      <w:szCs w:val="16"/>
    </w:rPr>
  </w:style>
  <w:style w:type="character" w:styleId="IntenseEmphasis">
    <w:name w:val="Intense Emphasis"/>
    <w:qFormat/>
    <w:rPr>
      <w:rFonts w:ascii="Times New Roman" w:hAnsi="Times New Roman" w:cs="Times New Roman" w:hint="default"/>
      <w:b/>
      <w:bCs/>
      <w:i/>
      <w:iCs/>
      <w:color w:val="4F81BD"/>
    </w:rPr>
  </w:style>
  <w:style w:type="character" w:customStyle="1" w:styleId="li1">
    <w:name w:val="li1"/>
    <w:rPr>
      <w:b/>
      <w:bCs/>
      <w:color w:val="8F0000"/>
    </w:rPr>
  </w:style>
  <w:style w:type="character" w:customStyle="1" w:styleId="tli1">
    <w:name w:val="tli1"/>
    <w:basedOn w:val="DefaultParagraphFont"/>
  </w:style>
  <w:style w:type="character" w:customStyle="1" w:styleId="tpa1">
    <w:name w:val="tpa1"/>
    <w:basedOn w:val="DefaultParagraphFont"/>
  </w:style>
  <w:style w:type="character" w:customStyle="1" w:styleId="Heading7Char">
    <w:name w:val="Heading 7 Char"/>
    <w:locked/>
    <w:rPr>
      <w:rFonts w:ascii="SimSun" w:eastAsia="SimSun" w:hAnsi="SimSun" w:cs="Times New Roman" w:hint="eastAsia"/>
      <w:sz w:val="24"/>
      <w:szCs w:val="24"/>
      <w:lang w:val="ro-RO" w:eastAsia="en-US"/>
    </w:rPr>
  </w:style>
  <w:style w:type="character" w:customStyle="1" w:styleId="Fuzeile-2CharChar">
    <w:name w:val="Fußzeile-2 Char Char"/>
    <w:locked/>
    <w:rPr>
      <w:i/>
      <w:iCs w:val="0"/>
      <w:noProof/>
      <w:lang w:val="it-IT" w:eastAsia="en-US" w:bidi="ar-SA"/>
    </w:rPr>
  </w:style>
  <w:style w:type="character" w:customStyle="1" w:styleId="StyleArial11pt">
    <w:name w:val="Style Arial 11 pt"/>
    <w:rPr>
      <w:rFonts w:ascii="Arial" w:hAnsi="Arial" w:cs="Arial" w:hint="default"/>
      <w:sz w:val="24"/>
      <w:bdr w:val="none" w:sz="0" w:space="0" w:color="auto" w:frame="1"/>
      <w:shd w:val="clear" w:color="auto" w:fill="CCFFCC"/>
    </w:rPr>
  </w:style>
  <w:style w:type="character" w:customStyle="1" w:styleId="ln2talineat">
    <w:name w:val="ln2talineat"/>
    <w:rPr>
      <w:rFonts w:ascii="Times New Roman" w:hAnsi="Times New Roman" w:cs="Times New Roman" w:hint="default"/>
    </w:rPr>
  </w:style>
  <w:style w:type="character" w:customStyle="1" w:styleId="lia1">
    <w:name w:val="li_a1"/>
    <w:rPr>
      <w:b/>
      <w:bCs/>
      <w:strike/>
      <w:color w:val="DC143C"/>
    </w:rPr>
  </w:style>
  <w:style w:type="character" w:customStyle="1" w:styleId="tlia1">
    <w:name w:val="tli_a1"/>
    <w:rPr>
      <w:strike/>
      <w:color w:val="DC143C"/>
    </w:rPr>
  </w:style>
  <w:style w:type="character" w:customStyle="1" w:styleId="apple-converted-space">
    <w:name w:val="apple-converted-space"/>
    <w:basedOn w:val="DefaultParagraphFont"/>
  </w:style>
  <w:style w:type="character" w:customStyle="1" w:styleId="tpt1">
    <w:name w:val="tpt1"/>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Dan%20Pultea\Desktop\CS%20colectare_Z1%20Resita_1904.docx" TargetMode="External"/><Relationship Id="rId21" Type="http://schemas.openxmlformats.org/officeDocument/2006/relationships/hyperlink" Target="file:///C:\Users\Dan%20Pultea\Desktop\CS%20colectare_Z1%20Resita_1904.docx" TargetMode="External"/><Relationship Id="rId42" Type="http://schemas.openxmlformats.org/officeDocument/2006/relationships/hyperlink" Target="file:///C:\Users\Dan%20Pultea\Desktop\CS%20colectare_Z1%20Resita_1904.docx" TargetMode="External"/><Relationship Id="rId47" Type="http://schemas.openxmlformats.org/officeDocument/2006/relationships/hyperlink" Target="file:///C:\Users\Dan%20Pultea\Desktop\CS%20colectare_Z1%20Resita_1904.docx" TargetMode="External"/><Relationship Id="rId63" Type="http://schemas.openxmlformats.org/officeDocument/2006/relationships/image" Target="media/image9.jpeg"/><Relationship Id="rId68" Type="http://schemas.openxmlformats.org/officeDocument/2006/relationships/image" Target="media/image14.png"/><Relationship Id="rId16" Type="http://schemas.openxmlformats.org/officeDocument/2006/relationships/hyperlink" Target="file:///C:\Users\Dan%20Pultea\Desktop\CS%20colectare_Z1%20Resita_1904.docx" TargetMode="External"/><Relationship Id="rId11" Type="http://schemas.openxmlformats.org/officeDocument/2006/relationships/hyperlink" Target="file:///C:\Users\Dan%20Pultea\Desktop\CS%20colectare_Z1%20Resita_1904.docx" TargetMode="External"/><Relationship Id="rId32" Type="http://schemas.openxmlformats.org/officeDocument/2006/relationships/hyperlink" Target="file:///C:\Users\Dan%20Pultea\Desktop\CS%20colectare_Z1%20Resita_1904.docx" TargetMode="External"/><Relationship Id="rId37" Type="http://schemas.openxmlformats.org/officeDocument/2006/relationships/hyperlink" Target="file:///C:\Users\Dan%20Pultea\Desktop\CS%20colectare_Z1%20Resita_1904.docx" TargetMode="External"/><Relationship Id="rId53" Type="http://schemas.openxmlformats.org/officeDocument/2006/relationships/hyperlink" Target="file:///C:\Users\Dan%20Pultea\Desktop\CS%20colectare_Z1%20Resita_1904.docx" TargetMode="External"/><Relationship Id="rId58" Type="http://schemas.openxmlformats.org/officeDocument/2006/relationships/image" Target="media/image4.png"/><Relationship Id="rId74" Type="http://schemas.openxmlformats.org/officeDocument/2006/relationships/image" Target="media/image20.jpeg"/><Relationship Id="rId79" Type="http://schemas.openxmlformats.org/officeDocument/2006/relationships/image" Target="media/image25.jpeg"/><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hyperlink" Target="file:///C:\Users\Dan%20Pultea\Desktop\CS%20colectare_Z1%20Resita_1904.docx" TargetMode="External"/><Relationship Id="rId14" Type="http://schemas.openxmlformats.org/officeDocument/2006/relationships/hyperlink" Target="file:///C:\Users\Dan%20Pultea\Desktop\CS%20colectare_Z1%20Resita_1904.docx" TargetMode="External"/><Relationship Id="rId22" Type="http://schemas.openxmlformats.org/officeDocument/2006/relationships/hyperlink" Target="file:///C:\Users\Dan%20Pultea\Desktop\CS%20colectare_Z1%20Resita_1904.docx" TargetMode="External"/><Relationship Id="rId27" Type="http://schemas.openxmlformats.org/officeDocument/2006/relationships/hyperlink" Target="file:///C:\Users\Dan%20Pultea\Desktop\CS%20colectare_Z1%20Resita_1904.docx" TargetMode="External"/><Relationship Id="rId30" Type="http://schemas.openxmlformats.org/officeDocument/2006/relationships/hyperlink" Target="file:///C:\Users\Dan%20Pultea\Desktop\CS%20colectare_Z1%20Resita_1904.docx" TargetMode="External"/><Relationship Id="rId35" Type="http://schemas.openxmlformats.org/officeDocument/2006/relationships/hyperlink" Target="file:///C:\Users\Dan%20Pultea\Desktop\CS%20colectare_Z1%20Resita_1904.docx" TargetMode="External"/><Relationship Id="rId43" Type="http://schemas.openxmlformats.org/officeDocument/2006/relationships/hyperlink" Target="file:///C:\Users\Dan%20Pultea\Desktop\CS%20colectare_Z1%20Resita_1904.docx" TargetMode="External"/><Relationship Id="rId48" Type="http://schemas.openxmlformats.org/officeDocument/2006/relationships/hyperlink" Target="file:///C:\Users\Dan%20Pultea\Desktop\CS%20colectare_Z1%20Resita_1904.docx" TargetMode="External"/><Relationship Id="rId56" Type="http://schemas.openxmlformats.org/officeDocument/2006/relationships/image" Target="media/image2.png"/><Relationship Id="rId64" Type="http://schemas.openxmlformats.org/officeDocument/2006/relationships/image" Target="media/image10.jpeg"/><Relationship Id="rId69" Type="http://schemas.openxmlformats.org/officeDocument/2006/relationships/image" Target="media/image15.jpeg"/><Relationship Id="rId77" Type="http://schemas.openxmlformats.org/officeDocument/2006/relationships/image" Target="media/image23.jpeg"/><Relationship Id="rId8" Type="http://schemas.openxmlformats.org/officeDocument/2006/relationships/footer" Target="footer1.xml"/><Relationship Id="rId51" Type="http://schemas.openxmlformats.org/officeDocument/2006/relationships/hyperlink" Target="file:///C:\Users\Dan%20Pultea\Desktop\CS%20colectare_Z1%20Resita_1904.docx" TargetMode="External"/><Relationship Id="rId72" Type="http://schemas.openxmlformats.org/officeDocument/2006/relationships/image" Target="media/image18.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Dan%20Pultea\Desktop\CS%20colectare_Z1%20Resita_1904.docx" TargetMode="External"/><Relationship Id="rId17" Type="http://schemas.openxmlformats.org/officeDocument/2006/relationships/hyperlink" Target="file:///C:\Users\Dan%20Pultea\Desktop\CS%20colectare_Z1%20Resita_1904.docx" TargetMode="External"/><Relationship Id="rId25" Type="http://schemas.openxmlformats.org/officeDocument/2006/relationships/hyperlink" Target="file:///C:\Users\Dan%20Pultea\Desktop\CS%20colectare_Z1%20Resita_1904.docx" TargetMode="External"/><Relationship Id="rId33" Type="http://schemas.openxmlformats.org/officeDocument/2006/relationships/hyperlink" Target="file:///C:\Users\Dan%20Pultea\Desktop\CS%20colectare_Z1%20Resita_1904.docx" TargetMode="External"/><Relationship Id="rId38" Type="http://schemas.openxmlformats.org/officeDocument/2006/relationships/hyperlink" Target="file:///C:\Users\Dan%20Pultea\Desktop\CS%20colectare_Z1%20Resita_1904.docx" TargetMode="External"/><Relationship Id="rId46" Type="http://schemas.openxmlformats.org/officeDocument/2006/relationships/hyperlink" Target="file:///C:\Users\Dan%20Pultea\Desktop\CS%20colectare_Z1%20Resita_1904.docx" TargetMode="External"/><Relationship Id="rId59" Type="http://schemas.openxmlformats.org/officeDocument/2006/relationships/image" Target="media/image5.jpeg"/><Relationship Id="rId67" Type="http://schemas.openxmlformats.org/officeDocument/2006/relationships/image" Target="media/image13.jpeg"/><Relationship Id="rId20" Type="http://schemas.openxmlformats.org/officeDocument/2006/relationships/hyperlink" Target="file:///C:\Users\Dan%20Pultea\Desktop\CS%20colectare_Z1%20Resita_1904.docx" TargetMode="External"/><Relationship Id="rId41" Type="http://schemas.openxmlformats.org/officeDocument/2006/relationships/hyperlink" Target="file:///C:\Users\Dan%20Pultea\Desktop\CS%20colectare_Z1%20Resita_1904.docx" TargetMode="External"/><Relationship Id="rId54" Type="http://schemas.openxmlformats.org/officeDocument/2006/relationships/hyperlink" Target="file:///C:\Users\Dan%20Pultea\Desktop\CS%20colectare_Z1%20Resita_1904.docx" TargetMode="External"/><Relationship Id="rId62" Type="http://schemas.openxmlformats.org/officeDocument/2006/relationships/image" Target="media/image8.jpeg"/><Relationship Id="rId70" Type="http://schemas.openxmlformats.org/officeDocument/2006/relationships/image" Target="media/image16.png"/><Relationship Id="rId75"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Dan%20Pultea\Desktop\CS%20colectare_Z1%20Resita_1904.docx" TargetMode="External"/><Relationship Id="rId23" Type="http://schemas.openxmlformats.org/officeDocument/2006/relationships/hyperlink" Target="file:///C:\Users\Dan%20Pultea\Desktop\CS%20colectare_Z1%20Resita_1904.docx" TargetMode="External"/><Relationship Id="rId28" Type="http://schemas.openxmlformats.org/officeDocument/2006/relationships/hyperlink" Target="file:///C:\Users\Dan%20Pultea\Desktop\CS%20colectare_Z1%20Resita_1904.docx" TargetMode="External"/><Relationship Id="rId36" Type="http://schemas.openxmlformats.org/officeDocument/2006/relationships/hyperlink" Target="file:///C:\Users\Dan%20Pultea\Desktop\CS%20colectare_Z1%20Resita_1904.docx" TargetMode="External"/><Relationship Id="rId49" Type="http://schemas.openxmlformats.org/officeDocument/2006/relationships/hyperlink" Target="file:///C:\Users\Dan%20Pultea\Desktop\CS%20colectare_Z1%20Resita_1904.docx" TargetMode="External"/><Relationship Id="rId57" Type="http://schemas.openxmlformats.org/officeDocument/2006/relationships/image" Target="media/image3.jpeg"/><Relationship Id="rId10" Type="http://schemas.openxmlformats.org/officeDocument/2006/relationships/hyperlink" Target="file:///C:\Users\Dan%20Pultea\Desktop\CS%20colectare_Z1%20Resita_1904.docx" TargetMode="External"/><Relationship Id="rId31" Type="http://schemas.openxmlformats.org/officeDocument/2006/relationships/hyperlink" Target="file:///C:\Users\Dan%20Pultea\Desktop\CS%20colectare_Z1%20Resita_1904.docx" TargetMode="External"/><Relationship Id="rId44" Type="http://schemas.openxmlformats.org/officeDocument/2006/relationships/hyperlink" Target="file:///C:\Users\Dan%20Pultea\Desktop\CS%20colectare_Z1%20Resita_1904.docx" TargetMode="External"/><Relationship Id="rId52" Type="http://schemas.openxmlformats.org/officeDocument/2006/relationships/hyperlink" Target="file:///C:\Users\Dan%20Pultea\Desktop\CS%20colectare_Z1%20Resita_1904.docx" TargetMode="External"/><Relationship Id="rId60" Type="http://schemas.openxmlformats.org/officeDocument/2006/relationships/image" Target="media/image6.png"/><Relationship Id="rId65" Type="http://schemas.openxmlformats.org/officeDocument/2006/relationships/image" Target="media/image11.jpeg"/><Relationship Id="rId73" Type="http://schemas.openxmlformats.org/officeDocument/2006/relationships/image" Target="media/image19.png"/><Relationship Id="rId78" Type="http://schemas.openxmlformats.org/officeDocument/2006/relationships/image" Target="media/image24.jpe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an%20Pultea\Desktop\CS%20colectare_Z1%20Resita_1904.docx" TargetMode="External"/><Relationship Id="rId13" Type="http://schemas.openxmlformats.org/officeDocument/2006/relationships/hyperlink" Target="file:///C:\Users\Dan%20Pultea\Desktop\CS%20colectare_Z1%20Resita_1904.docx" TargetMode="External"/><Relationship Id="rId18" Type="http://schemas.openxmlformats.org/officeDocument/2006/relationships/hyperlink" Target="file:///C:\Users\Dan%20Pultea\Desktop\CS%20colectare_Z1%20Resita_1904.docx" TargetMode="External"/><Relationship Id="rId39" Type="http://schemas.openxmlformats.org/officeDocument/2006/relationships/hyperlink" Target="file:///C:\Users\Dan%20Pultea\Desktop\CS%20colectare_Z1%20Resita_1904.docx" TargetMode="External"/><Relationship Id="rId34" Type="http://schemas.openxmlformats.org/officeDocument/2006/relationships/hyperlink" Target="file:///C:\Users\Dan%20Pultea\Desktop\CS%20colectare_Z1%20Resita_1904.docx" TargetMode="External"/><Relationship Id="rId50" Type="http://schemas.openxmlformats.org/officeDocument/2006/relationships/hyperlink" Target="file:///C:\Users\Dan%20Pultea\Desktop\CS%20colectare_Z1%20Resita_1904.docx" TargetMode="External"/><Relationship Id="rId55" Type="http://schemas.openxmlformats.org/officeDocument/2006/relationships/image" Target="media/image1.emf"/><Relationship Id="rId76" Type="http://schemas.openxmlformats.org/officeDocument/2006/relationships/image" Target="media/image22.jpeg"/><Relationship Id="rId7" Type="http://schemas.openxmlformats.org/officeDocument/2006/relationships/endnotes" Target="endnotes.xml"/><Relationship Id="rId71" Type="http://schemas.openxmlformats.org/officeDocument/2006/relationships/image" Target="media/image17.jpeg"/><Relationship Id="rId2" Type="http://schemas.openxmlformats.org/officeDocument/2006/relationships/numbering" Target="numbering.xml"/><Relationship Id="rId29" Type="http://schemas.openxmlformats.org/officeDocument/2006/relationships/hyperlink" Target="file:///C:\Users\Dan%20Pultea\Desktop\CS%20colectare_Z1%20Resita_1904.docx" TargetMode="External"/><Relationship Id="rId24" Type="http://schemas.openxmlformats.org/officeDocument/2006/relationships/hyperlink" Target="file:///C:\Users\Dan%20Pultea\Desktop\CS%20colectare_Z1%20Resita_1904.docx" TargetMode="External"/><Relationship Id="rId40" Type="http://schemas.openxmlformats.org/officeDocument/2006/relationships/hyperlink" Target="file:///C:\Users\Dan%20Pultea\Desktop\CS%20colectare_Z1%20Resita_1904.docx" TargetMode="External"/><Relationship Id="rId45" Type="http://schemas.openxmlformats.org/officeDocument/2006/relationships/hyperlink" Target="file:///C:\Users\Dan%20Pultea\Desktop\CS%20colectare_Z1%20Resita_1904.docx" TargetMode="External"/><Relationship Id="rId66" Type="http://schemas.openxmlformats.org/officeDocument/2006/relationships/image" Target="media/image1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B19A-4EC1-42BB-896F-6595F637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18979</Words>
  <Characters>108185</Characters>
  <Application>Microsoft Office Word</Application>
  <DocSecurity>0</DocSecurity>
  <Lines>901</Lines>
  <Paragraphs>253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A&amp;D Proiect Solution SRL</dc:creator>
  <cp:keywords/>
  <dc:description/>
  <cp:lastModifiedBy>user</cp:lastModifiedBy>
  <cp:revision>2</cp:revision>
  <dcterms:created xsi:type="dcterms:W3CDTF">2021-12-16T08:10:00Z</dcterms:created>
  <dcterms:modified xsi:type="dcterms:W3CDTF">2021-12-16T08:10:00Z</dcterms:modified>
</cp:coreProperties>
</file>